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1AF0" w:rsidRPr="00B77EE4" w:rsidRDefault="00C31AF0" w:rsidP="00957551">
      <w:pPr>
        <w:widowControl w:val="0"/>
        <w:autoSpaceDE w:val="0"/>
        <w:autoSpaceDN w:val="0"/>
        <w:adjustRightInd w:val="0"/>
        <w:spacing w:after="0" w:line="200" w:lineRule="exact"/>
        <w:rPr>
          <w:rFonts w:ascii="Verdana" w:hAnsi="Verdana" w:cs="Times New Roman"/>
          <w:sz w:val="21"/>
          <w:szCs w:val="21"/>
        </w:rPr>
      </w:pPr>
    </w:p>
    <w:p w:rsidR="000036B5" w:rsidRPr="00536025" w:rsidRDefault="00CF460A" w:rsidP="00957551">
      <w:pPr>
        <w:spacing w:after="36" w:line="211" w:lineRule="auto"/>
        <w:jc w:val="center"/>
        <w:rPr>
          <w:rFonts w:ascii="Tahoma" w:hAnsi="Tahoma" w:cs="Tahoma"/>
          <w:b/>
          <w:spacing w:val="1"/>
          <w:sz w:val="32"/>
          <w:szCs w:val="32"/>
        </w:rPr>
      </w:pPr>
      <w:r w:rsidRPr="00536025">
        <w:rPr>
          <w:rFonts w:ascii="Tahoma" w:hAnsi="Tahoma" w:cs="Tahoma"/>
          <w:b/>
          <w:spacing w:val="1"/>
          <w:sz w:val="32"/>
          <w:szCs w:val="32"/>
        </w:rPr>
        <w:t xml:space="preserve">KERALA </w:t>
      </w:r>
      <w:r w:rsidR="005325A5" w:rsidRPr="00536025">
        <w:rPr>
          <w:rFonts w:ascii="Tahoma" w:hAnsi="Tahoma" w:cs="Tahoma"/>
          <w:b/>
          <w:spacing w:val="1"/>
          <w:sz w:val="32"/>
          <w:szCs w:val="32"/>
        </w:rPr>
        <w:t>STATE ELECTRICITY BOARD LIMITED</w:t>
      </w:r>
    </w:p>
    <w:p w:rsidR="00441B93" w:rsidRPr="00536025" w:rsidRDefault="00441B93" w:rsidP="00441B93">
      <w:pPr>
        <w:spacing w:before="120" w:after="120"/>
        <w:jc w:val="center"/>
        <w:rPr>
          <w:rFonts w:ascii="Tahoma" w:hAnsi="Tahoma" w:cs="Tahoma"/>
          <w:spacing w:val="1"/>
          <w:sz w:val="24"/>
          <w:szCs w:val="24"/>
        </w:rPr>
      </w:pPr>
    </w:p>
    <w:p w:rsidR="00441B93" w:rsidRPr="00536025" w:rsidRDefault="00441B93" w:rsidP="00441B93">
      <w:pPr>
        <w:spacing w:before="120" w:after="120"/>
        <w:jc w:val="center"/>
        <w:rPr>
          <w:rFonts w:ascii="Tahoma" w:hAnsi="Tahoma" w:cs="Tahoma"/>
          <w:spacing w:val="1"/>
          <w:sz w:val="24"/>
          <w:szCs w:val="24"/>
        </w:rPr>
      </w:pPr>
    </w:p>
    <w:p w:rsidR="00441B93" w:rsidRPr="00536025" w:rsidRDefault="000036B5" w:rsidP="00441B93">
      <w:pPr>
        <w:spacing w:before="120" w:after="120"/>
        <w:jc w:val="center"/>
        <w:rPr>
          <w:rFonts w:ascii="Tahoma" w:hAnsi="Tahoma" w:cs="Tahoma"/>
          <w:b/>
          <w:spacing w:val="10"/>
        </w:rPr>
      </w:pPr>
      <w:r w:rsidRPr="00536025">
        <w:rPr>
          <w:rFonts w:ascii="Tahoma" w:hAnsi="Tahoma" w:cs="Tahoma"/>
          <w:spacing w:val="1"/>
          <w:sz w:val="24"/>
          <w:szCs w:val="24"/>
        </w:rPr>
        <w:t>REQUEST FOR SELECTION</w:t>
      </w:r>
      <w:r w:rsidRPr="00536025">
        <w:rPr>
          <w:rFonts w:ascii="Tahoma" w:hAnsi="Tahoma" w:cs="Tahoma"/>
          <w:spacing w:val="1"/>
          <w:sz w:val="24"/>
          <w:szCs w:val="24"/>
        </w:rPr>
        <w:br/>
      </w:r>
    </w:p>
    <w:p w:rsidR="00441B93" w:rsidRPr="00536025" w:rsidRDefault="00441B93" w:rsidP="00441B93">
      <w:pPr>
        <w:spacing w:before="120" w:after="120"/>
        <w:jc w:val="center"/>
        <w:rPr>
          <w:rFonts w:ascii="Tahoma" w:hAnsi="Tahoma" w:cs="Tahoma"/>
          <w:b/>
          <w:spacing w:val="10"/>
          <w:sz w:val="24"/>
          <w:szCs w:val="24"/>
        </w:rPr>
      </w:pPr>
      <w:proofErr w:type="gramStart"/>
      <w:r w:rsidRPr="00536025">
        <w:rPr>
          <w:rFonts w:ascii="Tahoma" w:hAnsi="Tahoma" w:cs="Tahoma"/>
          <w:b/>
          <w:spacing w:val="10"/>
          <w:sz w:val="24"/>
          <w:szCs w:val="24"/>
        </w:rPr>
        <w:t>Bid No.</w:t>
      </w:r>
      <w:proofErr w:type="gramEnd"/>
      <w:r w:rsidRPr="00536025">
        <w:rPr>
          <w:rFonts w:ascii="Tahoma" w:hAnsi="Tahoma" w:cs="Tahoma"/>
          <w:b/>
          <w:spacing w:val="10"/>
          <w:sz w:val="24"/>
          <w:szCs w:val="24"/>
        </w:rPr>
        <w:t xml:space="preserve"> </w:t>
      </w:r>
      <w:r w:rsidR="00605E2C" w:rsidRPr="00536025">
        <w:rPr>
          <w:rFonts w:ascii="Tahoma" w:hAnsi="Tahoma" w:cs="Tahoma"/>
          <w:b/>
          <w:color w:val="000000"/>
          <w:spacing w:val="10"/>
        </w:rPr>
        <w:t>KSEBL</w:t>
      </w:r>
      <w:r w:rsidR="00016618" w:rsidRPr="00536025">
        <w:rPr>
          <w:rFonts w:ascii="Tahoma" w:hAnsi="Tahoma" w:cs="Tahoma"/>
          <w:b/>
          <w:color w:val="000000"/>
          <w:spacing w:val="10"/>
        </w:rPr>
        <w:t>………………………………</w:t>
      </w:r>
      <w:r w:rsidR="00605E2C" w:rsidRPr="00536025">
        <w:rPr>
          <w:rFonts w:ascii="Tahoma" w:hAnsi="Tahoma" w:cs="Tahoma"/>
          <w:b/>
          <w:color w:val="000000"/>
          <w:spacing w:val="10"/>
        </w:rPr>
        <w:t xml:space="preserve"> dated </w:t>
      </w:r>
      <w:r w:rsidR="00016618" w:rsidRPr="00536025">
        <w:rPr>
          <w:rFonts w:ascii="Tahoma" w:hAnsi="Tahoma" w:cs="Tahoma"/>
          <w:b/>
          <w:color w:val="000000"/>
          <w:spacing w:val="10"/>
        </w:rPr>
        <w:t>….-….</w:t>
      </w:r>
      <w:r w:rsidR="00605E2C" w:rsidRPr="00536025">
        <w:rPr>
          <w:rFonts w:ascii="Tahoma" w:hAnsi="Tahoma" w:cs="Tahoma"/>
          <w:b/>
          <w:color w:val="000000"/>
          <w:spacing w:val="10"/>
        </w:rPr>
        <w:t>-2019</w:t>
      </w:r>
    </w:p>
    <w:p w:rsidR="000036B5" w:rsidRPr="00536025" w:rsidRDefault="000036B5" w:rsidP="00957551">
      <w:pPr>
        <w:spacing w:after="288" w:line="452" w:lineRule="exact"/>
        <w:jc w:val="center"/>
        <w:rPr>
          <w:rFonts w:ascii="Tahoma" w:hAnsi="Tahoma" w:cs="Tahoma"/>
          <w:spacing w:val="1"/>
          <w:sz w:val="24"/>
          <w:szCs w:val="24"/>
        </w:rPr>
      </w:pPr>
      <w:r w:rsidRPr="00536025">
        <w:rPr>
          <w:rFonts w:ascii="Tahoma" w:hAnsi="Tahoma" w:cs="Tahoma"/>
          <w:spacing w:val="1"/>
          <w:sz w:val="24"/>
          <w:szCs w:val="24"/>
        </w:rPr>
        <w:t>FOR</w:t>
      </w:r>
    </w:p>
    <w:p w:rsidR="000036B5" w:rsidRPr="00536025" w:rsidRDefault="000036B5" w:rsidP="00957551">
      <w:pPr>
        <w:spacing w:after="120" w:line="360" w:lineRule="auto"/>
        <w:rPr>
          <w:rFonts w:ascii="Tahoma" w:hAnsi="Tahoma" w:cs="Tahoma"/>
          <w:spacing w:val="1"/>
          <w:sz w:val="24"/>
          <w:szCs w:val="24"/>
        </w:rPr>
      </w:pPr>
    </w:p>
    <w:p w:rsidR="00D734A4" w:rsidRPr="00536025" w:rsidRDefault="00D734A4" w:rsidP="00D734A4">
      <w:pPr>
        <w:spacing w:after="120" w:line="360" w:lineRule="auto"/>
        <w:rPr>
          <w:rFonts w:ascii="Tahoma" w:hAnsi="Tahoma" w:cs="Tahoma"/>
          <w:spacing w:val="1"/>
          <w:sz w:val="24"/>
          <w:szCs w:val="24"/>
        </w:rPr>
      </w:pPr>
      <w:r w:rsidRPr="00536025">
        <w:rPr>
          <w:rFonts w:ascii="Tahoma" w:hAnsi="Tahoma" w:cs="Tahoma"/>
          <w:spacing w:val="1"/>
          <w:sz w:val="24"/>
          <w:szCs w:val="24"/>
        </w:rPr>
        <w:t xml:space="preserve">    </w:t>
      </w:r>
      <w:r w:rsidR="000036B5" w:rsidRPr="00536025">
        <w:rPr>
          <w:rFonts w:ascii="Tahoma" w:hAnsi="Tahoma" w:cs="Tahoma"/>
          <w:spacing w:val="1"/>
          <w:sz w:val="24"/>
          <w:szCs w:val="24"/>
        </w:rPr>
        <w:t xml:space="preserve">PROCUREMENT OF 200 MW SOLAR </w:t>
      </w:r>
      <w:proofErr w:type="gramStart"/>
      <w:r w:rsidR="000036B5" w:rsidRPr="00536025">
        <w:rPr>
          <w:rFonts w:ascii="Tahoma" w:hAnsi="Tahoma" w:cs="Tahoma"/>
          <w:spacing w:val="1"/>
          <w:sz w:val="24"/>
          <w:szCs w:val="24"/>
        </w:rPr>
        <w:t>POWER</w:t>
      </w:r>
      <w:proofErr w:type="gramEnd"/>
      <w:r w:rsidR="000036B5" w:rsidRPr="00536025">
        <w:rPr>
          <w:rFonts w:ascii="Tahoma" w:hAnsi="Tahoma" w:cs="Tahoma"/>
          <w:spacing w:val="1"/>
          <w:sz w:val="24"/>
          <w:szCs w:val="24"/>
        </w:rPr>
        <w:t xml:space="preserve"> </w:t>
      </w:r>
      <w:r w:rsidR="00641378" w:rsidRPr="00536025">
        <w:rPr>
          <w:rFonts w:ascii="Tahoma" w:hAnsi="Tahoma" w:cs="Tahoma"/>
          <w:spacing w:val="1"/>
          <w:sz w:val="24"/>
          <w:szCs w:val="24"/>
        </w:rPr>
        <w:t xml:space="preserve">ON </w:t>
      </w:r>
      <w:r w:rsidRPr="00536025">
        <w:rPr>
          <w:rFonts w:ascii="Tahoma" w:hAnsi="Tahoma" w:cs="Tahoma"/>
          <w:spacing w:val="1"/>
          <w:sz w:val="24"/>
          <w:szCs w:val="24"/>
        </w:rPr>
        <w:t>LONG TERM BASIS (25 YEARS)</w:t>
      </w:r>
    </w:p>
    <w:p w:rsidR="00D734A4" w:rsidRPr="00536025" w:rsidRDefault="00D734A4" w:rsidP="00641378">
      <w:pPr>
        <w:spacing w:after="120" w:line="360" w:lineRule="auto"/>
        <w:jc w:val="center"/>
        <w:rPr>
          <w:rFonts w:ascii="Tahoma" w:hAnsi="Tahoma" w:cs="Tahoma"/>
          <w:spacing w:val="1"/>
          <w:sz w:val="24"/>
          <w:szCs w:val="24"/>
        </w:rPr>
      </w:pPr>
      <w:r w:rsidRPr="00536025">
        <w:rPr>
          <w:rFonts w:ascii="Tahoma" w:hAnsi="Tahoma" w:cs="Tahoma"/>
          <w:spacing w:val="1"/>
          <w:sz w:val="24"/>
          <w:szCs w:val="24"/>
        </w:rPr>
        <w:t>F</w:t>
      </w:r>
      <w:r w:rsidR="000036B5" w:rsidRPr="00536025">
        <w:rPr>
          <w:rFonts w:ascii="Tahoma" w:hAnsi="Tahoma" w:cs="Tahoma"/>
          <w:spacing w:val="1"/>
          <w:sz w:val="24"/>
          <w:szCs w:val="24"/>
        </w:rPr>
        <w:t xml:space="preserve">ROM </w:t>
      </w:r>
      <w:r w:rsidR="0041255A" w:rsidRPr="00536025">
        <w:rPr>
          <w:rFonts w:ascii="Tahoma" w:hAnsi="Tahoma" w:cs="Tahoma"/>
          <w:bCs/>
          <w:spacing w:val="1"/>
          <w:sz w:val="24"/>
          <w:szCs w:val="24"/>
        </w:rPr>
        <w:t>GROUND MOUNTED</w:t>
      </w:r>
      <w:r w:rsidR="0041255A" w:rsidRPr="00536025">
        <w:rPr>
          <w:rFonts w:ascii="Tahoma" w:hAnsi="Tahoma" w:cs="Tahoma"/>
          <w:spacing w:val="1"/>
          <w:sz w:val="24"/>
          <w:szCs w:val="24"/>
        </w:rPr>
        <w:t xml:space="preserve"> </w:t>
      </w:r>
      <w:r w:rsidR="000036B5" w:rsidRPr="00536025">
        <w:rPr>
          <w:rFonts w:ascii="Tahoma" w:hAnsi="Tahoma" w:cs="Tahoma"/>
          <w:spacing w:val="1"/>
          <w:sz w:val="24"/>
          <w:szCs w:val="24"/>
        </w:rPr>
        <w:t xml:space="preserve">GRID </w:t>
      </w:r>
      <w:r w:rsidR="0041255A" w:rsidRPr="00536025">
        <w:rPr>
          <w:rFonts w:ascii="Tahoma" w:hAnsi="Tahoma" w:cs="Tahoma"/>
          <w:spacing w:val="1"/>
          <w:sz w:val="24"/>
          <w:szCs w:val="24"/>
        </w:rPr>
        <w:t xml:space="preserve">CONNECTED </w:t>
      </w:r>
      <w:r w:rsidR="000036B5" w:rsidRPr="00536025">
        <w:rPr>
          <w:rFonts w:ascii="Tahoma" w:hAnsi="Tahoma" w:cs="Tahoma"/>
          <w:spacing w:val="1"/>
          <w:sz w:val="24"/>
          <w:szCs w:val="24"/>
        </w:rPr>
        <w:t>SOLA</w:t>
      </w:r>
      <w:r w:rsidRPr="00536025">
        <w:rPr>
          <w:rFonts w:ascii="Tahoma" w:hAnsi="Tahoma" w:cs="Tahoma"/>
          <w:spacing w:val="1"/>
          <w:sz w:val="24"/>
          <w:szCs w:val="24"/>
        </w:rPr>
        <w:t xml:space="preserve">R </w:t>
      </w:r>
      <w:r w:rsidR="000036B5" w:rsidRPr="00536025">
        <w:rPr>
          <w:rFonts w:ascii="Tahoma" w:hAnsi="Tahoma" w:cs="Tahoma"/>
          <w:spacing w:val="1"/>
          <w:sz w:val="24"/>
          <w:szCs w:val="24"/>
        </w:rPr>
        <w:t>PHOTOVOLTAIC</w:t>
      </w:r>
    </w:p>
    <w:p w:rsidR="000036B5" w:rsidRPr="00536025" w:rsidRDefault="000036B5" w:rsidP="00641378">
      <w:pPr>
        <w:spacing w:after="120" w:line="360" w:lineRule="auto"/>
        <w:jc w:val="center"/>
        <w:rPr>
          <w:rFonts w:ascii="Tahoma" w:hAnsi="Tahoma" w:cs="Tahoma"/>
          <w:spacing w:val="1"/>
          <w:sz w:val="24"/>
          <w:szCs w:val="24"/>
        </w:rPr>
      </w:pPr>
      <w:r w:rsidRPr="00536025">
        <w:rPr>
          <w:rFonts w:ascii="Tahoma" w:hAnsi="Tahoma" w:cs="Tahoma"/>
          <w:spacing w:val="1"/>
          <w:sz w:val="24"/>
          <w:szCs w:val="24"/>
        </w:rPr>
        <w:t>POWER PROJECTS</w:t>
      </w:r>
    </w:p>
    <w:p w:rsidR="000036B5" w:rsidRPr="00536025" w:rsidRDefault="000036B5" w:rsidP="00957551">
      <w:pPr>
        <w:spacing w:after="120" w:line="360" w:lineRule="auto"/>
        <w:jc w:val="center"/>
        <w:rPr>
          <w:rFonts w:ascii="Tahoma" w:hAnsi="Tahoma" w:cs="Tahoma"/>
          <w:spacing w:val="1"/>
          <w:sz w:val="24"/>
          <w:szCs w:val="24"/>
        </w:rPr>
      </w:pPr>
    </w:p>
    <w:p w:rsidR="000036B5" w:rsidRPr="00536025" w:rsidRDefault="000036B5" w:rsidP="00957551">
      <w:pPr>
        <w:spacing w:after="120" w:line="360" w:lineRule="auto"/>
        <w:jc w:val="center"/>
        <w:rPr>
          <w:rFonts w:ascii="Tahoma" w:hAnsi="Tahoma" w:cs="Tahoma"/>
          <w:spacing w:val="1"/>
          <w:sz w:val="24"/>
          <w:szCs w:val="24"/>
        </w:rPr>
      </w:pPr>
    </w:p>
    <w:p w:rsidR="000036B5" w:rsidRPr="00536025" w:rsidRDefault="000036B5" w:rsidP="00957551">
      <w:pPr>
        <w:spacing w:line="564" w:lineRule="auto"/>
        <w:jc w:val="center"/>
        <w:rPr>
          <w:rFonts w:ascii="Tahoma" w:hAnsi="Tahoma" w:cs="Tahoma"/>
          <w:spacing w:val="1"/>
          <w:sz w:val="24"/>
          <w:szCs w:val="24"/>
        </w:rPr>
      </w:pPr>
      <w:r w:rsidRPr="00536025">
        <w:rPr>
          <w:rFonts w:ascii="Tahoma" w:hAnsi="Tahoma" w:cs="Tahoma"/>
          <w:spacing w:val="1"/>
          <w:sz w:val="24"/>
          <w:szCs w:val="24"/>
        </w:rPr>
        <w:t>ISSUED BY</w:t>
      </w:r>
    </w:p>
    <w:p w:rsidR="000036B5" w:rsidRPr="00536025" w:rsidRDefault="000036B5" w:rsidP="00957551">
      <w:pPr>
        <w:spacing w:after="120"/>
        <w:ind w:right="43"/>
        <w:jc w:val="center"/>
        <w:rPr>
          <w:rFonts w:ascii="Tahoma" w:hAnsi="Tahoma" w:cs="Tahoma"/>
          <w:spacing w:val="1"/>
          <w:sz w:val="24"/>
          <w:szCs w:val="24"/>
        </w:rPr>
      </w:pPr>
      <w:r w:rsidRPr="00536025">
        <w:rPr>
          <w:rFonts w:ascii="Tahoma" w:hAnsi="Tahoma" w:cs="Tahoma"/>
          <w:spacing w:val="1"/>
          <w:sz w:val="24"/>
          <w:szCs w:val="24"/>
        </w:rPr>
        <w:t xml:space="preserve">The Deputy Chief Engineer (Commercial and </w:t>
      </w:r>
      <w:r w:rsidR="002833C4" w:rsidRPr="00536025">
        <w:rPr>
          <w:rFonts w:ascii="Tahoma" w:hAnsi="Tahoma" w:cs="Tahoma"/>
          <w:spacing w:val="1"/>
          <w:sz w:val="24"/>
          <w:szCs w:val="24"/>
        </w:rPr>
        <w:t>Planning</w:t>
      </w:r>
      <w:r w:rsidRPr="00536025">
        <w:rPr>
          <w:rFonts w:ascii="Tahoma" w:hAnsi="Tahoma" w:cs="Tahoma"/>
          <w:spacing w:val="1"/>
          <w:sz w:val="24"/>
          <w:szCs w:val="24"/>
        </w:rPr>
        <w:t>)</w:t>
      </w:r>
      <w:r w:rsidR="00A6179E" w:rsidRPr="00536025">
        <w:rPr>
          <w:rFonts w:ascii="Tahoma" w:hAnsi="Tahoma" w:cs="Tahoma"/>
          <w:spacing w:val="1"/>
          <w:sz w:val="24"/>
          <w:szCs w:val="24"/>
        </w:rPr>
        <w:t>, KSEBL</w:t>
      </w:r>
    </w:p>
    <w:p w:rsidR="000036B5" w:rsidRPr="00536025" w:rsidRDefault="000036B5" w:rsidP="002833C4">
      <w:pPr>
        <w:spacing w:after="120"/>
        <w:ind w:right="43"/>
        <w:jc w:val="center"/>
        <w:rPr>
          <w:rFonts w:ascii="Tahoma" w:hAnsi="Tahoma" w:cs="Tahoma"/>
          <w:spacing w:val="1"/>
          <w:sz w:val="24"/>
          <w:szCs w:val="24"/>
        </w:rPr>
      </w:pPr>
      <w:proofErr w:type="gramStart"/>
      <w:r w:rsidRPr="00536025">
        <w:rPr>
          <w:rFonts w:ascii="Tahoma" w:hAnsi="Tahoma" w:cs="Tahoma"/>
          <w:spacing w:val="1"/>
          <w:sz w:val="24"/>
          <w:szCs w:val="24"/>
        </w:rPr>
        <w:t>with</w:t>
      </w:r>
      <w:proofErr w:type="gramEnd"/>
      <w:r w:rsidRPr="00536025">
        <w:rPr>
          <w:rFonts w:ascii="Tahoma" w:hAnsi="Tahoma" w:cs="Tahoma"/>
          <w:spacing w:val="1"/>
          <w:sz w:val="24"/>
          <w:szCs w:val="24"/>
        </w:rPr>
        <w:t xml:space="preserve"> full powers of Chief Engineer</w:t>
      </w:r>
    </w:p>
    <w:p w:rsidR="000036B5" w:rsidRPr="00536025" w:rsidRDefault="000036B5" w:rsidP="00957551">
      <w:pPr>
        <w:spacing w:after="120"/>
        <w:ind w:right="43"/>
        <w:jc w:val="center"/>
        <w:rPr>
          <w:rFonts w:ascii="Tahoma" w:hAnsi="Tahoma" w:cs="Tahoma"/>
          <w:spacing w:val="1"/>
          <w:sz w:val="24"/>
          <w:szCs w:val="24"/>
        </w:rPr>
      </w:pPr>
    </w:p>
    <w:p w:rsidR="00CF460A" w:rsidRPr="00536025" w:rsidRDefault="000036B5" w:rsidP="002833C4">
      <w:pPr>
        <w:spacing w:after="120" w:line="360" w:lineRule="auto"/>
        <w:ind w:right="43"/>
        <w:jc w:val="center"/>
        <w:rPr>
          <w:rFonts w:ascii="Tahoma" w:hAnsi="Tahoma" w:cs="Tahoma"/>
          <w:spacing w:val="1"/>
          <w:sz w:val="24"/>
          <w:szCs w:val="24"/>
        </w:rPr>
      </w:pPr>
      <w:r w:rsidRPr="00536025">
        <w:rPr>
          <w:rFonts w:ascii="Tahoma" w:hAnsi="Tahoma" w:cs="Tahoma"/>
          <w:spacing w:val="1"/>
          <w:sz w:val="24"/>
          <w:szCs w:val="24"/>
        </w:rPr>
        <w:t>8</w:t>
      </w:r>
      <w:r w:rsidRPr="00536025">
        <w:rPr>
          <w:rFonts w:ascii="Tahoma" w:hAnsi="Tahoma" w:cs="Tahoma"/>
          <w:spacing w:val="1"/>
          <w:sz w:val="24"/>
          <w:szCs w:val="24"/>
          <w:vertAlign w:val="superscript"/>
        </w:rPr>
        <w:t>th</w:t>
      </w:r>
      <w:r w:rsidR="00D235E0" w:rsidRPr="00536025">
        <w:rPr>
          <w:rFonts w:ascii="Tahoma" w:hAnsi="Tahoma" w:cs="Tahoma"/>
          <w:spacing w:val="1"/>
          <w:sz w:val="24"/>
          <w:szCs w:val="24"/>
        </w:rPr>
        <w:t xml:space="preserve"> </w:t>
      </w:r>
      <w:r w:rsidRPr="00536025">
        <w:rPr>
          <w:rFonts w:ascii="Tahoma" w:hAnsi="Tahoma" w:cs="Tahoma"/>
          <w:spacing w:val="1"/>
          <w:sz w:val="24"/>
          <w:szCs w:val="24"/>
        </w:rPr>
        <w:t xml:space="preserve">Floor, </w:t>
      </w:r>
      <w:proofErr w:type="spellStart"/>
      <w:r w:rsidRPr="00536025">
        <w:rPr>
          <w:rFonts w:ascii="Tahoma" w:hAnsi="Tahoma" w:cs="Tahoma"/>
          <w:spacing w:val="1"/>
          <w:sz w:val="24"/>
          <w:szCs w:val="24"/>
        </w:rPr>
        <w:t>Vydyuthi</w:t>
      </w:r>
      <w:proofErr w:type="spellEnd"/>
      <w:r w:rsidRPr="00536025">
        <w:rPr>
          <w:rFonts w:ascii="Tahoma" w:hAnsi="Tahoma" w:cs="Tahoma"/>
          <w:spacing w:val="1"/>
          <w:sz w:val="24"/>
          <w:szCs w:val="24"/>
        </w:rPr>
        <w:t xml:space="preserve"> </w:t>
      </w:r>
      <w:proofErr w:type="spellStart"/>
      <w:r w:rsidRPr="00536025">
        <w:rPr>
          <w:rFonts w:ascii="Tahoma" w:hAnsi="Tahoma" w:cs="Tahoma"/>
          <w:spacing w:val="1"/>
          <w:sz w:val="24"/>
          <w:szCs w:val="24"/>
        </w:rPr>
        <w:t>Bhavanam</w:t>
      </w:r>
      <w:proofErr w:type="spellEnd"/>
      <w:r w:rsidRPr="00536025">
        <w:rPr>
          <w:rFonts w:ascii="Tahoma" w:hAnsi="Tahoma" w:cs="Tahoma"/>
          <w:spacing w:val="1"/>
          <w:sz w:val="24"/>
          <w:szCs w:val="24"/>
        </w:rPr>
        <w:t xml:space="preserve">, </w:t>
      </w:r>
      <w:proofErr w:type="spellStart"/>
      <w:r w:rsidRPr="00536025">
        <w:rPr>
          <w:rFonts w:ascii="Tahoma" w:hAnsi="Tahoma" w:cs="Tahoma"/>
          <w:spacing w:val="1"/>
          <w:sz w:val="24"/>
          <w:szCs w:val="24"/>
        </w:rPr>
        <w:t>Pattom</w:t>
      </w:r>
      <w:proofErr w:type="spellEnd"/>
      <w:r w:rsidRPr="00536025">
        <w:rPr>
          <w:rFonts w:ascii="Tahoma" w:hAnsi="Tahoma" w:cs="Tahoma"/>
          <w:spacing w:val="1"/>
          <w:sz w:val="24"/>
          <w:szCs w:val="24"/>
        </w:rPr>
        <w:t xml:space="preserve">, </w:t>
      </w:r>
      <w:proofErr w:type="spellStart"/>
      <w:r w:rsidRPr="00536025">
        <w:rPr>
          <w:rFonts w:ascii="Tahoma" w:hAnsi="Tahoma" w:cs="Tahoma"/>
          <w:spacing w:val="1"/>
          <w:sz w:val="24"/>
          <w:szCs w:val="24"/>
        </w:rPr>
        <w:t>Thiruvananthapuram</w:t>
      </w:r>
      <w:proofErr w:type="spellEnd"/>
      <w:r w:rsidRPr="00536025">
        <w:rPr>
          <w:rFonts w:ascii="Tahoma" w:hAnsi="Tahoma" w:cs="Tahoma"/>
          <w:spacing w:val="1"/>
          <w:sz w:val="24"/>
          <w:szCs w:val="24"/>
        </w:rPr>
        <w:t xml:space="preserve"> – 695</w:t>
      </w:r>
      <w:r w:rsidR="002833C4" w:rsidRPr="00536025">
        <w:rPr>
          <w:rFonts w:ascii="Tahoma" w:hAnsi="Tahoma" w:cs="Tahoma"/>
          <w:spacing w:val="1"/>
          <w:sz w:val="24"/>
          <w:szCs w:val="24"/>
        </w:rPr>
        <w:t xml:space="preserve"> </w:t>
      </w:r>
      <w:r w:rsidRPr="00536025">
        <w:rPr>
          <w:rFonts w:ascii="Tahoma" w:hAnsi="Tahoma" w:cs="Tahoma"/>
          <w:spacing w:val="1"/>
          <w:sz w:val="24"/>
          <w:szCs w:val="24"/>
        </w:rPr>
        <w:t xml:space="preserve">004 </w:t>
      </w:r>
      <w:r w:rsidR="002833C4" w:rsidRPr="00536025">
        <w:rPr>
          <w:rFonts w:ascii="Tahoma" w:hAnsi="Tahoma" w:cs="Tahoma"/>
          <w:spacing w:val="1"/>
          <w:sz w:val="24"/>
          <w:szCs w:val="24"/>
        </w:rPr>
        <w:t xml:space="preserve"> </w:t>
      </w:r>
    </w:p>
    <w:p w:rsidR="000036B5" w:rsidRPr="00536025" w:rsidRDefault="002833C4" w:rsidP="002833C4">
      <w:pPr>
        <w:spacing w:after="120" w:line="360" w:lineRule="auto"/>
        <w:ind w:right="43"/>
        <w:jc w:val="center"/>
        <w:rPr>
          <w:rFonts w:ascii="Tahoma" w:hAnsi="Tahoma" w:cs="Tahoma"/>
          <w:spacing w:val="1"/>
          <w:sz w:val="24"/>
          <w:szCs w:val="24"/>
        </w:rPr>
      </w:pPr>
      <w:r w:rsidRPr="00536025">
        <w:rPr>
          <w:rFonts w:ascii="Tahoma" w:hAnsi="Tahoma" w:cs="Tahoma"/>
          <w:spacing w:val="1"/>
          <w:sz w:val="24"/>
          <w:szCs w:val="24"/>
        </w:rPr>
        <w:t xml:space="preserve">Tel: 0471-2514473, 9446008581; </w:t>
      </w:r>
      <w:proofErr w:type="gramStart"/>
      <w:r w:rsidR="000036B5" w:rsidRPr="00536025">
        <w:rPr>
          <w:rFonts w:ascii="Tahoma" w:hAnsi="Tahoma" w:cs="Tahoma"/>
          <w:spacing w:val="1"/>
          <w:sz w:val="24"/>
          <w:szCs w:val="24"/>
        </w:rPr>
        <w:t xml:space="preserve">email </w:t>
      </w:r>
      <w:r w:rsidR="00CF460A" w:rsidRPr="00536025">
        <w:rPr>
          <w:rFonts w:ascii="Tahoma" w:hAnsi="Tahoma" w:cs="Tahoma"/>
          <w:spacing w:val="1"/>
          <w:sz w:val="24"/>
          <w:szCs w:val="24"/>
        </w:rPr>
        <w:t>:</w:t>
      </w:r>
      <w:proofErr w:type="gramEnd"/>
      <w:r w:rsidR="00CF460A" w:rsidRPr="00536025">
        <w:rPr>
          <w:rFonts w:ascii="Tahoma" w:hAnsi="Tahoma" w:cs="Tahoma"/>
          <w:spacing w:val="1"/>
          <w:sz w:val="24"/>
          <w:szCs w:val="24"/>
        </w:rPr>
        <w:t xml:space="preserve"> </w:t>
      </w:r>
      <w:r w:rsidR="000036B5" w:rsidRPr="00536025">
        <w:rPr>
          <w:rFonts w:ascii="Tahoma" w:hAnsi="Tahoma" w:cs="Tahoma"/>
          <w:spacing w:val="1"/>
          <w:sz w:val="24"/>
          <w:szCs w:val="24"/>
        </w:rPr>
        <w:t>dce</w:t>
      </w:r>
      <w:r w:rsidRPr="00536025">
        <w:rPr>
          <w:rFonts w:ascii="Tahoma" w:hAnsi="Tahoma" w:cs="Tahoma"/>
          <w:spacing w:val="1"/>
          <w:sz w:val="24"/>
          <w:szCs w:val="24"/>
        </w:rPr>
        <w:t>.</w:t>
      </w:r>
      <w:r w:rsidR="000036B5" w:rsidRPr="00536025">
        <w:rPr>
          <w:rFonts w:ascii="Tahoma" w:hAnsi="Tahoma" w:cs="Tahoma"/>
          <w:spacing w:val="1"/>
          <w:sz w:val="24"/>
          <w:szCs w:val="24"/>
        </w:rPr>
        <w:t>cp@kseb.in</w:t>
      </w:r>
    </w:p>
    <w:p w:rsidR="000036B5" w:rsidRPr="00536025" w:rsidRDefault="000036B5" w:rsidP="00441B93">
      <w:pPr>
        <w:widowControl w:val="0"/>
        <w:overflowPunct w:val="0"/>
        <w:autoSpaceDE w:val="0"/>
        <w:autoSpaceDN w:val="0"/>
        <w:adjustRightInd w:val="0"/>
        <w:spacing w:line="328" w:lineRule="auto"/>
        <w:ind w:right="9"/>
        <w:jc w:val="center"/>
        <w:rPr>
          <w:rFonts w:ascii="Tahoma" w:hAnsi="Tahoma" w:cs="Tahoma"/>
          <w:spacing w:val="1"/>
          <w:sz w:val="24"/>
          <w:szCs w:val="24"/>
        </w:rPr>
      </w:pPr>
    </w:p>
    <w:p w:rsidR="000036B5" w:rsidRPr="00536025" w:rsidRDefault="000036B5" w:rsidP="00957551">
      <w:pPr>
        <w:widowControl w:val="0"/>
        <w:autoSpaceDE w:val="0"/>
        <w:autoSpaceDN w:val="0"/>
        <w:adjustRightInd w:val="0"/>
        <w:spacing w:line="272" w:lineRule="exact"/>
        <w:jc w:val="center"/>
        <w:rPr>
          <w:rFonts w:ascii="Tahoma" w:hAnsi="Tahoma" w:cs="Tahoma"/>
          <w:spacing w:val="1"/>
          <w:sz w:val="24"/>
          <w:szCs w:val="24"/>
        </w:rPr>
      </w:pPr>
    </w:p>
    <w:p w:rsidR="000036B5" w:rsidRPr="00536025" w:rsidRDefault="000036B5" w:rsidP="00957551">
      <w:pPr>
        <w:widowControl w:val="0"/>
        <w:overflowPunct w:val="0"/>
        <w:autoSpaceDE w:val="0"/>
        <w:autoSpaceDN w:val="0"/>
        <w:adjustRightInd w:val="0"/>
        <w:spacing w:line="350" w:lineRule="auto"/>
        <w:ind w:left="1160" w:hanging="422"/>
        <w:jc w:val="center"/>
        <w:rPr>
          <w:rFonts w:ascii="Tahoma" w:hAnsi="Tahoma" w:cs="Tahoma"/>
          <w:spacing w:val="1"/>
          <w:sz w:val="24"/>
          <w:szCs w:val="24"/>
        </w:rPr>
      </w:pPr>
      <w:r w:rsidRPr="00536025">
        <w:rPr>
          <w:rFonts w:ascii="Tahoma" w:hAnsi="Tahoma" w:cs="Tahoma"/>
          <w:spacing w:val="1"/>
          <w:sz w:val="24"/>
          <w:szCs w:val="24"/>
        </w:rPr>
        <w:t xml:space="preserve">As per the Bidding Guidelines No.23/27/2017–R&amp;R-1 </w:t>
      </w:r>
      <w:r w:rsidR="00CF460A" w:rsidRPr="00536025">
        <w:rPr>
          <w:rFonts w:ascii="Tahoma" w:hAnsi="Tahoma" w:cs="Tahoma"/>
          <w:spacing w:val="1"/>
          <w:sz w:val="24"/>
          <w:szCs w:val="24"/>
        </w:rPr>
        <w:t xml:space="preserve">dated </w:t>
      </w:r>
      <w:r w:rsidR="009A13F3" w:rsidRPr="00536025">
        <w:rPr>
          <w:rFonts w:ascii="Tahoma" w:hAnsi="Tahoma" w:cs="Tahoma"/>
          <w:spacing w:val="1"/>
          <w:sz w:val="24"/>
          <w:szCs w:val="24"/>
        </w:rPr>
        <w:t>3rd August</w:t>
      </w:r>
      <w:r w:rsidRPr="00536025">
        <w:rPr>
          <w:rFonts w:ascii="Tahoma" w:hAnsi="Tahoma" w:cs="Tahoma"/>
          <w:spacing w:val="1"/>
          <w:sz w:val="24"/>
          <w:szCs w:val="24"/>
        </w:rPr>
        <w:t xml:space="preserve">, 2017 </w:t>
      </w:r>
      <w:r w:rsidR="008E47C4" w:rsidRPr="00536025">
        <w:rPr>
          <w:rFonts w:ascii="Tahoma" w:hAnsi="Tahoma" w:cs="Tahoma"/>
          <w:spacing w:val="1"/>
          <w:sz w:val="24"/>
          <w:szCs w:val="24"/>
        </w:rPr>
        <w:t xml:space="preserve">and its </w:t>
      </w:r>
      <w:r w:rsidR="00DB0796" w:rsidRPr="00536025">
        <w:rPr>
          <w:rFonts w:ascii="Tahoma" w:hAnsi="Tahoma" w:cs="Tahoma"/>
          <w:spacing w:val="1"/>
          <w:sz w:val="24"/>
          <w:szCs w:val="24"/>
        </w:rPr>
        <w:t>clarifications</w:t>
      </w:r>
      <w:r w:rsidR="00DA46D5" w:rsidRPr="00536025">
        <w:rPr>
          <w:rFonts w:ascii="Tahoma" w:hAnsi="Tahoma" w:cs="Tahoma"/>
          <w:spacing w:val="1"/>
          <w:sz w:val="24"/>
          <w:szCs w:val="24"/>
        </w:rPr>
        <w:t xml:space="preserve"> </w:t>
      </w:r>
      <w:r w:rsidR="00DB0796" w:rsidRPr="00536025">
        <w:rPr>
          <w:rFonts w:ascii="Tahoma" w:hAnsi="Tahoma" w:cs="Tahoma"/>
          <w:spacing w:val="1"/>
          <w:sz w:val="24"/>
          <w:szCs w:val="24"/>
        </w:rPr>
        <w:t>/</w:t>
      </w:r>
      <w:r w:rsidR="00DA46D5" w:rsidRPr="00536025">
        <w:rPr>
          <w:rFonts w:ascii="Tahoma" w:hAnsi="Tahoma" w:cs="Tahoma"/>
          <w:spacing w:val="1"/>
          <w:sz w:val="24"/>
          <w:szCs w:val="24"/>
        </w:rPr>
        <w:t xml:space="preserve"> </w:t>
      </w:r>
      <w:r w:rsidR="008E47C4" w:rsidRPr="00536025">
        <w:rPr>
          <w:rFonts w:ascii="Tahoma" w:hAnsi="Tahoma" w:cs="Tahoma"/>
          <w:spacing w:val="1"/>
          <w:sz w:val="24"/>
          <w:szCs w:val="24"/>
        </w:rPr>
        <w:t xml:space="preserve">amendments </w:t>
      </w:r>
      <w:r w:rsidRPr="00536025">
        <w:rPr>
          <w:rFonts w:ascii="Tahoma" w:hAnsi="Tahoma" w:cs="Tahoma"/>
          <w:spacing w:val="1"/>
          <w:sz w:val="24"/>
          <w:szCs w:val="24"/>
        </w:rPr>
        <w:t>issued by the Ministry of Power in terms of Section 63 of the Electricity Act, 2003</w:t>
      </w:r>
    </w:p>
    <w:p w:rsidR="00C31AF0" w:rsidRPr="00536025" w:rsidRDefault="009B098A" w:rsidP="009B098A">
      <w:pPr>
        <w:widowControl w:val="0"/>
        <w:autoSpaceDE w:val="0"/>
        <w:autoSpaceDN w:val="0"/>
        <w:adjustRightInd w:val="0"/>
        <w:spacing w:after="0" w:line="240" w:lineRule="auto"/>
        <w:ind w:left="4900"/>
        <w:rPr>
          <w:rFonts w:ascii="Tahoma" w:hAnsi="Tahoma" w:cs="Tahoma"/>
          <w:spacing w:val="1"/>
          <w:sz w:val="24"/>
          <w:szCs w:val="24"/>
        </w:rPr>
      </w:pPr>
      <w:r w:rsidRPr="00536025">
        <w:rPr>
          <w:rFonts w:ascii="Verdana" w:hAnsi="Verdana" w:cs="Times New Roman"/>
          <w:sz w:val="21"/>
          <w:szCs w:val="21"/>
        </w:rPr>
        <w:br w:type="page"/>
      </w:r>
      <w:bookmarkStart w:id="0" w:name="page2"/>
      <w:bookmarkEnd w:id="0"/>
      <w:r w:rsidR="0086345C" w:rsidRPr="0086345C">
        <w:rPr>
          <w:rFonts w:ascii="Tahoma" w:hAnsi="Tahoma" w:cs="Tahoma"/>
          <w:spacing w:val="1"/>
          <w:sz w:val="24"/>
          <w:szCs w:val="24"/>
        </w:rPr>
        <w:pict>
          <v:line id="_x0000_s1039" style="position:absolute;left:0;text-align:left;z-index:-251659264;mso-position-horizontal-relative:page;mso-position-vertical-relative:page" from="27.2pt,26.85pt" to="27.2pt,815.25pt" o:allowincell="f" stroked="f" strokeweight=".72pt">
            <w10:wrap anchorx="page" anchory="page"/>
          </v:line>
        </w:pict>
      </w:r>
    </w:p>
    <w:tbl>
      <w:tblPr>
        <w:tblW w:w="9175" w:type="dxa"/>
        <w:tblLayout w:type="fixed"/>
        <w:tblCellMar>
          <w:left w:w="0" w:type="dxa"/>
          <w:right w:w="0" w:type="dxa"/>
        </w:tblCellMar>
        <w:tblLook w:val="0000"/>
      </w:tblPr>
      <w:tblGrid>
        <w:gridCol w:w="558"/>
        <w:gridCol w:w="7907"/>
        <w:gridCol w:w="710"/>
      </w:tblGrid>
      <w:tr w:rsidR="00806203" w:rsidRPr="00536025" w:rsidTr="00806203">
        <w:trPr>
          <w:trHeight w:val="276"/>
        </w:trPr>
        <w:tc>
          <w:tcPr>
            <w:tcW w:w="558" w:type="dxa"/>
            <w:vAlign w:val="bottom"/>
          </w:tcPr>
          <w:p w:rsidR="00806203" w:rsidRPr="00536025" w:rsidRDefault="00806203" w:rsidP="00016ACB">
            <w:pPr>
              <w:widowControl w:val="0"/>
              <w:autoSpaceDE w:val="0"/>
              <w:autoSpaceDN w:val="0"/>
              <w:adjustRightInd w:val="0"/>
              <w:spacing w:after="0" w:line="240" w:lineRule="auto"/>
              <w:jc w:val="center"/>
              <w:rPr>
                <w:rFonts w:ascii="Tahoma" w:hAnsi="Tahoma" w:cs="Tahoma"/>
                <w:spacing w:val="1"/>
                <w:sz w:val="24"/>
                <w:szCs w:val="24"/>
              </w:rPr>
            </w:pPr>
          </w:p>
        </w:tc>
        <w:tc>
          <w:tcPr>
            <w:tcW w:w="7907" w:type="dxa"/>
            <w:vAlign w:val="bottom"/>
          </w:tcPr>
          <w:p w:rsidR="00806203" w:rsidRPr="00536025" w:rsidRDefault="00806203" w:rsidP="00455C19">
            <w:pPr>
              <w:widowControl w:val="0"/>
              <w:autoSpaceDE w:val="0"/>
              <w:autoSpaceDN w:val="0"/>
              <w:adjustRightInd w:val="0"/>
              <w:spacing w:after="0" w:line="240" w:lineRule="auto"/>
              <w:ind w:left="100"/>
              <w:jc w:val="center"/>
              <w:rPr>
                <w:rFonts w:ascii="Tahoma" w:hAnsi="Tahoma" w:cs="Tahoma"/>
                <w:b/>
                <w:spacing w:val="1"/>
                <w:sz w:val="24"/>
                <w:szCs w:val="24"/>
              </w:rPr>
            </w:pPr>
            <w:r w:rsidRPr="00536025">
              <w:rPr>
                <w:rFonts w:ascii="Tahoma" w:hAnsi="Tahoma" w:cs="Tahoma"/>
                <w:b/>
                <w:spacing w:val="1"/>
                <w:sz w:val="24"/>
                <w:szCs w:val="24"/>
              </w:rPr>
              <w:t>I N D E X</w:t>
            </w:r>
          </w:p>
        </w:tc>
        <w:tc>
          <w:tcPr>
            <w:tcW w:w="710" w:type="dxa"/>
            <w:vAlign w:val="bottom"/>
          </w:tcPr>
          <w:p w:rsidR="00806203" w:rsidRPr="00536025" w:rsidRDefault="00806203" w:rsidP="00843BD8">
            <w:pPr>
              <w:widowControl w:val="0"/>
              <w:autoSpaceDE w:val="0"/>
              <w:autoSpaceDN w:val="0"/>
              <w:adjustRightInd w:val="0"/>
              <w:spacing w:after="0" w:line="240" w:lineRule="auto"/>
              <w:ind w:right="90"/>
              <w:jc w:val="center"/>
              <w:rPr>
                <w:rFonts w:ascii="Tahoma" w:hAnsi="Tahoma" w:cs="Tahoma"/>
                <w:spacing w:val="1"/>
                <w:sz w:val="24"/>
                <w:szCs w:val="24"/>
              </w:rPr>
            </w:pPr>
          </w:p>
        </w:tc>
      </w:tr>
      <w:tr w:rsidR="00806203" w:rsidRPr="00536025" w:rsidTr="00806203">
        <w:trPr>
          <w:trHeight w:val="413"/>
        </w:trPr>
        <w:tc>
          <w:tcPr>
            <w:tcW w:w="558" w:type="dxa"/>
            <w:vAlign w:val="bottom"/>
          </w:tcPr>
          <w:p w:rsidR="00806203" w:rsidRPr="00536025" w:rsidRDefault="00806203" w:rsidP="00016ACB">
            <w:pPr>
              <w:widowControl w:val="0"/>
              <w:autoSpaceDE w:val="0"/>
              <w:autoSpaceDN w:val="0"/>
              <w:adjustRightInd w:val="0"/>
              <w:spacing w:after="0" w:line="240" w:lineRule="auto"/>
              <w:jc w:val="center"/>
              <w:rPr>
                <w:rFonts w:ascii="Tahoma" w:hAnsi="Tahoma" w:cs="Tahoma"/>
                <w:spacing w:val="1"/>
                <w:sz w:val="24"/>
                <w:szCs w:val="24"/>
              </w:rPr>
            </w:pPr>
          </w:p>
        </w:tc>
        <w:tc>
          <w:tcPr>
            <w:tcW w:w="7907" w:type="dxa"/>
            <w:vAlign w:val="bottom"/>
          </w:tcPr>
          <w:p w:rsidR="00806203" w:rsidRPr="00536025" w:rsidRDefault="00806203" w:rsidP="00FA4694">
            <w:pPr>
              <w:widowControl w:val="0"/>
              <w:autoSpaceDE w:val="0"/>
              <w:autoSpaceDN w:val="0"/>
              <w:adjustRightInd w:val="0"/>
              <w:spacing w:after="0" w:line="240" w:lineRule="auto"/>
              <w:ind w:left="140"/>
              <w:rPr>
                <w:rFonts w:ascii="Tahoma" w:hAnsi="Tahoma" w:cs="Tahoma"/>
                <w:spacing w:val="1"/>
                <w:sz w:val="24"/>
                <w:szCs w:val="24"/>
              </w:rPr>
            </w:pPr>
            <w:r w:rsidRPr="00536025">
              <w:rPr>
                <w:rFonts w:ascii="Tahoma" w:hAnsi="Tahoma" w:cs="Tahoma"/>
                <w:spacing w:val="1"/>
                <w:sz w:val="24"/>
                <w:szCs w:val="24"/>
              </w:rPr>
              <w:t>DISCLAIMER</w:t>
            </w:r>
          </w:p>
        </w:tc>
        <w:tc>
          <w:tcPr>
            <w:tcW w:w="710" w:type="dxa"/>
            <w:vAlign w:val="bottom"/>
          </w:tcPr>
          <w:p w:rsidR="00806203" w:rsidRPr="00536025" w:rsidRDefault="00806203" w:rsidP="00FA4694">
            <w:pPr>
              <w:widowControl w:val="0"/>
              <w:autoSpaceDE w:val="0"/>
              <w:autoSpaceDN w:val="0"/>
              <w:adjustRightInd w:val="0"/>
              <w:spacing w:after="0" w:line="240" w:lineRule="auto"/>
              <w:ind w:left="20"/>
              <w:jc w:val="center"/>
              <w:rPr>
                <w:rFonts w:ascii="Tahoma" w:hAnsi="Tahoma" w:cs="Tahoma"/>
                <w:spacing w:val="1"/>
                <w:sz w:val="24"/>
                <w:szCs w:val="24"/>
              </w:rPr>
            </w:pPr>
            <w:r w:rsidRPr="00536025">
              <w:rPr>
                <w:rFonts w:ascii="Tahoma" w:hAnsi="Tahoma" w:cs="Tahoma"/>
                <w:spacing w:val="1"/>
                <w:sz w:val="24"/>
                <w:szCs w:val="24"/>
              </w:rPr>
              <w:t>4</w:t>
            </w:r>
          </w:p>
        </w:tc>
      </w:tr>
      <w:tr w:rsidR="00806203" w:rsidRPr="00536025" w:rsidTr="00806203">
        <w:trPr>
          <w:trHeight w:hRule="exact" w:val="360"/>
        </w:trPr>
        <w:tc>
          <w:tcPr>
            <w:tcW w:w="558" w:type="dxa"/>
            <w:vAlign w:val="bottom"/>
          </w:tcPr>
          <w:p w:rsidR="00806203" w:rsidRPr="00536025" w:rsidRDefault="00806203" w:rsidP="00016ACB">
            <w:pPr>
              <w:widowControl w:val="0"/>
              <w:autoSpaceDE w:val="0"/>
              <w:autoSpaceDN w:val="0"/>
              <w:adjustRightInd w:val="0"/>
              <w:spacing w:after="0" w:line="240" w:lineRule="auto"/>
              <w:jc w:val="center"/>
              <w:rPr>
                <w:rFonts w:ascii="Tahoma" w:hAnsi="Tahoma" w:cs="Tahoma"/>
                <w:spacing w:val="1"/>
                <w:sz w:val="24"/>
                <w:szCs w:val="24"/>
              </w:rPr>
            </w:pPr>
          </w:p>
        </w:tc>
        <w:tc>
          <w:tcPr>
            <w:tcW w:w="7907" w:type="dxa"/>
            <w:vAlign w:val="bottom"/>
          </w:tcPr>
          <w:p w:rsidR="00806203" w:rsidRPr="00536025" w:rsidRDefault="00806203" w:rsidP="00806203">
            <w:pPr>
              <w:widowControl w:val="0"/>
              <w:autoSpaceDE w:val="0"/>
              <w:autoSpaceDN w:val="0"/>
              <w:adjustRightInd w:val="0"/>
              <w:spacing w:after="0" w:line="240" w:lineRule="auto"/>
              <w:jc w:val="center"/>
              <w:rPr>
                <w:rFonts w:ascii="Tahoma" w:hAnsi="Tahoma" w:cs="Tahoma"/>
                <w:spacing w:val="1"/>
                <w:sz w:val="24"/>
                <w:szCs w:val="24"/>
              </w:rPr>
            </w:pPr>
            <w:r w:rsidRPr="00536025">
              <w:rPr>
                <w:rFonts w:ascii="Tahoma" w:hAnsi="Tahoma" w:cs="Tahoma"/>
                <w:spacing w:val="1"/>
                <w:sz w:val="24"/>
                <w:szCs w:val="24"/>
              </w:rPr>
              <w:t>SECTION I  INTRODUCTION</w:t>
            </w:r>
          </w:p>
        </w:tc>
        <w:tc>
          <w:tcPr>
            <w:tcW w:w="710" w:type="dxa"/>
            <w:vAlign w:val="bottom"/>
          </w:tcPr>
          <w:p w:rsidR="00806203" w:rsidRPr="00536025" w:rsidRDefault="00806203" w:rsidP="00FA4694">
            <w:pPr>
              <w:widowControl w:val="0"/>
              <w:autoSpaceDE w:val="0"/>
              <w:autoSpaceDN w:val="0"/>
              <w:adjustRightInd w:val="0"/>
              <w:spacing w:after="0" w:line="240" w:lineRule="auto"/>
              <w:ind w:left="20"/>
              <w:jc w:val="center"/>
              <w:rPr>
                <w:rFonts w:ascii="Tahoma" w:hAnsi="Tahoma" w:cs="Tahoma"/>
                <w:spacing w:val="1"/>
                <w:sz w:val="24"/>
                <w:szCs w:val="24"/>
              </w:rPr>
            </w:pPr>
          </w:p>
        </w:tc>
      </w:tr>
      <w:tr w:rsidR="00806203" w:rsidRPr="00536025" w:rsidTr="00806203">
        <w:trPr>
          <w:trHeight w:val="415"/>
        </w:trPr>
        <w:tc>
          <w:tcPr>
            <w:tcW w:w="558" w:type="dxa"/>
            <w:vAlign w:val="bottom"/>
          </w:tcPr>
          <w:p w:rsidR="00806203" w:rsidRPr="00536025" w:rsidRDefault="00806203" w:rsidP="00FA4694">
            <w:pPr>
              <w:widowControl w:val="0"/>
              <w:autoSpaceDE w:val="0"/>
              <w:autoSpaceDN w:val="0"/>
              <w:adjustRightInd w:val="0"/>
              <w:spacing w:after="0" w:line="240" w:lineRule="auto"/>
              <w:ind w:left="140"/>
              <w:rPr>
                <w:rFonts w:ascii="Tahoma" w:hAnsi="Tahoma" w:cs="Tahoma"/>
                <w:spacing w:val="1"/>
                <w:sz w:val="24"/>
                <w:szCs w:val="24"/>
              </w:rPr>
            </w:pPr>
          </w:p>
        </w:tc>
        <w:tc>
          <w:tcPr>
            <w:tcW w:w="7907" w:type="dxa"/>
            <w:vAlign w:val="bottom"/>
          </w:tcPr>
          <w:p w:rsidR="00806203" w:rsidRPr="00536025" w:rsidRDefault="00806203" w:rsidP="00FA4694">
            <w:pPr>
              <w:widowControl w:val="0"/>
              <w:autoSpaceDE w:val="0"/>
              <w:autoSpaceDN w:val="0"/>
              <w:adjustRightInd w:val="0"/>
              <w:spacing w:after="0" w:line="240" w:lineRule="auto"/>
              <w:ind w:left="140"/>
              <w:rPr>
                <w:rFonts w:ascii="Tahoma" w:hAnsi="Tahoma" w:cs="Tahoma"/>
                <w:spacing w:val="1"/>
                <w:sz w:val="24"/>
                <w:szCs w:val="24"/>
              </w:rPr>
            </w:pPr>
            <w:r w:rsidRPr="00536025">
              <w:rPr>
                <w:rFonts w:ascii="Tahoma" w:hAnsi="Tahoma" w:cs="Tahoma"/>
                <w:spacing w:val="1"/>
                <w:sz w:val="24"/>
                <w:szCs w:val="24"/>
              </w:rPr>
              <w:t>Definitions</w:t>
            </w:r>
          </w:p>
        </w:tc>
        <w:tc>
          <w:tcPr>
            <w:tcW w:w="710" w:type="dxa"/>
            <w:vAlign w:val="bottom"/>
          </w:tcPr>
          <w:p w:rsidR="00806203" w:rsidRPr="00536025" w:rsidRDefault="005325A5" w:rsidP="00FA4694">
            <w:pPr>
              <w:widowControl w:val="0"/>
              <w:autoSpaceDE w:val="0"/>
              <w:autoSpaceDN w:val="0"/>
              <w:adjustRightInd w:val="0"/>
              <w:spacing w:after="0" w:line="240" w:lineRule="auto"/>
              <w:ind w:left="20"/>
              <w:jc w:val="center"/>
              <w:rPr>
                <w:rFonts w:ascii="Tahoma" w:hAnsi="Tahoma" w:cs="Tahoma"/>
                <w:spacing w:val="1"/>
                <w:sz w:val="24"/>
                <w:szCs w:val="24"/>
              </w:rPr>
            </w:pPr>
            <w:r w:rsidRPr="00536025">
              <w:rPr>
                <w:rFonts w:ascii="Tahoma" w:hAnsi="Tahoma" w:cs="Tahoma"/>
                <w:spacing w:val="1"/>
                <w:sz w:val="24"/>
                <w:szCs w:val="24"/>
              </w:rPr>
              <w:t>6</w:t>
            </w:r>
          </w:p>
        </w:tc>
      </w:tr>
      <w:tr w:rsidR="00806203" w:rsidRPr="00536025" w:rsidTr="00806203">
        <w:trPr>
          <w:trHeight w:val="408"/>
        </w:trPr>
        <w:tc>
          <w:tcPr>
            <w:tcW w:w="558" w:type="dxa"/>
            <w:vAlign w:val="bottom"/>
          </w:tcPr>
          <w:p w:rsidR="00806203" w:rsidRPr="00536025" w:rsidRDefault="00806203" w:rsidP="00FA4694">
            <w:pPr>
              <w:widowControl w:val="0"/>
              <w:autoSpaceDE w:val="0"/>
              <w:autoSpaceDN w:val="0"/>
              <w:adjustRightInd w:val="0"/>
              <w:spacing w:after="0" w:line="240" w:lineRule="auto"/>
              <w:ind w:left="20"/>
              <w:jc w:val="center"/>
              <w:rPr>
                <w:rFonts w:ascii="Tahoma" w:hAnsi="Tahoma" w:cs="Tahoma"/>
                <w:spacing w:val="1"/>
                <w:sz w:val="24"/>
                <w:szCs w:val="24"/>
              </w:rPr>
            </w:pPr>
            <w:r w:rsidRPr="00536025">
              <w:rPr>
                <w:rFonts w:ascii="Tahoma" w:hAnsi="Tahoma" w:cs="Tahoma"/>
                <w:spacing w:val="1"/>
                <w:sz w:val="24"/>
                <w:szCs w:val="24"/>
              </w:rPr>
              <w:t>1.</w:t>
            </w:r>
          </w:p>
        </w:tc>
        <w:tc>
          <w:tcPr>
            <w:tcW w:w="7907" w:type="dxa"/>
            <w:vAlign w:val="bottom"/>
          </w:tcPr>
          <w:p w:rsidR="00806203" w:rsidRPr="00536025" w:rsidRDefault="00806203" w:rsidP="00FA4694">
            <w:pPr>
              <w:widowControl w:val="0"/>
              <w:autoSpaceDE w:val="0"/>
              <w:autoSpaceDN w:val="0"/>
              <w:adjustRightInd w:val="0"/>
              <w:spacing w:after="0" w:line="240" w:lineRule="auto"/>
              <w:ind w:left="140"/>
              <w:rPr>
                <w:rFonts w:ascii="Tahoma" w:hAnsi="Tahoma" w:cs="Tahoma"/>
                <w:spacing w:val="1"/>
                <w:sz w:val="24"/>
                <w:szCs w:val="24"/>
              </w:rPr>
            </w:pPr>
            <w:r w:rsidRPr="00536025">
              <w:rPr>
                <w:rFonts w:ascii="Tahoma" w:hAnsi="Tahoma" w:cs="Tahoma"/>
                <w:spacing w:val="1"/>
                <w:sz w:val="24"/>
                <w:szCs w:val="24"/>
              </w:rPr>
              <w:t>Background</w:t>
            </w:r>
          </w:p>
        </w:tc>
        <w:tc>
          <w:tcPr>
            <w:tcW w:w="710" w:type="dxa"/>
            <w:vAlign w:val="bottom"/>
          </w:tcPr>
          <w:p w:rsidR="00806203" w:rsidRPr="00536025" w:rsidRDefault="002C51C0" w:rsidP="00D6516C">
            <w:pPr>
              <w:widowControl w:val="0"/>
              <w:autoSpaceDE w:val="0"/>
              <w:autoSpaceDN w:val="0"/>
              <w:adjustRightInd w:val="0"/>
              <w:spacing w:after="0" w:line="240" w:lineRule="auto"/>
              <w:ind w:left="20"/>
              <w:jc w:val="center"/>
              <w:rPr>
                <w:rFonts w:ascii="Tahoma" w:hAnsi="Tahoma" w:cs="Tahoma"/>
                <w:spacing w:val="1"/>
                <w:sz w:val="24"/>
                <w:szCs w:val="24"/>
              </w:rPr>
            </w:pPr>
            <w:r>
              <w:rPr>
                <w:rFonts w:ascii="Tahoma" w:hAnsi="Tahoma" w:cs="Tahoma"/>
                <w:spacing w:val="1"/>
                <w:sz w:val="24"/>
                <w:szCs w:val="24"/>
              </w:rPr>
              <w:t>12</w:t>
            </w:r>
          </w:p>
        </w:tc>
      </w:tr>
      <w:tr w:rsidR="00806203" w:rsidRPr="00536025" w:rsidTr="00806203">
        <w:trPr>
          <w:trHeight w:hRule="exact" w:val="360"/>
        </w:trPr>
        <w:tc>
          <w:tcPr>
            <w:tcW w:w="558" w:type="dxa"/>
            <w:vAlign w:val="bottom"/>
          </w:tcPr>
          <w:p w:rsidR="00806203" w:rsidRPr="00536025" w:rsidRDefault="00806203" w:rsidP="00FA4694">
            <w:pPr>
              <w:widowControl w:val="0"/>
              <w:autoSpaceDE w:val="0"/>
              <w:autoSpaceDN w:val="0"/>
              <w:adjustRightInd w:val="0"/>
              <w:spacing w:after="0" w:line="240" w:lineRule="auto"/>
              <w:jc w:val="center"/>
              <w:rPr>
                <w:rFonts w:ascii="Tahoma" w:hAnsi="Tahoma" w:cs="Tahoma"/>
                <w:spacing w:val="1"/>
                <w:sz w:val="24"/>
                <w:szCs w:val="24"/>
              </w:rPr>
            </w:pPr>
          </w:p>
        </w:tc>
        <w:tc>
          <w:tcPr>
            <w:tcW w:w="7907" w:type="dxa"/>
            <w:vAlign w:val="bottom"/>
          </w:tcPr>
          <w:p w:rsidR="00806203" w:rsidRPr="00536025" w:rsidRDefault="00806203" w:rsidP="003F788D">
            <w:pPr>
              <w:widowControl w:val="0"/>
              <w:autoSpaceDE w:val="0"/>
              <w:autoSpaceDN w:val="0"/>
              <w:adjustRightInd w:val="0"/>
              <w:spacing w:after="0" w:line="240" w:lineRule="auto"/>
              <w:ind w:left="20"/>
              <w:jc w:val="center"/>
              <w:rPr>
                <w:rFonts w:ascii="Tahoma" w:hAnsi="Tahoma" w:cs="Tahoma"/>
                <w:spacing w:val="1"/>
                <w:sz w:val="24"/>
                <w:szCs w:val="24"/>
              </w:rPr>
            </w:pPr>
            <w:r w:rsidRPr="00536025">
              <w:rPr>
                <w:rFonts w:ascii="Tahoma" w:hAnsi="Tahoma" w:cs="Tahoma"/>
                <w:spacing w:val="1"/>
                <w:sz w:val="24"/>
                <w:szCs w:val="24"/>
              </w:rPr>
              <w:t>SECTION II BID PROCESS</w:t>
            </w:r>
          </w:p>
        </w:tc>
        <w:tc>
          <w:tcPr>
            <w:tcW w:w="710" w:type="dxa"/>
            <w:vAlign w:val="bottom"/>
          </w:tcPr>
          <w:p w:rsidR="00806203" w:rsidRPr="00536025" w:rsidRDefault="00806203" w:rsidP="00843BD8">
            <w:pPr>
              <w:widowControl w:val="0"/>
              <w:autoSpaceDE w:val="0"/>
              <w:autoSpaceDN w:val="0"/>
              <w:adjustRightInd w:val="0"/>
              <w:spacing w:after="0" w:line="240" w:lineRule="auto"/>
              <w:ind w:left="20"/>
              <w:jc w:val="center"/>
              <w:rPr>
                <w:rFonts w:ascii="Tahoma" w:hAnsi="Tahoma" w:cs="Tahoma"/>
                <w:spacing w:val="1"/>
                <w:sz w:val="24"/>
                <w:szCs w:val="24"/>
              </w:rPr>
            </w:pPr>
          </w:p>
        </w:tc>
      </w:tr>
      <w:tr w:rsidR="00806203" w:rsidRPr="00536025" w:rsidTr="00806203">
        <w:trPr>
          <w:trHeight w:hRule="exact" w:val="360"/>
        </w:trPr>
        <w:tc>
          <w:tcPr>
            <w:tcW w:w="558" w:type="dxa"/>
            <w:vAlign w:val="bottom"/>
          </w:tcPr>
          <w:p w:rsidR="00806203" w:rsidRPr="00536025" w:rsidRDefault="00806203" w:rsidP="00FA4694">
            <w:pPr>
              <w:widowControl w:val="0"/>
              <w:autoSpaceDE w:val="0"/>
              <w:autoSpaceDN w:val="0"/>
              <w:adjustRightInd w:val="0"/>
              <w:spacing w:after="0" w:line="240" w:lineRule="auto"/>
              <w:jc w:val="center"/>
              <w:rPr>
                <w:rFonts w:ascii="Tahoma" w:hAnsi="Tahoma" w:cs="Tahoma"/>
                <w:spacing w:val="1"/>
                <w:sz w:val="24"/>
                <w:szCs w:val="24"/>
              </w:rPr>
            </w:pPr>
          </w:p>
        </w:tc>
        <w:tc>
          <w:tcPr>
            <w:tcW w:w="7907" w:type="dxa"/>
            <w:vAlign w:val="bottom"/>
          </w:tcPr>
          <w:p w:rsidR="00806203" w:rsidRPr="00536025" w:rsidRDefault="00806203" w:rsidP="00FA4694">
            <w:pPr>
              <w:widowControl w:val="0"/>
              <w:autoSpaceDE w:val="0"/>
              <w:autoSpaceDN w:val="0"/>
              <w:adjustRightInd w:val="0"/>
              <w:spacing w:after="0" w:line="240" w:lineRule="auto"/>
              <w:ind w:left="1247" w:hanging="900"/>
              <w:rPr>
                <w:rFonts w:ascii="Tahoma" w:hAnsi="Tahoma" w:cs="Tahoma"/>
                <w:spacing w:val="1"/>
                <w:sz w:val="24"/>
                <w:szCs w:val="24"/>
              </w:rPr>
            </w:pPr>
            <w:r w:rsidRPr="00536025">
              <w:rPr>
                <w:rFonts w:ascii="Tahoma" w:hAnsi="Tahoma" w:cs="Tahoma"/>
                <w:spacing w:val="1"/>
                <w:sz w:val="24"/>
                <w:szCs w:val="24"/>
              </w:rPr>
              <w:t>PART A. GENERAL</w:t>
            </w:r>
          </w:p>
        </w:tc>
        <w:tc>
          <w:tcPr>
            <w:tcW w:w="710" w:type="dxa"/>
            <w:vAlign w:val="bottom"/>
          </w:tcPr>
          <w:p w:rsidR="00806203" w:rsidRPr="00536025" w:rsidRDefault="00806203" w:rsidP="00FA4694">
            <w:pPr>
              <w:widowControl w:val="0"/>
              <w:autoSpaceDE w:val="0"/>
              <w:autoSpaceDN w:val="0"/>
              <w:adjustRightInd w:val="0"/>
              <w:spacing w:after="0" w:line="240" w:lineRule="auto"/>
              <w:ind w:left="20"/>
              <w:jc w:val="center"/>
              <w:rPr>
                <w:rFonts w:ascii="Tahoma" w:hAnsi="Tahoma" w:cs="Tahoma"/>
                <w:spacing w:val="1"/>
                <w:sz w:val="24"/>
                <w:szCs w:val="24"/>
              </w:rPr>
            </w:pPr>
          </w:p>
        </w:tc>
      </w:tr>
      <w:tr w:rsidR="00806203" w:rsidRPr="00536025" w:rsidTr="00806203">
        <w:trPr>
          <w:trHeight w:val="408"/>
        </w:trPr>
        <w:tc>
          <w:tcPr>
            <w:tcW w:w="558" w:type="dxa"/>
            <w:vAlign w:val="bottom"/>
          </w:tcPr>
          <w:p w:rsidR="00806203" w:rsidRPr="00536025" w:rsidRDefault="00806203" w:rsidP="00FA4694">
            <w:pPr>
              <w:widowControl w:val="0"/>
              <w:autoSpaceDE w:val="0"/>
              <w:autoSpaceDN w:val="0"/>
              <w:adjustRightInd w:val="0"/>
              <w:spacing w:after="0" w:line="240" w:lineRule="auto"/>
              <w:ind w:left="20"/>
              <w:jc w:val="center"/>
              <w:rPr>
                <w:rFonts w:ascii="Tahoma" w:hAnsi="Tahoma" w:cs="Tahoma"/>
                <w:spacing w:val="1"/>
                <w:sz w:val="24"/>
                <w:szCs w:val="24"/>
              </w:rPr>
            </w:pPr>
            <w:r w:rsidRPr="00536025">
              <w:rPr>
                <w:rFonts w:ascii="Tahoma" w:hAnsi="Tahoma" w:cs="Tahoma"/>
                <w:spacing w:val="1"/>
                <w:sz w:val="24"/>
                <w:szCs w:val="24"/>
              </w:rPr>
              <w:t>2.</w:t>
            </w:r>
          </w:p>
        </w:tc>
        <w:tc>
          <w:tcPr>
            <w:tcW w:w="7907" w:type="dxa"/>
            <w:vAlign w:val="bottom"/>
          </w:tcPr>
          <w:p w:rsidR="00806203" w:rsidRPr="00536025" w:rsidRDefault="00806203" w:rsidP="00DD7434">
            <w:pPr>
              <w:widowControl w:val="0"/>
              <w:autoSpaceDE w:val="0"/>
              <w:autoSpaceDN w:val="0"/>
              <w:adjustRightInd w:val="0"/>
              <w:spacing w:after="0" w:line="240" w:lineRule="auto"/>
              <w:ind w:left="140"/>
              <w:rPr>
                <w:rFonts w:ascii="Tahoma" w:hAnsi="Tahoma" w:cs="Tahoma"/>
                <w:spacing w:val="1"/>
                <w:sz w:val="24"/>
                <w:szCs w:val="24"/>
              </w:rPr>
            </w:pPr>
            <w:r w:rsidRPr="00536025">
              <w:rPr>
                <w:rFonts w:ascii="Tahoma" w:hAnsi="Tahoma" w:cs="Tahoma"/>
                <w:spacing w:val="1"/>
                <w:sz w:val="24"/>
                <w:szCs w:val="24"/>
              </w:rPr>
              <w:t>Bid Process</w:t>
            </w:r>
          </w:p>
        </w:tc>
        <w:tc>
          <w:tcPr>
            <w:tcW w:w="710" w:type="dxa"/>
            <w:vAlign w:val="bottom"/>
          </w:tcPr>
          <w:p w:rsidR="00806203" w:rsidRPr="00536025" w:rsidRDefault="002C51C0" w:rsidP="00FA4694">
            <w:pPr>
              <w:widowControl w:val="0"/>
              <w:autoSpaceDE w:val="0"/>
              <w:autoSpaceDN w:val="0"/>
              <w:adjustRightInd w:val="0"/>
              <w:spacing w:after="0" w:line="240" w:lineRule="auto"/>
              <w:ind w:left="20"/>
              <w:jc w:val="center"/>
              <w:rPr>
                <w:rFonts w:ascii="Tahoma" w:hAnsi="Tahoma" w:cs="Tahoma"/>
                <w:spacing w:val="1"/>
                <w:sz w:val="24"/>
                <w:szCs w:val="24"/>
              </w:rPr>
            </w:pPr>
            <w:r>
              <w:rPr>
                <w:rFonts w:ascii="Tahoma" w:hAnsi="Tahoma" w:cs="Tahoma"/>
                <w:spacing w:val="1"/>
                <w:sz w:val="24"/>
                <w:szCs w:val="24"/>
              </w:rPr>
              <w:t>21</w:t>
            </w:r>
          </w:p>
        </w:tc>
      </w:tr>
      <w:tr w:rsidR="00806203" w:rsidRPr="00536025" w:rsidTr="00806203">
        <w:trPr>
          <w:trHeight w:val="415"/>
        </w:trPr>
        <w:tc>
          <w:tcPr>
            <w:tcW w:w="558" w:type="dxa"/>
            <w:vAlign w:val="bottom"/>
          </w:tcPr>
          <w:p w:rsidR="00806203" w:rsidRPr="00536025" w:rsidRDefault="00806203" w:rsidP="00FA4694">
            <w:pPr>
              <w:widowControl w:val="0"/>
              <w:autoSpaceDE w:val="0"/>
              <w:autoSpaceDN w:val="0"/>
              <w:adjustRightInd w:val="0"/>
              <w:spacing w:after="0" w:line="240" w:lineRule="auto"/>
              <w:ind w:left="20"/>
              <w:jc w:val="center"/>
              <w:rPr>
                <w:rFonts w:ascii="Tahoma" w:hAnsi="Tahoma" w:cs="Tahoma"/>
                <w:spacing w:val="1"/>
                <w:sz w:val="24"/>
                <w:szCs w:val="24"/>
              </w:rPr>
            </w:pPr>
            <w:r w:rsidRPr="00536025">
              <w:rPr>
                <w:rFonts w:ascii="Tahoma" w:hAnsi="Tahoma" w:cs="Tahoma"/>
                <w:spacing w:val="1"/>
                <w:sz w:val="24"/>
                <w:szCs w:val="24"/>
              </w:rPr>
              <w:t>3.</w:t>
            </w:r>
          </w:p>
        </w:tc>
        <w:tc>
          <w:tcPr>
            <w:tcW w:w="7907" w:type="dxa"/>
            <w:vAlign w:val="bottom"/>
          </w:tcPr>
          <w:p w:rsidR="00806203" w:rsidRPr="00536025" w:rsidRDefault="00806203" w:rsidP="00DD7434">
            <w:pPr>
              <w:widowControl w:val="0"/>
              <w:autoSpaceDE w:val="0"/>
              <w:autoSpaceDN w:val="0"/>
              <w:adjustRightInd w:val="0"/>
              <w:spacing w:after="0" w:line="240" w:lineRule="auto"/>
              <w:ind w:left="140"/>
              <w:rPr>
                <w:rFonts w:ascii="Tahoma" w:hAnsi="Tahoma" w:cs="Tahoma"/>
                <w:spacing w:val="1"/>
                <w:sz w:val="24"/>
                <w:szCs w:val="24"/>
              </w:rPr>
            </w:pPr>
            <w:r w:rsidRPr="00536025">
              <w:rPr>
                <w:rFonts w:ascii="Tahoma" w:hAnsi="Tahoma" w:cs="Tahoma"/>
                <w:spacing w:val="1"/>
                <w:sz w:val="24"/>
                <w:szCs w:val="24"/>
              </w:rPr>
              <w:t>Eligibility of Bidders</w:t>
            </w:r>
          </w:p>
        </w:tc>
        <w:tc>
          <w:tcPr>
            <w:tcW w:w="710" w:type="dxa"/>
            <w:vAlign w:val="bottom"/>
          </w:tcPr>
          <w:p w:rsidR="00806203" w:rsidRPr="00536025" w:rsidRDefault="005325A5" w:rsidP="00FA4694">
            <w:pPr>
              <w:widowControl w:val="0"/>
              <w:autoSpaceDE w:val="0"/>
              <w:autoSpaceDN w:val="0"/>
              <w:adjustRightInd w:val="0"/>
              <w:spacing w:after="0" w:line="240" w:lineRule="auto"/>
              <w:ind w:left="20"/>
              <w:jc w:val="center"/>
              <w:rPr>
                <w:rFonts w:ascii="Tahoma" w:hAnsi="Tahoma" w:cs="Tahoma"/>
                <w:spacing w:val="1"/>
                <w:sz w:val="24"/>
                <w:szCs w:val="24"/>
              </w:rPr>
            </w:pPr>
            <w:r w:rsidRPr="00536025">
              <w:rPr>
                <w:rFonts w:ascii="Tahoma" w:hAnsi="Tahoma" w:cs="Tahoma"/>
                <w:spacing w:val="1"/>
                <w:sz w:val="24"/>
                <w:szCs w:val="24"/>
              </w:rPr>
              <w:t>21</w:t>
            </w:r>
          </w:p>
        </w:tc>
      </w:tr>
      <w:tr w:rsidR="00806203" w:rsidRPr="00536025" w:rsidTr="00806203">
        <w:trPr>
          <w:trHeight w:val="413"/>
        </w:trPr>
        <w:tc>
          <w:tcPr>
            <w:tcW w:w="558" w:type="dxa"/>
            <w:vAlign w:val="bottom"/>
          </w:tcPr>
          <w:p w:rsidR="00806203" w:rsidRPr="00536025" w:rsidRDefault="00806203" w:rsidP="00FA4694">
            <w:pPr>
              <w:widowControl w:val="0"/>
              <w:autoSpaceDE w:val="0"/>
              <w:autoSpaceDN w:val="0"/>
              <w:adjustRightInd w:val="0"/>
              <w:spacing w:after="0" w:line="240" w:lineRule="auto"/>
              <w:ind w:left="20"/>
              <w:jc w:val="center"/>
              <w:rPr>
                <w:rFonts w:ascii="Tahoma" w:hAnsi="Tahoma" w:cs="Tahoma"/>
                <w:spacing w:val="1"/>
                <w:sz w:val="24"/>
                <w:szCs w:val="24"/>
              </w:rPr>
            </w:pPr>
            <w:r w:rsidRPr="00536025">
              <w:rPr>
                <w:rFonts w:ascii="Tahoma" w:hAnsi="Tahoma" w:cs="Tahoma"/>
                <w:spacing w:val="1"/>
                <w:sz w:val="24"/>
                <w:szCs w:val="24"/>
              </w:rPr>
              <w:t>4.</w:t>
            </w:r>
          </w:p>
        </w:tc>
        <w:tc>
          <w:tcPr>
            <w:tcW w:w="7907" w:type="dxa"/>
            <w:vAlign w:val="bottom"/>
          </w:tcPr>
          <w:p w:rsidR="00806203" w:rsidRPr="00536025" w:rsidRDefault="00806203" w:rsidP="00DD7434">
            <w:pPr>
              <w:widowControl w:val="0"/>
              <w:autoSpaceDE w:val="0"/>
              <w:autoSpaceDN w:val="0"/>
              <w:adjustRightInd w:val="0"/>
              <w:spacing w:after="0" w:line="240" w:lineRule="auto"/>
              <w:ind w:left="140"/>
              <w:rPr>
                <w:rFonts w:ascii="Tahoma" w:hAnsi="Tahoma" w:cs="Tahoma"/>
                <w:spacing w:val="1"/>
                <w:sz w:val="24"/>
                <w:szCs w:val="24"/>
              </w:rPr>
            </w:pPr>
            <w:r w:rsidRPr="00536025">
              <w:rPr>
                <w:rFonts w:ascii="Tahoma" w:hAnsi="Tahoma" w:cs="Tahoma"/>
                <w:spacing w:val="1"/>
                <w:sz w:val="24"/>
                <w:szCs w:val="24"/>
              </w:rPr>
              <w:t xml:space="preserve">Clarifications on Bid Documents and Pre-Bid Meetings </w:t>
            </w:r>
          </w:p>
        </w:tc>
        <w:tc>
          <w:tcPr>
            <w:tcW w:w="710" w:type="dxa"/>
            <w:vAlign w:val="bottom"/>
          </w:tcPr>
          <w:p w:rsidR="00806203" w:rsidRPr="00536025" w:rsidRDefault="002C51C0" w:rsidP="00FA4694">
            <w:pPr>
              <w:widowControl w:val="0"/>
              <w:autoSpaceDE w:val="0"/>
              <w:autoSpaceDN w:val="0"/>
              <w:adjustRightInd w:val="0"/>
              <w:spacing w:after="0" w:line="240" w:lineRule="auto"/>
              <w:ind w:left="20"/>
              <w:jc w:val="center"/>
              <w:rPr>
                <w:rFonts w:ascii="Tahoma" w:hAnsi="Tahoma" w:cs="Tahoma"/>
                <w:spacing w:val="1"/>
                <w:sz w:val="24"/>
                <w:szCs w:val="24"/>
              </w:rPr>
            </w:pPr>
            <w:r>
              <w:rPr>
                <w:rFonts w:ascii="Tahoma" w:hAnsi="Tahoma" w:cs="Tahoma"/>
                <w:spacing w:val="1"/>
                <w:sz w:val="24"/>
                <w:szCs w:val="24"/>
              </w:rPr>
              <w:t>32</w:t>
            </w:r>
          </w:p>
        </w:tc>
      </w:tr>
      <w:tr w:rsidR="00806203" w:rsidRPr="00536025" w:rsidTr="00806203">
        <w:trPr>
          <w:trHeight w:val="415"/>
        </w:trPr>
        <w:tc>
          <w:tcPr>
            <w:tcW w:w="558" w:type="dxa"/>
            <w:vAlign w:val="bottom"/>
          </w:tcPr>
          <w:p w:rsidR="00806203" w:rsidRPr="00536025" w:rsidRDefault="00806203" w:rsidP="00FA4694">
            <w:pPr>
              <w:widowControl w:val="0"/>
              <w:autoSpaceDE w:val="0"/>
              <w:autoSpaceDN w:val="0"/>
              <w:adjustRightInd w:val="0"/>
              <w:spacing w:after="0" w:line="240" w:lineRule="auto"/>
              <w:ind w:left="20"/>
              <w:jc w:val="center"/>
              <w:rPr>
                <w:rFonts w:ascii="Tahoma" w:hAnsi="Tahoma" w:cs="Tahoma"/>
                <w:spacing w:val="1"/>
                <w:sz w:val="24"/>
                <w:szCs w:val="24"/>
              </w:rPr>
            </w:pPr>
            <w:r w:rsidRPr="00536025">
              <w:rPr>
                <w:rFonts w:ascii="Tahoma" w:hAnsi="Tahoma" w:cs="Tahoma"/>
                <w:spacing w:val="1"/>
                <w:sz w:val="24"/>
                <w:szCs w:val="24"/>
              </w:rPr>
              <w:t>5.</w:t>
            </w:r>
          </w:p>
        </w:tc>
        <w:tc>
          <w:tcPr>
            <w:tcW w:w="7907" w:type="dxa"/>
            <w:vAlign w:val="bottom"/>
          </w:tcPr>
          <w:p w:rsidR="00806203" w:rsidRPr="00536025" w:rsidRDefault="00806203" w:rsidP="00DD7434">
            <w:pPr>
              <w:widowControl w:val="0"/>
              <w:autoSpaceDE w:val="0"/>
              <w:autoSpaceDN w:val="0"/>
              <w:adjustRightInd w:val="0"/>
              <w:spacing w:after="0" w:line="240" w:lineRule="auto"/>
              <w:ind w:left="140"/>
              <w:rPr>
                <w:rFonts w:ascii="Tahoma" w:hAnsi="Tahoma" w:cs="Tahoma"/>
                <w:spacing w:val="1"/>
                <w:sz w:val="24"/>
                <w:szCs w:val="24"/>
              </w:rPr>
            </w:pPr>
            <w:r w:rsidRPr="00536025">
              <w:rPr>
                <w:rFonts w:ascii="Tahoma" w:hAnsi="Tahoma" w:cs="Tahoma"/>
                <w:spacing w:val="1"/>
                <w:sz w:val="24"/>
                <w:szCs w:val="24"/>
              </w:rPr>
              <w:t xml:space="preserve">Amendment of Bid Documents </w:t>
            </w:r>
          </w:p>
        </w:tc>
        <w:tc>
          <w:tcPr>
            <w:tcW w:w="710" w:type="dxa"/>
            <w:vAlign w:val="bottom"/>
          </w:tcPr>
          <w:p w:rsidR="00806203" w:rsidRPr="00536025" w:rsidRDefault="002C51C0" w:rsidP="00FA4694">
            <w:pPr>
              <w:widowControl w:val="0"/>
              <w:autoSpaceDE w:val="0"/>
              <w:autoSpaceDN w:val="0"/>
              <w:adjustRightInd w:val="0"/>
              <w:spacing w:after="0" w:line="240" w:lineRule="auto"/>
              <w:ind w:left="20"/>
              <w:jc w:val="center"/>
              <w:rPr>
                <w:rFonts w:ascii="Tahoma" w:hAnsi="Tahoma" w:cs="Tahoma"/>
                <w:spacing w:val="1"/>
                <w:sz w:val="24"/>
                <w:szCs w:val="24"/>
              </w:rPr>
            </w:pPr>
            <w:r>
              <w:rPr>
                <w:rFonts w:ascii="Tahoma" w:hAnsi="Tahoma" w:cs="Tahoma"/>
                <w:spacing w:val="1"/>
                <w:sz w:val="24"/>
                <w:szCs w:val="24"/>
              </w:rPr>
              <w:t>33</w:t>
            </w:r>
          </w:p>
        </w:tc>
      </w:tr>
      <w:tr w:rsidR="00806203" w:rsidRPr="00536025" w:rsidTr="00806203">
        <w:trPr>
          <w:trHeight w:hRule="exact" w:val="767"/>
        </w:trPr>
        <w:tc>
          <w:tcPr>
            <w:tcW w:w="558" w:type="dxa"/>
            <w:vAlign w:val="bottom"/>
          </w:tcPr>
          <w:p w:rsidR="00806203" w:rsidRPr="00536025" w:rsidRDefault="00806203" w:rsidP="00FA4694">
            <w:pPr>
              <w:widowControl w:val="0"/>
              <w:autoSpaceDE w:val="0"/>
              <w:autoSpaceDN w:val="0"/>
              <w:adjustRightInd w:val="0"/>
              <w:spacing w:after="0" w:line="240" w:lineRule="auto"/>
              <w:ind w:left="20"/>
              <w:jc w:val="center"/>
              <w:rPr>
                <w:rFonts w:ascii="Tahoma" w:hAnsi="Tahoma" w:cs="Tahoma"/>
                <w:spacing w:val="1"/>
                <w:sz w:val="24"/>
                <w:szCs w:val="24"/>
              </w:rPr>
            </w:pPr>
          </w:p>
        </w:tc>
        <w:tc>
          <w:tcPr>
            <w:tcW w:w="7907" w:type="dxa"/>
            <w:vAlign w:val="bottom"/>
          </w:tcPr>
          <w:p w:rsidR="00806203" w:rsidRPr="00536025" w:rsidRDefault="00806203" w:rsidP="00FA4694">
            <w:pPr>
              <w:widowControl w:val="0"/>
              <w:autoSpaceDE w:val="0"/>
              <w:autoSpaceDN w:val="0"/>
              <w:adjustRightInd w:val="0"/>
              <w:spacing w:after="0" w:line="240" w:lineRule="auto"/>
              <w:ind w:left="1247" w:hanging="900"/>
              <w:rPr>
                <w:rFonts w:ascii="Tahoma" w:hAnsi="Tahoma" w:cs="Tahoma"/>
                <w:spacing w:val="1"/>
                <w:sz w:val="24"/>
                <w:szCs w:val="24"/>
              </w:rPr>
            </w:pPr>
            <w:r w:rsidRPr="00536025">
              <w:rPr>
                <w:rFonts w:ascii="Tahoma" w:hAnsi="Tahoma" w:cs="Tahoma"/>
                <w:spacing w:val="1"/>
                <w:sz w:val="24"/>
                <w:szCs w:val="24"/>
              </w:rPr>
              <w:t>PART B. EARNEST   MONEY   DEPOSIT AND PERFORMANCE BANK GUARANTEE</w:t>
            </w:r>
          </w:p>
        </w:tc>
        <w:tc>
          <w:tcPr>
            <w:tcW w:w="710" w:type="dxa"/>
            <w:vAlign w:val="bottom"/>
          </w:tcPr>
          <w:p w:rsidR="00806203" w:rsidRPr="00536025" w:rsidRDefault="00806203" w:rsidP="00FA4694">
            <w:pPr>
              <w:widowControl w:val="0"/>
              <w:autoSpaceDE w:val="0"/>
              <w:autoSpaceDN w:val="0"/>
              <w:adjustRightInd w:val="0"/>
              <w:spacing w:after="0" w:line="240" w:lineRule="auto"/>
              <w:ind w:left="20"/>
              <w:jc w:val="center"/>
              <w:rPr>
                <w:rFonts w:ascii="Tahoma" w:hAnsi="Tahoma" w:cs="Tahoma"/>
                <w:spacing w:val="1"/>
                <w:sz w:val="24"/>
                <w:szCs w:val="24"/>
              </w:rPr>
            </w:pPr>
          </w:p>
        </w:tc>
      </w:tr>
      <w:tr w:rsidR="00806203" w:rsidRPr="00536025" w:rsidTr="00806203">
        <w:trPr>
          <w:trHeight w:val="408"/>
        </w:trPr>
        <w:tc>
          <w:tcPr>
            <w:tcW w:w="558" w:type="dxa"/>
            <w:vAlign w:val="bottom"/>
          </w:tcPr>
          <w:p w:rsidR="00806203" w:rsidRPr="00536025" w:rsidRDefault="00806203" w:rsidP="00FA4694">
            <w:pPr>
              <w:widowControl w:val="0"/>
              <w:autoSpaceDE w:val="0"/>
              <w:autoSpaceDN w:val="0"/>
              <w:adjustRightInd w:val="0"/>
              <w:spacing w:after="0" w:line="240" w:lineRule="auto"/>
              <w:ind w:left="20"/>
              <w:jc w:val="center"/>
              <w:rPr>
                <w:rFonts w:ascii="Tahoma" w:hAnsi="Tahoma" w:cs="Tahoma"/>
                <w:spacing w:val="1"/>
                <w:sz w:val="24"/>
                <w:szCs w:val="24"/>
              </w:rPr>
            </w:pPr>
            <w:r w:rsidRPr="00536025">
              <w:rPr>
                <w:rFonts w:ascii="Tahoma" w:hAnsi="Tahoma" w:cs="Tahoma"/>
                <w:spacing w:val="1"/>
                <w:sz w:val="24"/>
                <w:szCs w:val="24"/>
              </w:rPr>
              <w:t>6.</w:t>
            </w:r>
          </w:p>
        </w:tc>
        <w:tc>
          <w:tcPr>
            <w:tcW w:w="7907" w:type="dxa"/>
            <w:vAlign w:val="bottom"/>
          </w:tcPr>
          <w:p w:rsidR="00806203" w:rsidRPr="00536025" w:rsidRDefault="00806203" w:rsidP="000467EE">
            <w:pPr>
              <w:widowControl w:val="0"/>
              <w:autoSpaceDE w:val="0"/>
              <w:autoSpaceDN w:val="0"/>
              <w:adjustRightInd w:val="0"/>
              <w:spacing w:after="0" w:line="240" w:lineRule="auto"/>
              <w:ind w:left="167"/>
              <w:rPr>
                <w:rFonts w:ascii="Tahoma" w:hAnsi="Tahoma" w:cs="Tahoma"/>
                <w:spacing w:val="1"/>
                <w:sz w:val="24"/>
                <w:szCs w:val="24"/>
              </w:rPr>
            </w:pPr>
            <w:r w:rsidRPr="00536025">
              <w:rPr>
                <w:rFonts w:ascii="Tahoma" w:hAnsi="Tahoma" w:cs="Tahoma"/>
                <w:spacing w:val="1"/>
                <w:sz w:val="24"/>
                <w:szCs w:val="24"/>
              </w:rPr>
              <w:t xml:space="preserve">Earnest Money Deposit  </w:t>
            </w:r>
          </w:p>
        </w:tc>
        <w:tc>
          <w:tcPr>
            <w:tcW w:w="710" w:type="dxa"/>
            <w:vAlign w:val="bottom"/>
          </w:tcPr>
          <w:p w:rsidR="00806203" w:rsidRPr="00536025" w:rsidRDefault="002C51C0" w:rsidP="00FA4694">
            <w:pPr>
              <w:widowControl w:val="0"/>
              <w:autoSpaceDE w:val="0"/>
              <w:autoSpaceDN w:val="0"/>
              <w:adjustRightInd w:val="0"/>
              <w:spacing w:after="0" w:line="240" w:lineRule="auto"/>
              <w:ind w:left="20"/>
              <w:jc w:val="center"/>
              <w:rPr>
                <w:rFonts w:ascii="Tahoma" w:hAnsi="Tahoma" w:cs="Tahoma"/>
                <w:spacing w:val="1"/>
                <w:sz w:val="24"/>
                <w:szCs w:val="24"/>
              </w:rPr>
            </w:pPr>
            <w:r>
              <w:rPr>
                <w:rFonts w:ascii="Tahoma" w:hAnsi="Tahoma" w:cs="Tahoma"/>
                <w:spacing w:val="1"/>
                <w:sz w:val="24"/>
                <w:szCs w:val="24"/>
              </w:rPr>
              <w:t>34</w:t>
            </w:r>
          </w:p>
        </w:tc>
      </w:tr>
      <w:tr w:rsidR="00806203" w:rsidRPr="00536025" w:rsidTr="00806203">
        <w:trPr>
          <w:trHeight w:val="416"/>
        </w:trPr>
        <w:tc>
          <w:tcPr>
            <w:tcW w:w="558" w:type="dxa"/>
            <w:vAlign w:val="bottom"/>
          </w:tcPr>
          <w:p w:rsidR="00806203" w:rsidRPr="00536025" w:rsidRDefault="00806203" w:rsidP="00016ACB">
            <w:pPr>
              <w:widowControl w:val="0"/>
              <w:autoSpaceDE w:val="0"/>
              <w:autoSpaceDN w:val="0"/>
              <w:adjustRightInd w:val="0"/>
              <w:spacing w:after="0" w:line="240" w:lineRule="auto"/>
              <w:ind w:left="20"/>
              <w:jc w:val="center"/>
              <w:rPr>
                <w:rFonts w:ascii="Tahoma" w:hAnsi="Tahoma" w:cs="Tahoma"/>
                <w:spacing w:val="1"/>
                <w:sz w:val="24"/>
                <w:szCs w:val="24"/>
              </w:rPr>
            </w:pPr>
            <w:r w:rsidRPr="00536025">
              <w:rPr>
                <w:rFonts w:ascii="Tahoma" w:hAnsi="Tahoma" w:cs="Tahoma"/>
                <w:spacing w:val="1"/>
                <w:sz w:val="24"/>
                <w:szCs w:val="24"/>
              </w:rPr>
              <w:t>7.</w:t>
            </w:r>
          </w:p>
        </w:tc>
        <w:tc>
          <w:tcPr>
            <w:tcW w:w="7907" w:type="dxa"/>
            <w:vAlign w:val="bottom"/>
          </w:tcPr>
          <w:p w:rsidR="00806203" w:rsidRPr="00536025" w:rsidRDefault="00806203" w:rsidP="000467EE">
            <w:pPr>
              <w:widowControl w:val="0"/>
              <w:autoSpaceDE w:val="0"/>
              <w:autoSpaceDN w:val="0"/>
              <w:adjustRightInd w:val="0"/>
              <w:spacing w:after="0" w:line="240" w:lineRule="auto"/>
              <w:ind w:left="167"/>
              <w:rPr>
                <w:rFonts w:ascii="Tahoma" w:hAnsi="Tahoma" w:cs="Tahoma"/>
                <w:spacing w:val="1"/>
                <w:sz w:val="24"/>
                <w:szCs w:val="24"/>
              </w:rPr>
            </w:pPr>
            <w:r w:rsidRPr="00536025">
              <w:rPr>
                <w:rFonts w:ascii="Tahoma" w:hAnsi="Tahoma" w:cs="Tahoma"/>
                <w:spacing w:val="1"/>
                <w:sz w:val="24"/>
                <w:szCs w:val="24"/>
              </w:rPr>
              <w:t xml:space="preserve">Performance Bank Guarantee  </w:t>
            </w:r>
          </w:p>
        </w:tc>
        <w:tc>
          <w:tcPr>
            <w:tcW w:w="710" w:type="dxa"/>
            <w:vAlign w:val="bottom"/>
          </w:tcPr>
          <w:p w:rsidR="00806203" w:rsidRPr="00536025" w:rsidRDefault="00806203" w:rsidP="002C51C0">
            <w:pPr>
              <w:widowControl w:val="0"/>
              <w:autoSpaceDE w:val="0"/>
              <w:autoSpaceDN w:val="0"/>
              <w:adjustRightInd w:val="0"/>
              <w:spacing w:after="0" w:line="240" w:lineRule="auto"/>
              <w:ind w:left="20"/>
              <w:jc w:val="center"/>
              <w:rPr>
                <w:rFonts w:ascii="Tahoma" w:hAnsi="Tahoma" w:cs="Tahoma"/>
                <w:spacing w:val="1"/>
                <w:sz w:val="24"/>
                <w:szCs w:val="24"/>
              </w:rPr>
            </w:pPr>
            <w:r w:rsidRPr="00536025">
              <w:rPr>
                <w:rFonts w:ascii="Tahoma" w:hAnsi="Tahoma" w:cs="Tahoma"/>
                <w:spacing w:val="1"/>
                <w:sz w:val="24"/>
                <w:szCs w:val="24"/>
              </w:rPr>
              <w:t>3</w:t>
            </w:r>
            <w:r w:rsidR="002C51C0">
              <w:rPr>
                <w:rFonts w:ascii="Tahoma" w:hAnsi="Tahoma" w:cs="Tahoma"/>
                <w:spacing w:val="1"/>
                <w:sz w:val="24"/>
                <w:szCs w:val="24"/>
              </w:rPr>
              <w:t>6</w:t>
            </w:r>
          </w:p>
        </w:tc>
      </w:tr>
      <w:tr w:rsidR="00806203" w:rsidRPr="00536025" w:rsidTr="00806203">
        <w:trPr>
          <w:trHeight w:hRule="exact" w:val="360"/>
        </w:trPr>
        <w:tc>
          <w:tcPr>
            <w:tcW w:w="558" w:type="dxa"/>
            <w:vAlign w:val="bottom"/>
          </w:tcPr>
          <w:p w:rsidR="00806203" w:rsidRPr="00536025" w:rsidRDefault="00806203" w:rsidP="00016ACB">
            <w:pPr>
              <w:widowControl w:val="0"/>
              <w:autoSpaceDE w:val="0"/>
              <w:autoSpaceDN w:val="0"/>
              <w:adjustRightInd w:val="0"/>
              <w:spacing w:after="0" w:line="240" w:lineRule="auto"/>
              <w:jc w:val="center"/>
              <w:rPr>
                <w:rFonts w:ascii="Tahoma" w:hAnsi="Tahoma" w:cs="Tahoma"/>
                <w:spacing w:val="1"/>
                <w:sz w:val="24"/>
                <w:szCs w:val="24"/>
              </w:rPr>
            </w:pPr>
          </w:p>
        </w:tc>
        <w:tc>
          <w:tcPr>
            <w:tcW w:w="7907" w:type="dxa"/>
            <w:vAlign w:val="bottom"/>
          </w:tcPr>
          <w:p w:rsidR="00806203" w:rsidRPr="00536025" w:rsidRDefault="00806203" w:rsidP="000467EE">
            <w:pPr>
              <w:widowControl w:val="0"/>
              <w:autoSpaceDE w:val="0"/>
              <w:autoSpaceDN w:val="0"/>
              <w:adjustRightInd w:val="0"/>
              <w:spacing w:after="0" w:line="240" w:lineRule="auto"/>
              <w:ind w:left="347"/>
              <w:rPr>
                <w:rFonts w:ascii="Tahoma" w:hAnsi="Tahoma" w:cs="Tahoma"/>
                <w:spacing w:val="1"/>
                <w:sz w:val="24"/>
                <w:szCs w:val="24"/>
              </w:rPr>
            </w:pPr>
            <w:r w:rsidRPr="00536025">
              <w:rPr>
                <w:rFonts w:ascii="Tahoma" w:hAnsi="Tahoma" w:cs="Tahoma"/>
                <w:spacing w:val="1"/>
                <w:sz w:val="24"/>
                <w:szCs w:val="24"/>
              </w:rPr>
              <w:t>PART C. PREPARATION AND SUBMISSION OF BIDS</w:t>
            </w:r>
          </w:p>
        </w:tc>
        <w:tc>
          <w:tcPr>
            <w:tcW w:w="710" w:type="dxa"/>
            <w:vAlign w:val="bottom"/>
          </w:tcPr>
          <w:p w:rsidR="00806203" w:rsidRPr="00536025" w:rsidRDefault="00806203" w:rsidP="00FA4694">
            <w:pPr>
              <w:widowControl w:val="0"/>
              <w:autoSpaceDE w:val="0"/>
              <w:autoSpaceDN w:val="0"/>
              <w:adjustRightInd w:val="0"/>
              <w:spacing w:after="0" w:line="240" w:lineRule="auto"/>
              <w:ind w:left="20"/>
              <w:jc w:val="center"/>
              <w:rPr>
                <w:rFonts w:ascii="Tahoma" w:hAnsi="Tahoma" w:cs="Tahoma"/>
                <w:spacing w:val="1"/>
                <w:sz w:val="24"/>
                <w:szCs w:val="24"/>
              </w:rPr>
            </w:pPr>
          </w:p>
        </w:tc>
      </w:tr>
      <w:tr w:rsidR="00806203" w:rsidRPr="00536025" w:rsidTr="00806203">
        <w:trPr>
          <w:trHeight w:hRule="exact" w:val="432"/>
        </w:trPr>
        <w:tc>
          <w:tcPr>
            <w:tcW w:w="558" w:type="dxa"/>
            <w:vAlign w:val="bottom"/>
          </w:tcPr>
          <w:p w:rsidR="00806203" w:rsidRPr="00536025" w:rsidRDefault="00806203" w:rsidP="00016ACB">
            <w:pPr>
              <w:widowControl w:val="0"/>
              <w:autoSpaceDE w:val="0"/>
              <w:autoSpaceDN w:val="0"/>
              <w:adjustRightInd w:val="0"/>
              <w:spacing w:after="0" w:line="240" w:lineRule="auto"/>
              <w:ind w:left="20"/>
              <w:jc w:val="center"/>
              <w:rPr>
                <w:rFonts w:ascii="Tahoma" w:hAnsi="Tahoma" w:cs="Tahoma"/>
                <w:spacing w:val="1"/>
                <w:sz w:val="24"/>
                <w:szCs w:val="24"/>
              </w:rPr>
            </w:pPr>
            <w:r w:rsidRPr="00536025">
              <w:rPr>
                <w:rFonts w:ascii="Tahoma" w:hAnsi="Tahoma" w:cs="Tahoma"/>
                <w:spacing w:val="1"/>
                <w:sz w:val="24"/>
                <w:szCs w:val="24"/>
              </w:rPr>
              <w:t>8.</w:t>
            </w:r>
          </w:p>
        </w:tc>
        <w:tc>
          <w:tcPr>
            <w:tcW w:w="7907" w:type="dxa"/>
            <w:vAlign w:val="bottom"/>
          </w:tcPr>
          <w:p w:rsidR="00806203" w:rsidRPr="00536025" w:rsidRDefault="00806203" w:rsidP="000467EE">
            <w:pPr>
              <w:widowControl w:val="0"/>
              <w:autoSpaceDE w:val="0"/>
              <w:autoSpaceDN w:val="0"/>
              <w:adjustRightInd w:val="0"/>
              <w:spacing w:after="0" w:line="240" w:lineRule="auto"/>
              <w:ind w:left="167"/>
              <w:rPr>
                <w:rFonts w:ascii="Tahoma" w:hAnsi="Tahoma" w:cs="Tahoma"/>
                <w:spacing w:val="1"/>
                <w:sz w:val="24"/>
                <w:szCs w:val="24"/>
              </w:rPr>
            </w:pPr>
            <w:r w:rsidRPr="00536025">
              <w:rPr>
                <w:rFonts w:ascii="Tahoma" w:hAnsi="Tahoma" w:cs="Tahoma"/>
                <w:spacing w:val="1"/>
                <w:sz w:val="24"/>
                <w:szCs w:val="24"/>
              </w:rPr>
              <w:t xml:space="preserve">Number of Bids  </w:t>
            </w:r>
          </w:p>
        </w:tc>
        <w:tc>
          <w:tcPr>
            <w:tcW w:w="710" w:type="dxa"/>
            <w:vAlign w:val="bottom"/>
          </w:tcPr>
          <w:p w:rsidR="00806203" w:rsidRPr="00536025" w:rsidRDefault="00D6516C" w:rsidP="002C51C0">
            <w:pPr>
              <w:widowControl w:val="0"/>
              <w:autoSpaceDE w:val="0"/>
              <w:autoSpaceDN w:val="0"/>
              <w:adjustRightInd w:val="0"/>
              <w:spacing w:after="0" w:line="240" w:lineRule="auto"/>
              <w:ind w:left="20"/>
              <w:jc w:val="center"/>
              <w:rPr>
                <w:rFonts w:ascii="Tahoma" w:hAnsi="Tahoma" w:cs="Tahoma"/>
                <w:spacing w:val="1"/>
                <w:sz w:val="24"/>
                <w:szCs w:val="24"/>
              </w:rPr>
            </w:pPr>
            <w:r w:rsidRPr="00536025">
              <w:rPr>
                <w:rFonts w:ascii="Tahoma" w:hAnsi="Tahoma" w:cs="Tahoma"/>
                <w:spacing w:val="1"/>
                <w:sz w:val="24"/>
                <w:szCs w:val="24"/>
              </w:rPr>
              <w:t>3</w:t>
            </w:r>
            <w:r w:rsidR="002C51C0">
              <w:rPr>
                <w:rFonts w:ascii="Tahoma" w:hAnsi="Tahoma" w:cs="Tahoma"/>
                <w:spacing w:val="1"/>
                <w:sz w:val="24"/>
                <w:szCs w:val="24"/>
              </w:rPr>
              <w:t>6</w:t>
            </w:r>
          </w:p>
        </w:tc>
      </w:tr>
      <w:tr w:rsidR="00806203" w:rsidRPr="00536025" w:rsidTr="00806203">
        <w:trPr>
          <w:trHeight w:hRule="exact" w:val="432"/>
        </w:trPr>
        <w:tc>
          <w:tcPr>
            <w:tcW w:w="558" w:type="dxa"/>
            <w:vAlign w:val="bottom"/>
          </w:tcPr>
          <w:p w:rsidR="00806203" w:rsidRPr="00536025" w:rsidRDefault="00806203" w:rsidP="00016ACB">
            <w:pPr>
              <w:widowControl w:val="0"/>
              <w:autoSpaceDE w:val="0"/>
              <w:autoSpaceDN w:val="0"/>
              <w:adjustRightInd w:val="0"/>
              <w:spacing w:after="0" w:line="240" w:lineRule="auto"/>
              <w:ind w:left="20"/>
              <w:jc w:val="center"/>
              <w:rPr>
                <w:rFonts w:ascii="Tahoma" w:hAnsi="Tahoma" w:cs="Tahoma"/>
                <w:spacing w:val="1"/>
                <w:sz w:val="24"/>
                <w:szCs w:val="24"/>
              </w:rPr>
            </w:pPr>
            <w:r w:rsidRPr="00536025">
              <w:rPr>
                <w:rFonts w:ascii="Tahoma" w:hAnsi="Tahoma" w:cs="Tahoma"/>
                <w:spacing w:val="1"/>
                <w:sz w:val="24"/>
                <w:szCs w:val="24"/>
              </w:rPr>
              <w:t>9.</w:t>
            </w:r>
          </w:p>
        </w:tc>
        <w:tc>
          <w:tcPr>
            <w:tcW w:w="7907" w:type="dxa"/>
            <w:vAlign w:val="bottom"/>
          </w:tcPr>
          <w:p w:rsidR="00806203" w:rsidRPr="00536025" w:rsidRDefault="00806203" w:rsidP="000467EE">
            <w:pPr>
              <w:widowControl w:val="0"/>
              <w:autoSpaceDE w:val="0"/>
              <w:autoSpaceDN w:val="0"/>
              <w:adjustRightInd w:val="0"/>
              <w:spacing w:after="0" w:line="240" w:lineRule="auto"/>
              <w:ind w:left="167"/>
              <w:rPr>
                <w:rFonts w:ascii="Tahoma" w:hAnsi="Tahoma" w:cs="Tahoma"/>
                <w:spacing w:val="1"/>
                <w:sz w:val="24"/>
                <w:szCs w:val="24"/>
              </w:rPr>
            </w:pPr>
            <w:r w:rsidRPr="00536025">
              <w:rPr>
                <w:rFonts w:ascii="Tahoma" w:hAnsi="Tahoma" w:cs="Tahoma"/>
                <w:spacing w:val="1"/>
                <w:sz w:val="24"/>
                <w:szCs w:val="24"/>
              </w:rPr>
              <w:t xml:space="preserve">Cost of Bidding  </w:t>
            </w:r>
          </w:p>
        </w:tc>
        <w:tc>
          <w:tcPr>
            <w:tcW w:w="710" w:type="dxa"/>
            <w:vAlign w:val="bottom"/>
          </w:tcPr>
          <w:p w:rsidR="00806203" w:rsidRPr="00536025" w:rsidRDefault="00D6516C" w:rsidP="002C51C0">
            <w:pPr>
              <w:widowControl w:val="0"/>
              <w:autoSpaceDE w:val="0"/>
              <w:autoSpaceDN w:val="0"/>
              <w:adjustRightInd w:val="0"/>
              <w:spacing w:after="0" w:line="240" w:lineRule="auto"/>
              <w:ind w:left="20"/>
              <w:jc w:val="center"/>
              <w:rPr>
                <w:rFonts w:ascii="Tahoma" w:hAnsi="Tahoma" w:cs="Tahoma"/>
                <w:spacing w:val="1"/>
                <w:sz w:val="24"/>
                <w:szCs w:val="24"/>
              </w:rPr>
            </w:pPr>
            <w:r w:rsidRPr="00536025">
              <w:rPr>
                <w:rFonts w:ascii="Tahoma" w:hAnsi="Tahoma" w:cs="Tahoma"/>
                <w:spacing w:val="1"/>
                <w:sz w:val="24"/>
                <w:szCs w:val="24"/>
              </w:rPr>
              <w:t>3</w:t>
            </w:r>
            <w:r w:rsidR="002C51C0">
              <w:rPr>
                <w:rFonts w:ascii="Tahoma" w:hAnsi="Tahoma" w:cs="Tahoma"/>
                <w:spacing w:val="1"/>
                <w:sz w:val="24"/>
                <w:szCs w:val="24"/>
              </w:rPr>
              <w:t>6</w:t>
            </w:r>
          </w:p>
        </w:tc>
      </w:tr>
      <w:tr w:rsidR="00806203" w:rsidRPr="00536025" w:rsidTr="00806203">
        <w:trPr>
          <w:trHeight w:hRule="exact" w:val="432"/>
        </w:trPr>
        <w:tc>
          <w:tcPr>
            <w:tcW w:w="558" w:type="dxa"/>
            <w:vAlign w:val="bottom"/>
          </w:tcPr>
          <w:p w:rsidR="00806203" w:rsidRPr="00536025" w:rsidRDefault="00806203" w:rsidP="00016ACB">
            <w:pPr>
              <w:widowControl w:val="0"/>
              <w:autoSpaceDE w:val="0"/>
              <w:autoSpaceDN w:val="0"/>
              <w:adjustRightInd w:val="0"/>
              <w:spacing w:after="0" w:line="240" w:lineRule="auto"/>
              <w:ind w:left="20"/>
              <w:jc w:val="center"/>
              <w:rPr>
                <w:rFonts w:ascii="Tahoma" w:hAnsi="Tahoma" w:cs="Tahoma"/>
                <w:spacing w:val="1"/>
                <w:sz w:val="24"/>
                <w:szCs w:val="24"/>
              </w:rPr>
            </w:pPr>
            <w:r w:rsidRPr="00536025">
              <w:rPr>
                <w:rFonts w:ascii="Tahoma" w:hAnsi="Tahoma" w:cs="Tahoma"/>
                <w:spacing w:val="1"/>
                <w:sz w:val="24"/>
                <w:szCs w:val="24"/>
              </w:rPr>
              <w:t>10.</w:t>
            </w:r>
          </w:p>
        </w:tc>
        <w:tc>
          <w:tcPr>
            <w:tcW w:w="7907" w:type="dxa"/>
            <w:vAlign w:val="bottom"/>
          </w:tcPr>
          <w:p w:rsidR="00806203" w:rsidRPr="00536025" w:rsidRDefault="00806203" w:rsidP="000467EE">
            <w:pPr>
              <w:widowControl w:val="0"/>
              <w:autoSpaceDE w:val="0"/>
              <w:autoSpaceDN w:val="0"/>
              <w:adjustRightInd w:val="0"/>
              <w:spacing w:after="0" w:line="240" w:lineRule="auto"/>
              <w:ind w:left="167"/>
              <w:rPr>
                <w:rFonts w:ascii="Tahoma" w:hAnsi="Tahoma" w:cs="Tahoma"/>
                <w:spacing w:val="1"/>
                <w:sz w:val="24"/>
                <w:szCs w:val="24"/>
              </w:rPr>
            </w:pPr>
            <w:r w:rsidRPr="00536025">
              <w:rPr>
                <w:rFonts w:ascii="Tahoma" w:hAnsi="Tahoma" w:cs="Tahoma"/>
                <w:spacing w:val="1"/>
                <w:sz w:val="24"/>
                <w:szCs w:val="24"/>
              </w:rPr>
              <w:t xml:space="preserve">Language of Bid and Correspondence  </w:t>
            </w:r>
          </w:p>
        </w:tc>
        <w:tc>
          <w:tcPr>
            <w:tcW w:w="710" w:type="dxa"/>
            <w:vAlign w:val="bottom"/>
          </w:tcPr>
          <w:p w:rsidR="00806203" w:rsidRPr="00536025" w:rsidRDefault="00D6516C" w:rsidP="002C51C0">
            <w:pPr>
              <w:widowControl w:val="0"/>
              <w:autoSpaceDE w:val="0"/>
              <w:autoSpaceDN w:val="0"/>
              <w:adjustRightInd w:val="0"/>
              <w:spacing w:after="0" w:line="240" w:lineRule="auto"/>
              <w:ind w:left="20"/>
              <w:jc w:val="center"/>
              <w:rPr>
                <w:rFonts w:ascii="Tahoma" w:hAnsi="Tahoma" w:cs="Tahoma"/>
                <w:spacing w:val="1"/>
                <w:sz w:val="24"/>
                <w:szCs w:val="24"/>
              </w:rPr>
            </w:pPr>
            <w:r w:rsidRPr="00536025">
              <w:rPr>
                <w:rFonts w:ascii="Tahoma" w:hAnsi="Tahoma" w:cs="Tahoma"/>
                <w:spacing w:val="1"/>
                <w:sz w:val="24"/>
                <w:szCs w:val="24"/>
              </w:rPr>
              <w:t>3</w:t>
            </w:r>
            <w:r w:rsidR="002C51C0">
              <w:rPr>
                <w:rFonts w:ascii="Tahoma" w:hAnsi="Tahoma" w:cs="Tahoma"/>
                <w:spacing w:val="1"/>
                <w:sz w:val="24"/>
                <w:szCs w:val="24"/>
              </w:rPr>
              <w:t>6</w:t>
            </w:r>
          </w:p>
        </w:tc>
      </w:tr>
      <w:tr w:rsidR="00806203" w:rsidRPr="00536025" w:rsidTr="00806203">
        <w:trPr>
          <w:trHeight w:hRule="exact" w:val="432"/>
        </w:trPr>
        <w:tc>
          <w:tcPr>
            <w:tcW w:w="558" w:type="dxa"/>
            <w:vAlign w:val="bottom"/>
          </w:tcPr>
          <w:p w:rsidR="00806203" w:rsidRPr="00536025" w:rsidRDefault="00806203" w:rsidP="00016ACB">
            <w:pPr>
              <w:widowControl w:val="0"/>
              <w:autoSpaceDE w:val="0"/>
              <w:autoSpaceDN w:val="0"/>
              <w:adjustRightInd w:val="0"/>
              <w:spacing w:after="0" w:line="240" w:lineRule="auto"/>
              <w:ind w:left="20"/>
              <w:jc w:val="center"/>
              <w:rPr>
                <w:rFonts w:ascii="Tahoma" w:hAnsi="Tahoma" w:cs="Tahoma"/>
                <w:spacing w:val="1"/>
                <w:sz w:val="24"/>
                <w:szCs w:val="24"/>
              </w:rPr>
            </w:pPr>
            <w:r w:rsidRPr="00536025">
              <w:rPr>
                <w:rFonts w:ascii="Tahoma" w:hAnsi="Tahoma" w:cs="Tahoma"/>
                <w:spacing w:val="1"/>
                <w:sz w:val="24"/>
                <w:szCs w:val="24"/>
              </w:rPr>
              <w:t>11.</w:t>
            </w:r>
          </w:p>
        </w:tc>
        <w:tc>
          <w:tcPr>
            <w:tcW w:w="7907" w:type="dxa"/>
            <w:vAlign w:val="bottom"/>
          </w:tcPr>
          <w:p w:rsidR="00806203" w:rsidRPr="00536025" w:rsidRDefault="005F0AD2" w:rsidP="000467EE">
            <w:pPr>
              <w:widowControl w:val="0"/>
              <w:autoSpaceDE w:val="0"/>
              <w:autoSpaceDN w:val="0"/>
              <w:adjustRightInd w:val="0"/>
              <w:spacing w:after="0" w:line="240" w:lineRule="auto"/>
              <w:ind w:left="167"/>
              <w:rPr>
                <w:rFonts w:ascii="Tahoma" w:hAnsi="Tahoma" w:cs="Tahoma"/>
                <w:spacing w:val="1"/>
                <w:sz w:val="24"/>
                <w:szCs w:val="24"/>
              </w:rPr>
            </w:pPr>
            <w:r w:rsidRPr="00536025">
              <w:rPr>
                <w:rFonts w:ascii="Tahoma" w:hAnsi="Tahoma" w:cs="Tahoma"/>
                <w:spacing w:val="1"/>
                <w:sz w:val="24"/>
                <w:szCs w:val="24"/>
              </w:rPr>
              <w:t>RFS</w:t>
            </w:r>
            <w:r w:rsidR="00806203" w:rsidRPr="00536025">
              <w:rPr>
                <w:rFonts w:ascii="Tahoma" w:hAnsi="Tahoma" w:cs="Tahoma"/>
                <w:spacing w:val="1"/>
                <w:sz w:val="24"/>
                <w:szCs w:val="24"/>
              </w:rPr>
              <w:t xml:space="preserve"> Due Date  </w:t>
            </w:r>
          </w:p>
        </w:tc>
        <w:tc>
          <w:tcPr>
            <w:tcW w:w="710" w:type="dxa"/>
            <w:vAlign w:val="bottom"/>
          </w:tcPr>
          <w:p w:rsidR="00806203" w:rsidRPr="00536025" w:rsidRDefault="002C51C0" w:rsidP="00FA4694">
            <w:pPr>
              <w:widowControl w:val="0"/>
              <w:autoSpaceDE w:val="0"/>
              <w:autoSpaceDN w:val="0"/>
              <w:adjustRightInd w:val="0"/>
              <w:spacing w:after="0" w:line="240" w:lineRule="auto"/>
              <w:ind w:left="20"/>
              <w:jc w:val="center"/>
              <w:rPr>
                <w:rFonts w:ascii="Tahoma" w:hAnsi="Tahoma" w:cs="Tahoma"/>
                <w:spacing w:val="1"/>
                <w:sz w:val="24"/>
                <w:szCs w:val="24"/>
              </w:rPr>
            </w:pPr>
            <w:r>
              <w:rPr>
                <w:rFonts w:ascii="Tahoma" w:hAnsi="Tahoma" w:cs="Tahoma"/>
                <w:spacing w:val="1"/>
                <w:sz w:val="24"/>
                <w:szCs w:val="24"/>
              </w:rPr>
              <w:t>37</w:t>
            </w:r>
          </w:p>
        </w:tc>
      </w:tr>
      <w:tr w:rsidR="00806203" w:rsidRPr="00536025" w:rsidTr="00806203">
        <w:trPr>
          <w:trHeight w:hRule="exact" w:val="432"/>
        </w:trPr>
        <w:tc>
          <w:tcPr>
            <w:tcW w:w="558" w:type="dxa"/>
            <w:vAlign w:val="bottom"/>
          </w:tcPr>
          <w:p w:rsidR="00806203" w:rsidRPr="00536025" w:rsidRDefault="00806203" w:rsidP="00016ACB">
            <w:pPr>
              <w:widowControl w:val="0"/>
              <w:autoSpaceDE w:val="0"/>
              <w:autoSpaceDN w:val="0"/>
              <w:adjustRightInd w:val="0"/>
              <w:spacing w:after="0" w:line="240" w:lineRule="auto"/>
              <w:ind w:left="20"/>
              <w:jc w:val="center"/>
              <w:rPr>
                <w:rFonts w:ascii="Tahoma" w:hAnsi="Tahoma" w:cs="Tahoma"/>
                <w:spacing w:val="1"/>
                <w:sz w:val="24"/>
                <w:szCs w:val="24"/>
              </w:rPr>
            </w:pPr>
            <w:r w:rsidRPr="00536025">
              <w:rPr>
                <w:rFonts w:ascii="Tahoma" w:hAnsi="Tahoma" w:cs="Tahoma"/>
                <w:spacing w:val="1"/>
                <w:sz w:val="24"/>
                <w:szCs w:val="24"/>
              </w:rPr>
              <w:t>12.</w:t>
            </w:r>
          </w:p>
        </w:tc>
        <w:tc>
          <w:tcPr>
            <w:tcW w:w="7907" w:type="dxa"/>
            <w:vAlign w:val="bottom"/>
          </w:tcPr>
          <w:p w:rsidR="00806203" w:rsidRPr="00536025" w:rsidRDefault="00806203" w:rsidP="000467EE">
            <w:pPr>
              <w:widowControl w:val="0"/>
              <w:autoSpaceDE w:val="0"/>
              <w:autoSpaceDN w:val="0"/>
              <w:adjustRightInd w:val="0"/>
              <w:spacing w:after="0" w:line="240" w:lineRule="auto"/>
              <w:ind w:left="167"/>
              <w:rPr>
                <w:rFonts w:ascii="Tahoma" w:hAnsi="Tahoma" w:cs="Tahoma"/>
                <w:spacing w:val="1"/>
                <w:sz w:val="24"/>
                <w:szCs w:val="24"/>
              </w:rPr>
            </w:pPr>
            <w:r w:rsidRPr="00536025">
              <w:rPr>
                <w:rFonts w:ascii="Tahoma" w:hAnsi="Tahoma" w:cs="Tahoma"/>
                <w:spacing w:val="1"/>
                <w:sz w:val="24"/>
                <w:szCs w:val="24"/>
              </w:rPr>
              <w:t xml:space="preserve">Validity of Bids  </w:t>
            </w:r>
          </w:p>
        </w:tc>
        <w:tc>
          <w:tcPr>
            <w:tcW w:w="710" w:type="dxa"/>
            <w:vAlign w:val="bottom"/>
          </w:tcPr>
          <w:p w:rsidR="00806203" w:rsidRPr="00536025" w:rsidRDefault="00D6516C" w:rsidP="002C51C0">
            <w:pPr>
              <w:widowControl w:val="0"/>
              <w:autoSpaceDE w:val="0"/>
              <w:autoSpaceDN w:val="0"/>
              <w:adjustRightInd w:val="0"/>
              <w:spacing w:after="0" w:line="240" w:lineRule="auto"/>
              <w:ind w:left="20"/>
              <w:jc w:val="center"/>
              <w:rPr>
                <w:rFonts w:ascii="Tahoma" w:hAnsi="Tahoma" w:cs="Tahoma"/>
                <w:spacing w:val="1"/>
                <w:sz w:val="24"/>
                <w:szCs w:val="24"/>
              </w:rPr>
            </w:pPr>
            <w:r w:rsidRPr="00536025">
              <w:rPr>
                <w:rFonts w:ascii="Tahoma" w:hAnsi="Tahoma" w:cs="Tahoma"/>
                <w:spacing w:val="1"/>
                <w:sz w:val="24"/>
                <w:szCs w:val="24"/>
              </w:rPr>
              <w:t>3</w:t>
            </w:r>
            <w:r w:rsidR="002C51C0">
              <w:rPr>
                <w:rFonts w:ascii="Tahoma" w:hAnsi="Tahoma" w:cs="Tahoma"/>
                <w:spacing w:val="1"/>
                <w:sz w:val="24"/>
                <w:szCs w:val="24"/>
              </w:rPr>
              <w:t>7</w:t>
            </w:r>
          </w:p>
        </w:tc>
      </w:tr>
      <w:tr w:rsidR="00806203" w:rsidRPr="00536025" w:rsidTr="00806203">
        <w:trPr>
          <w:trHeight w:hRule="exact" w:val="432"/>
        </w:trPr>
        <w:tc>
          <w:tcPr>
            <w:tcW w:w="558" w:type="dxa"/>
            <w:vAlign w:val="bottom"/>
          </w:tcPr>
          <w:p w:rsidR="00806203" w:rsidRPr="00536025" w:rsidRDefault="00806203" w:rsidP="00016ACB">
            <w:pPr>
              <w:widowControl w:val="0"/>
              <w:autoSpaceDE w:val="0"/>
              <w:autoSpaceDN w:val="0"/>
              <w:adjustRightInd w:val="0"/>
              <w:spacing w:after="0" w:line="240" w:lineRule="auto"/>
              <w:ind w:left="20"/>
              <w:jc w:val="center"/>
              <w:rPr>
                <w:rFonts w:ascii="Tahoma" w:hAnsi="Tahoma" w:cs="Tahoma"/>
                <w:spacing w:val="1"/>
                <w:sz w:val="24"/>
                <w:szCs w:val="24"/>
              </w:rPr>
            </w:pPr>
            <w:r w:rsidRPr="00536025">
              <w:rPr>
                <w:rFonts w:ascii="Tahoma" w:hAnsi="Tahoma" w:cs="Tahoma"/>
                <w:spacing w:val="1"/>
                <w:sz w:val="24"/>
                <w:szCs w:val="24"/>
              </w:rPr>
              <w:t>13.</w:t>
            </w:r>
          </w:p>
        </w:tc>
        <w:tc>
          <w:tcPr>
            <w:tcW w:w="7907" w:type="dxa"/>
            <w:vAlign w:val="bottom"/>
          </w:tcPr>
          <w:p w:rsidR="00806203" w:rsidRPr="00536025" w:rsidRDefault="00806203" w:rsidP="000467EE">
            <w:pPr>
              <w:widowControl w:val="0"/>
              <w:autoSpaceDE w:val="0"/>
              <w:autoSpaceDN w:val="0"/>
              <w:adjustRightInd w:val="0"/>
              <w:spacing w:after="0" w:line="240" w:lineRule="auto"/>
              <w:ind w:left="167"/>
              <w:rPr>
                <w:rFonts w:ascii="Tahoma" w:hAnsi="Tahoma" w:cs="Tahoma"/>
                <w:spacing w:val="1"/>
                <w:sz w:val="24"/>
                <w:szCs w:val="24"/>
              </w:rPr>
            </w:pPr>
            <w:r w:rsidRPr="00536025">
              <w:rPr>
                <w:rFonts w:ascii="Tahoma" w:hAnsi="Tahoma" w:cs="Tahoma"/>
                <w:spacing w:val="1"/>
                <w:sz w:val="24"/>
                <w:szCs w:val="24"/>
              </w:rPr>
              <w:t xml:space="preserve">Currencies of Bid  </w:t>
            </w:r>
          </w:p>
        </w:tc>
        <w:tc>
          <w:tcPr>
            <w:tcW w:w="710" w:type="dxa"/>
            <w:vAlign w:val="bottom"/>
          </w:tcPr>
          <w:p w:rsidR="00806203" w:rsidRPr="00536025" w:rsidRDefault="00806203" w:rsidP="002C51C0">
            <w:pPr>
              <w:widowControl w:val="0"/>
              <w:autoSpaceDE w:val="0"/>
              <w:autoSpaceDN w:val="0"/>
              <w:adjustRightInd w:val="0"/>
              <w:spacing w:after="0" w:line="240" w:lineRule="auto"/>
              <w:ind w:left="20"/>
              <w:jc w:val="center"/>
              <w:rPr>
                <w:rFonts w:ascii="Tahoma" w:hAnsi="Tahoma" w:cs="Tahoma"/>
                <w:spacing w:val="1"/>
                <w:sz w:val="24"/>
                <w:szCs w:val="24"/>
              </w:rPr>
            </w:pPr>
            <w:r w:rsidRPr="00536025">
              <w:rPr>
                <w:rFonts w:ascii="Tahoma" w:hAnsi="Tahoma" w:cs="Tahoma"/>
                <w:spacing w:val="1"/>
                <w:sz w:val="24"/>
                <w:szCs w:val="24"/>
              </w:rPr>
              <w:t>3</w:t>
            </w:r>
            <w:r w:rsidR="002C51C0">
              <w:rPr>
                <w:rFonts w:ascii="Tahoma" w:hAnsi="Tahoma" w:cs="Tahoma"/>
                <w:spacing w:val="1"/>
                <w:sz w:val="24"/>
                <w:szCs w:val="24"/>
              </w:rPr>
              <w:t>7</w:t>
            </w:r>
          </w:p>
        </w:tc>
      </w:tr>
      <w:tr w:rsidR="00806203" w:rsidRPr="00536025" w:rsidTr="00806203">
        <w:trPr>
          <w:trHeight w:hRule="exact" w:val="432"/>
        </w:trPr>
        <w:tc>
          <w:tcPr>
            <w:tcW w:w="558" w:type="dxa"/>
            <w:vAlign w:val="bottom"/>
          </w:tcPr>
          <w:p w:rsidR="00806203" w:rsidRPr="00536025" w:rsidRDefault="00806203" w:rsidP="00016ACB">
            <w:pPr>
              <w:widowControl w:val="0"/>
              <w:autoSpaceDE w:val="0"/>
              <w:autoSpaceDN w:val="0"/>
              <w:adjustRightInd w:val="0"/>
              <w:spacing w:after="0" w:line="240" w:lineRule="auto"/>
              <w:ind w:left="20"/>
              <w:jc w:val="center"/>
              <w:rPr>
                <w:rFonts w:ascii="Tahoma" w:hAnsi="Tahoma" w:cs="Tahoma"/>
                <w:spacing w:val="1"/>
                <w:sz w:val="24"/>
                <w:szCs w:val="24"/>
              </w:rPr>
            </w:pPr>
            <w:r w:rsidRPr="00536025">
              <w:rPr>
                <w:rFonts w:ascii="Tahoma" w:hAnsi="Tahoma" w:cs="Tahoma"/>
                <w:spacing w:val="1"/>
                <w:sz w:val="24"/>
                <w:szCs w:val="24"/>
              </w:rPr>
              <w:t>14.</w:t>
            </w:r>
          </w:p>
        </w:tc>
        <w:tc>
          <w:tcPr>
            <w:tcW w:w="7907" w:type="dxa"/>
            <w:vAlign w:val="bottom"/>
          </w:tcPr>
          <w:p w:rsidR="00806203" w:rsidRPr="00536025" w:rsidRDefault="00806203" w:rsidP="000467EE">
            <w:pPr>
              <w:widowControl w:val="0"/>
              <w:autoSpaceDE w:val="0"/>
              <w:autoSpaceDN w:val="0"/>
              <w:adjustRightInd w:val="0"/>
              <w:spacing w:after="0" w:line="240" w:lineRule="auto"/>
              <w:ind w:left="167"/>
              <w:rPr>
                <w:rFonts w:ascii="Tahoma" w:hAnsi="Tahoma" w:cs="Tahoma"/>
                <w:spacing w:val="1"/>
                <w:sz w:val="24"/>
                <w:szCs w:val="24"/>
              </w:rPr>
            </w:pPr>
            <w:r w:rsidRPr="00536025">
              <w:rPr>
                <w:rFonts w:ascii="Tahoma" w:hAnsi="Tahoma" w:cs="Tahoma"/>
                <w:spacing w:val="1"/>
                <w:sz w:val="24"/>
                <w:szCs w:val="24"/>
              </w:rPr>
              <w:t xml:space="preserve">Bidder to inform fully  </w:t>
            </w:r>
          </w:p>
        </w:tc>
        <w:tc>
          <w:tcPr>
            <w:tcW w:w="710" w:type="dxa"/>
            <w:vAlign w:val="bottom"/>
          </w:tcPr>
          <w:p w:rsidR="00806203" w:rsidRPr="00536025" w:rsidRDefault="002C51C0" w:rsidP="00FA4694">
            <w:pPr>
              <w:widowControl w:val="0"/>
              <w:autoSpaceDE w:val="0"/>
              <w:autoSpaceDN w:val="0"/>
              <w:adjustRightInd w:val="0"/>
              <w:spacing w:after="0" w:line="240" w:lineRule="auto"/>
              <w:ind w:left="20"/>
              <w:jc w:val="center"/>
              <w:rPr>
                <w:rFonts w:ascii="Tahoma" w:hAnsi="Tahoma" w:cs="Tahoma"/>
                <w:spacing w:val="1"/>
                <w:sz w:val="24"/>
                <w:szCs w:val="24"/>
              </w:rPr>
            </w:pPr>
            <w:r>
              <w:rPr>
                <w:rFonts w:ascii="Tahoma" w:hAnsi="Tahoma" w:cs="Tahoma"/>
                <w:spacing w:val="1"/>
                <w:sz w:val="24"/>
                <w:szCs w:val="24"/>
              </w:rPr>
              <w:t>38</w:t>
            </w:r>
          </w:p>
        </w:tc>
      </w:tr>
      <w:tr w:rsidR="00806203" w:rsidRPr="00536025" w:rsidTr="00806203">
        <w:trPr>
          <w:trHeight w:hRule="exact" w:val="432"/>
        </w:trPr>
        <w:tc>
          <w:tcPr>
            <w:tcW w:w="558" w:type="dxa"/>
            <w:vAlign w:val="bottom"/>
          </w:tcPr>
          <w:p w:rsidR="00806203" w:rsidRPr="00536025" w:rsidRDefault="00806203" w:rsidP="00016ACB">
            <w:pPr>
              <w:widowControl w:val="0"/>
              <w:autoSpaceDE w:val="0"/>
              <w:autoSpaceDN w:val="0"/>
              <w:adjustRightInd w:val="0"/>
              <w:spacing w:after="0" w:line="240" w:lineRule="auto"/>
              <w:ind w:left="20"/>
              <w:jc w:val="center"/>
              <w:rPr>
                <w:rFonts w:ascii="Tahoma" w:hAnsi="Tahoma" w:cs="Tahoma"/>
                <w:spacing w:val="1"/>
                <w:sz w:val="24"/>
                <w:szCs w:val="24"/>
              </w:rPr>
            </w:pPr>
            <w:r w:rsidRPr="00536025">
              <w:rPr>
                <w:rFonts w:ascii="Tahoma" w:hAnsi="Tahoma" w:cs="Tahoma"/>
                <w:spacing w:val="1"/>
                <w:sz w:val="24"/>
                <w:szCs w:val="24"/>
              </w:rPr>
              <w:t>15.</w:t>
            </w:r>
          </w:p>
        </w:tc>
        <w:tc>
          <w:tcPr>
            <w:tcW w:w="7907" w:type="dxa"/>
            <w:vAlign w:val="bottom"/>
          </w:tcPr>
          <w:p w:rsidR="00806203" w:rsidRPr="00536025" w:rsidRDefault="00806203" w:rsidP="000467EE">
            <w:pPr>
              <w:widowControl w:val="0"/>
              <w:autoSpaceDE w:val="0"/>
              <w:autoSpaceDN w:val="0"/>
              <w:adjustRightInd w:val="0"/>
              <w:spacing w:after="0" w:line="240" w:lineRule="auto"/>
              <w:ind w:left="167"/>
              <w:rPr>
                <w:rFonts w:ascii="Tahoma" w:hAnsi="Tahoma" w:cs="Tahoma"/>
                <w:spacing w:val="1"/>
                <w:sz w:val="24"/>
                <w:szCs w:val="24"/>
              </w:rPr>
            </w:pPr>
            <w:r w:rsidRPr="00536025">
              <w:rPr>
                <w:rFonts w:ascii="Tahoma" w:hAnsi="Tahoma" w:cs="Tahoma"/>
                <w:spacing w:val="1"/>
                <w:sz w:val="24"/>
                <w:szCs w:val="24"/>
              </w:rPr>
              <w:t xml:space="preserve">Online Submission of Bid  </w:t>
            </w:r>
          </w:p>
        </w:tc>
        <w:tc>
          <w:tcPr>
            <w:tcW w:w="710" w:type="dxa"/>
            <w:vAlign w:val="bottom"/>
          </w:tcPr>
          <w:p w:rsidR="00806203" w:rsidRPr="00536025" w:rsidRDefault="00806203" w:rsidP="002C51C0">
            <w:pPr>
              <w:widowControl w:val="0"/>
              <w:autoSpaceDE w:val="0"/>
              <w:autoSpaceDN w:val="0"/>
              <w:adjustRightInd w:val="0"/>
              <w:spacing w:after="0" w:line="240" w:lineRule="auto"/>
              <w:ind w:left="20"/>
              <w:jc w:val="center"/>
              <w:rPr>
                <w:rFonts w:ascii="Tahoma" w:hAnsi="Tahoma" w:cs="Tahoma"/>
                <w:spacing w:val="1"/>
                <w:sz w:val="24"/>
                <w:szCs w:val="24"/>
              </w:rPr>
            </w:pPr>
            <w:r w:rsidRPr="00536025">
              <w:rPr>
                <w:rFonts w:ascii="Tahoma" w:hAnsi="Tahoma" w:cs="Tahoma"/>
                <w:spacing w:val="1"/>
                <w:sz w:val="24"/>
                <w:szCs w:val="24"/>
              </w:rPr>
              <w:t>3</w:t>
            </w:r>
            <w:r w:rsidR="002C51C0">
              <w:rPr>
                <w:rFonts w:ascii="Tahoma" w:hAnsi="Tahoma" w:cs="Tahoma"/>
                <w:spacing w:val="1"/>
                <w:sz w:val="24"/>
                <w:szCs w:val="24"/>
              </w:rPr>
              <w:t>9</w:t>
            </w:r>
          </w:p>
        </w:tc>
      </w:tr>
      <w:tr w:rsidR="00806203" w:rsidRPr="00536025" w:rsidTr="00806203">
        <w:trPr>
          <w:trHeight w:hRule="exact" w:val="432"/>
        </w:trPr>
        <w:tc>
          <w:tcPr>
            <w:tcW w:w="558" w:type="dxa"/>
            <w:vAlign w:val="bottom"/>
          </w:tcPr>
          <w:p w:rsidR="00806203" w:rsidRPr="00536025" w:rsidRDefault="00806203" w:rsidP="00FA4694">
            <w:pPr>
              <w:widowControl w:val="0"/>
              <w:autoSpaceDE w:val="0"/>
              <w:autoSpaceDN w:val="0"/>
              <w:adjustRightInd w:val="0"/>
              <w:spacing w:after="0" w:line="240" w:lineRule="auto"/>
              <w:ind w:left="20"/>
              <w:jc w:val="center"/>
              <w:rPr>
                <w:rFonts w:ascii="Tahoma" w:hAnsi="Tahoma" w:cs="Tahoma"/>
                <w:spacing w:val="1"/>
                <w:sz w:val="24"/>
                <w:szCs w:val="24"/>
              </w:rPr>
            </w:pPr>
          </w:p>
        </w:tc>
        <w:tc>
          <w:tcPr>
            <w:tcW w:w="7907" w:type="dxa"/>
            <w:vAlign w:val="bottom"/>
          </w:tcPr>
          <w:p w:rsidR="00806203" w:rsidRPr="00536025" w:rsidRDefault="00806203" w:rsidP="00FA4694">
            <w:pPr>
              <w:widowControl w:val="0"/>
              <w:autoSpaceDE w:val="0"/>
              <w:autoSpaceDN w:val="0"/>
              <w:adjustRightInd w:val="0"/>
              <w:spacing w:after="0" w:line="240" w:lineRule="auto"/>
              <w:ind w:left="200"/>
              <w:rPr>
                <w:rFonts w:ascii="Tahoma" w:hAnsi="Tahoma" w:cs="Tahoma"/>
                <w:spacing w:val="1"/>
                <w:sz w:val="24"/>
                <w:szCs w:val="24"/>
              </w:rPr>
            </w:pPr>
            <w:r w:rsidRPr="00536025">
              <w:rPr>
                <w:rFonts w:ascii="Tahoma" w:hAnsi="Tahoma" w:cs="Tahoma"/>
                <w:spacing w:val="1"/>
                <w:sz w:val="24"/>
                <w:szCs w:val="24"/>
              </w:rPr>
              <w:t>PART D. EVALUATION OF PROPOSAL</w:t>
            </w:r>
          </w:p>
        </w:tc>
        <w:tc>
          <w:tcPr>
            <w:tcW w:w="710" w:type="dxa"/>
            <w:vAlign w:val="bottom"/>
          </w:tcPr>
          <w:p w:rsidR="00806203" w:rsidRPr="00536025" w:rsidRDefault="00806203" w:rsidP="00FA4694">
            <w:pPr>
              <w:widowControl w:val="0"/>
              <w:autoSpaceDE w:val="0"/>
              <w:autoSpaceDN w:val="0"/>
              <w:adjustRightInd w:val="0"/>
              <w:spacing w:after="0" w:line="240" w:lineRule="auto"/>
              <w:ind w:left="20"/>
              <w:jc w:val="center"/>
              <w:rPr>
                <w:rFonts w:ascii="Tahoma" w:hAnsi="Tahoma" w:cs="Tahoma"/>
                <w:spacing w:val="1"/>
                <w:sz w:val="24"/>
                <w:szCs w:val="24"/>
              </w:rPr>
            </w:pPr>
          </w:p>
        </w:tc>
      </w:tr>
      <w:tr w:rsidR="00806203" w:rsidRPr="00536025" w:rsidTr="00806203">
        <w:trPr>
          <w:trHeight w:hRule="exact" w:val="432"/>
        </w:trPr>
        <w:tc>
          <w:tcPr>
            <w:tcW w:w="558" w:type="dxa"/>
            <w:vAlign w:val="bottom"/>
          </w:tcPr>
          <w:p w:rsidR="00806203" w:rsidRPr="00536025" w:rsidRDefault="00806203" w:rsidP="00016ACB">
            <w:pPr>
              <w:widowControl w:val="0"/>
              <w:autoSpaceDE w:val="0"/>
              <w:autoSpaceDN w:val="0"/>
              <w:adjustRightInd w:val="0"/>
              <w:spacing w:after="0" w:line="240" w:lineRule="auto"/>
              <w:ind w:left="20"/>
              <w:jc w:val="center"/>
              <w:rPr>
                <w:rFonts w:ascii="Tahoma" w:hAnsi="Tahoma" w:cs="Tahoma"/>
                <w:spacing w:val="1"/>
                <w:sz w:val="24"/>
                <w:szCs w:val="24"/>
              </w:rPr>
            </w:pPr>
            <w:r w:rsidRPr="00536025">
              <w:rPr>
                <w:rFonts w:ascii="Tahoma" w:hAnsi="Tahoma" w:cs="Tahoma"/>
                <w:spacing w:val="1"/>
                <w:sz w:val="24"/>
                <w:szCs w:val="24"/>
              </w:rPr>
              <w:t>16.</w:t>
            </w:r>
          </w:p>
        </w:tc>
        <w:tc>
          <w:tcPr>
            <w:tcW w:w="7907" w:type="dxa"/>
            <w:vAlign w:val="bottom"/>
          </w:tcPr>
          <w:p w:rsidR="00806203" w:rsidRPr="00536025" w:rsidRDefault="00806203" w:rsidP="00DD7434">
            <w:pPr>
              <w:widowControl w:val="0"/>
              <w:autoSpaceDE w:val="0"/>
              <w:autoSpaceDN w:val="0"/>
              <w:adjustRightInd w:val="0"/>
              <w:spacing w:after="0" w:line="240" w:lineRule="auto"/>
              <w:ind w:left="200"/>
              <w:rPr>
                <w:rFonts w:ascii="Tahoma" w:hAnsi="Tahoma" w:cs="Tahoma"/>
                <w:spacing w:val="1"/>
                <w:sz w:val="24"/>
                <w:szCs w:val="24"/>
              </w:rPr>
            </w:pPr>
            <w:r w:rsidRPr="00536025">
              <w:rPr>
                <w:rFonts w:ascii="Tahoma" w:hAnsi="Tahoma" w:cs="Tahoma"/>
                <w:spacing w:val="1"/>
                <w:sz w:val="24"/>
                <w:szCs w:val="24"/>
              </w:rPr>
              <w:t xml:space="preserve">Evaluation criteria  </w:t>
            </w:r>
          </w:p>
        </w:tc>
        <w:tc>
          <w:tcPr>
            <w:tcW w:w="710" w:type="dxa"/>
            <w:vAlign w:val="bottom"/>
          </w:tcPr>
          <w:p w:rsidR="00806203" w:rsidRPr="00536025" w:rsidRDefault="002C51C0" w:rsidP="00FA4694">
            <w:pPr>
              <w:widowControl w:val="0"/>
              <w:autoSpaceDE w:val="0"/>
              <w:autoSpaceDN w:val="0"/>
              <w:adjustRightInd w:val="0"/>
              <w:spacing w:after="0" w:line="240" w:lineRule="auto"/>
              <w:ind w:left="20"/>
              <w:jc w:val="center"/>
              <w:rPr>
                <w:rFonts w:ascii="Tahoma" w:hAnsi="Tahoma" w:cs="Tahoma"/>
                <w:spacing w:val="1"/>
                <w:sz w:val="24"/>
                <w:szCs w:val="24"/>
              </w:rPr>
            </w:pPr>
            <w:r>
              <w:rPr>
                <w:rFonts w:ascii="Tahoma" w:hAnsi="Tahoma" w:cs="Tahoma"/>
                <w:spacing w:val="1"/>
                <w:sz w:val="24"/>
                <w:szCs w:val="24"/>
              </w:rPr>
              <w:t>42</w:t>
            </w:r>
          </w:p>
        </w:tc>
      </w:tr>
      <w:tr w:rsidR="00806203" w:rsidRPr="00536025" w:rsidTr="00806203">
        <w:trPr>
          <w:trHeight w:hRule="exact" w:val="432"/>
        </w:trPr>
        <w:tc>
          <w:tcPr>
            <w:tcW w:w="558" w:type="dxa"/>
            <w:vAlign w:val="bottom"/>
          </w:tcPr>
          <w:p w:rsidR="00806203" w:rsidRPr="00536025" w:rsidRDefault="00806203" w:rsidP="00016ACB">
            <w:pPr>
              <w:widowControl w:val="0"/>
              <w:autoSpaceDE w:val="0"/>
              <w:autoSpaceDN w:val="0"/>
              <w:adjustRightInd w:val="0"/>
              <w:spacing w:after="0" w:line="240" w:lineRule="auto"/>
              <w:ind w:left="20"/>
              <w:jc w:val="center"/>
              <w:rPr>
                <w:rFonts w:ascii="Tahoma" w:hAnsi="Tahoma" w:cs="Tahoma"/>
                <w:spacing w:val="1"/>
                <w:sz w:val="24"/>
                <w:szCs w:val="24"/>
              </w:rPr>
            </w:pPr>
            <w:r w:rsidRPr="00536025">
              <w:rPr>
                <w:rFonts w:ascii="Tahoma" w:hAnsi="Tahoma" w:cs="Tahoma"/>
                <w:spacing w:val="1"/>
                <w:sz w:val="24"/>
                <w:szCs w:val="24"/>
              </w:rPr>
              <w:t>17.</w:t>
            </w:r>
          </w:p>
        </w:tc>
        <w:tc>
          <w:tcPr>
            <w:tcW w:w="7907" w:type="dxa"/>
            <w:vAlign w:val="bottom"/>
          </w:tcPr>
          <w:p w:rsidR="00806203" w:rsidRPr="00536025" w:rsidRDefault="00806203" w:rsidP="00DD7434">
            <w:pPr>
              <w:widowControl w:val="0"/>
              <w:autoSpaceDE w:val="0"/>
              <w:autoSpaceDN w:val="0"/>
              <w:adjustRightInd w:val="0"/>
              <w:spacing w:after="0" w:line="240" w:lineRule="auto"/>
              <w:ind w:left="200"/>
              <w:rPr>
                <w:rFonts w:ascii="Tahoma" w:hAnsi="Tahoma" w:cs="Tahoma"/>
                <w:spacing w:val="1"/>
                <w:sz w:val="24"/>
                <w:szCs w:val="24"/>
              </w:rPr>
            </w:pPr>
            <w:r w:rsidRPr="00536025">
              <w:rPr>
                <w:rFonts w:ascii="Tahoma" w:hAnsi="Tahoma" w:cs="Tahoma"/>
                <w:spacing w:val="1"/>
                <w:sz w:val="24"/>
                <w:szCs w:val="24"/>
              </w:rPr>
              <w:t xml:space="preserve">Evaluation of Qualification Proposals  </w:t>
            </w:r>
          </w:p>
        </w:tc>
        <w:tc>
          <w:tcPr>
            <w:tcW w:w="710" w:type="dxa"/>
            <w:vAlign w:val="bottom"/>
          </w:tcPr>
          <w:p w:rsidR="00806203" w:rsidRPr="00536025" w:rsidRDefault="002C51C0" w:rsidP="00FA4694">
            <w:pPr>
              <w:widowControl w:val="0"/>
              <w:autoSpaceDE w:val="0"/>
              <w:autoSpaceDN w:val="0"/>
              <w:adjustRightInd w:val="0"/>
              <w:spacing w:after="0" w:line="240" w:lineRule="auto"/>
              <w:ind w:left="20"/>
              <w:jc w:val="center"/>
              <w:rPr>
                <w:rFonts w:ascii="Tahoma" w:hAnsi="Tahoma" w:cs="Tahoma"/>
                <w:spacing w:val="1"/>
                <w:sz w:val="24"/>
                <w:szCs w:val="24"/>
              </w:rPr>
            </w:pPr>
            <w:r>
              <w:rPr>
                <w:rFonts w:ascii="Tahoma" w:hAnsi="Tahoma" w:cs="Tahoma"/>
                <w:spacing w:val="1"/>
                <w:sz w:val="24"/>
                <w:szCs w:val="24"/>
              </w:rPr>
              <w:t>43</w:t>
            </w:r>
          </w:p>
        </w:tc>
      </w:tr>
      <w:tr w:rsidR="00806203" w:rsidRPr="00536025" w:rsidTr="00806203">
        <w:trPr>
          <w:trHeight w:hRule="exact" w:val="432"/>
        </w:trPr>
        <w:tc>
          <w:tcPr>
            <w:tcW w:w="558" w:type="dxa"/>
            <w:vAlign w:val="bottom"/>
          </w:tcPr>
          <w:p w:rsidR="00806203" w:rsidRPr="00536025" w:rsidRDefault="00806203" w:rsidP="00016ACB">
            <w:pPr>
              <w:widowControl w:val="0"/>
              <w:autoSpaceDE w:val="0"/>
              <w:autoSpaceDN w:val="0"/>
              <w:adjustRightInd w:val="0"/>
              <w:spacing w:after="0" w:line="240" w:lineRule="auto"/>
              <w:ind w:left="20"/>
              <w:jc w:val="center"/>
              <w:rPr>
                <w:rFonts w:ascii="Tahoma" w:hAnsi="Tahoma" w:cs="Tahoma"/>
                <w:spacing w:val="1"/>
                <w:sz w:val="24"/>
                <w:szCs w:val="24"/>
              </w:rPr>
            </w:pPr>
            <w:r w:rsidRPr="00536025">
              <w:rPr>
                <w:rFonts w:ascii="Tahoma" w:hAnsi="Tahoma" w:cs="Tahoma"/>
                <w:spacing w:val="1"/>
                <w:sz w:val="24"/>
                <w:szCs w:val="24"/>
              </w:rPr>
              <w:t>18.</w:t>
            </w:r>
          </w:p>
        </w:tc>
        <w:tc>
          <w:tcPr>
            <w:tcW w:w="7907" w:type="dxa"/>
            <w:vAlign w:val="bottom"/>
          </w:tcPr>
          <w:p w:rsidR="00806203" w:rsidRPr="00536025" w:rsidRDefault="00806203" w:rsidP="00DD7434">
            <w:pPr>
              <w:widowControl w:val="0"/>
              <w:autoSpaceDE w:val="0"/>
              <w:autoSpaceDN w:val="0"/>
              <w:adjustRightInd w:val="0"/>
              <w:spacing w:after="0" w:line="240" w:lineRule="auto"/>
              <w:ind w:left="200"/>
              <w:rPr>
                <w:rFonts w:ascii="Tahoma" w:hAnsi="Tahoma" w:cs="Tahoma"/>
                <w:spacing w:val="1"/>
                <w:sz w:val="24"/>
                <w:szCs w:val="24"/>
              </w:rPr>
            </w:pPr>
            <w:r w:rsidRPr="00536025">
              <w:rPr>
                <w:rFonts w:ascii="Tahoma" w:hAnsi="Tahoma" w:cs="Tahoma"/>
                <w:spacing w:val="1"/>
                <w:sz w:val="24"/>
                <w:szCs w:val="24"/>
              </w:rPr>
              <w:t xml:space="preserve">Determination of Responsiveness of Financial Proposals  </w:t>
            </w:r>
          </w:p>
        </w:tc>
        <w:tc>
          <w:tcPr>
            <w:tcW w:w="710" w:type="dxa"/>
            <w:vAlign w:val="bottom"/>
          </w:tcPr>
          <w:p w:rsidR="00806203" w:rsidRPr="00536025" w:rsidRDefault="002C51C0" w:rsidP="00FA4694">
            <w:pPr>
              <w:widowControl w:val="0"/>
              <w:autoSpaceDE w:val="0"/>
              <w:autoSpaceDN w:val="0"/>
              <w:adjustRightInd w:val="0"/>
              <w:spacing w:after="0" w:line="240" w:lineRule="auto"/>
              <w:ind w:left="20"/>
              <w:jc w:val="center"/>
              <w:rPr>
                <w:rFonts w:ascii="Tahoma" w:hAnsi="Tahoma" w:cs="Tahoma"/>
                <w:spacing w:val="1"/>
                <w:sz w:val="24"/>
                <w:szCs w:val="24"/>
              </w:rPr>
            </w:pPr>
            <w:r>
              <w:rPr>
                <w:rFonts w:ascii="Tahoma" w:hAnsi="Tahoma" w:cs="Tahoma"/>
                <w:spacing w:val="1"/>
                <w:sz w:val="24"/>
                <w:szCs w:val="24"/>
              </w:rPr>
              <w:t>44</w:t>
            </w:r>
          </w:p>
        </w:tc>
      </w:tr>
      <w:tr w:rsidR="00806203" w:rsidRPr="00536025" w:rsidTr="00806203">
        <w:trPr>
          <w:trHeight w:hRule="exact" w:val="432"/>
        </w:trPr>
        <w:tc>
          <w:tcPr>
            <w:tcW w:w="558" w:type="dxa"/>
            <w:vAlign w:val="bottom"/>
          </w:tcPr>
          <w:p w:rsidR="00806203" w:rsidRPr="00536025" w:rsidRDefault="00806203" w:rsidP="00FA4694">
            <w:pPr>
              <w:widowControl w:val="0"/>
              <w:autoSpaceDE w:val="0"/>
              <w:autoSpaceDN w:val="0"/>
              <w:adjustRightInd w:val="0"/>
              <w:spacing w:after="0" w:line="240" w:lineRule="auto"/>
              <w:ind w:left="20"/>
              <w:jc w:val="center"/>
              <w:rPr>
                <w:rFonts w:ascii="Tahoma" w:hAnsi="Tahoma" w:cs="Tahoma"/>
                <w:spacing w:val="1"/>
                <w:sz w:val="24"/>
                <w:szCs w:val="24"/>
              </w:rPr>
            </w:pPr>
          </w:p>
        </w:tc>
        <w:tc>
          <w:tcPr>
            <w:tcW w:w="7907" w:type="dxa"/>
            <w:vAlign w:val="bottom"/>
          </w:tcPr>
          <w:p w:rsidR="00806203" w:rsidRPr="00536025" w:rsidRDefault="00806203" w:rsidP="001C5538">
            <w:pPr>
              <w:widowControl w:val="0"/>
              <w:autoSpaceDE w:val="0"/>
              <w:autoSpaceDN w:val="0"/>
              <w:adjustRightInd w:val="0"/>
              <w:spacing w:after="0" w:line="240" w:lineRule="auto"/>
              <w:ind w:left="200"/>
              <w:rPr>
                <w:rFonts w:ascii="Tahoma" w:hAnsi="Tahoma" w:cs="Tahoma"/>
                <w:spacing w:val="1"/>
                <w:sz w:val="24"/>
                <w:szCs w:val="24"/>
              </w:rPr>
            </w:pPr>
            <w:r w:rsidRPr="00536025">
              <w:rPr>
                <w:rFonts w:ascii="Tahoma" w:hAnsi="Tahoma" w:cs="Tahoma"/>
                <w:spacing w:val="1"/>
                <w:sz w:val="24"/>
                <w:szCs w:val="24"/>
              </w:rPr>
              <w:t>PART E. REVERSE AUCTION PROCESS</w:t>
            </w:r>
          </w:p>
        </w:tc>
        <w:tc>
          <w:tcPr>
            <w:tcW w:w="710" w:type="dxa"/>
            <w:vAlign w:val="bottom"/>
          </w:tcPr>
          <w:p w:rsidR="00806203" w:rsidRPr="00536025" w:rsidRDefault="00806203" w:rsidP="00FA4694">
            <w:pPr>
              <w:widowControl w:val="0"/>
              <w:autoSpaceDE w:val="0"/>
              <w:autoSpaceDN w:val="0"/>
              <w:adjustRightInd w:val="0"/>
              <w:spacing w:after="0" w:line="240" w:lineRule="auto"/>
              <w:ind w:left="20"/>
              <w:jc w:val="center"/>
              <w:rPr>
                <w:rFonts w:ascii="Tahoma" w:hAnsi="Tahoma" w:cs="Tahoma"/>
                <w:spacing w:val="1"/>
                <w:sz w:val="24"/>
                <w:szCs w:val="24"/>
              </w:rPr>
            </w:pPr>
          </w:p>
        </w:tc>
      </w:tr>
      <w:tr w:rsidR="00806203" w:rsidRPr="00536025" w:rsidTr="00806203">
        <w:trPr>
          <w:trHeight w:hRule="exact" w:val="432"/>
        </w:trPr>
        <w:tc>
          <w:tcPr>
            <w:tcW w:w="558" w:type="dxa"/>
            <w:vAlign w:val="bottom"/>
          </w:tcPr>
          <w:p w:rsidR="00806203" w:rsidRPr="00536025" w:rsidRDefault="00806203" w:rsidP="00FA4694">
            <w:pPr>
              <w:widowControl w:val="0"/>
              <w:autoSpaceDE w:val="0"/>
              <w:autoSpaceDN w:val="0"/>
              <w:adjustRightInd w:val="0"/>
              <w:spacing w:after="0" w:line="240" w:lineRule="auto"/>
              <w:ind w:left="20"/>
              <w:jc w:val="center"/>
              <w:rPr>
                <w:rFonts w:ascii="Tahoma" w:hAnsi="Tahoma" w:cs="Tahoma"/>
                <w:spacing w:val="1"/>
                <w:sz w:val="24"/>
                <w:szCs w:val="24"/>
              </w:rPr>
            </w:pPr>
            <w:r w:rsidRPr="00536025">
              <w:rPr>
                <w:rFonts w:ascii="Tahoma" w:hAnsi="Tahoma" w:cs="Tahoma"/>
                <w:spacing w:val="1"/>
                <w:sz w:val="24"/>
                <w:szCs w:val="24"/>
              </w:rPr>
              <w:t>19.</w:t>
            </w:r>
          </w:p>
        </w:tc>
        <w:tc>
          <w:tcPr>
            <w:tcW w:w="7907" w:type="dxa"/>
            <w:vAlign w:val="bottom"/>
          </w:tcPr>
          <w:p w:rsidR="00806203" w:rsidRPr="00536025" w:rsidRDefault="00806203" w:rsidP="00DD7434">
            <w:pPr>
              <w:widowControl w:val="0"/>
              <w:autoSpaceDE w:val="0"/>
              <w:autoSpaceDN w:val="0"/>
              <w:adjustRightInd w:val="0"/>
              <w:spacing w:after="0" w:line="240" w:lineRule="auto"/>
              <w:ind w:left="200"/>
              <w:rPr>
                <w:rFonts w:ascii="Tahoma" w:hAnsi="Tahoma" w:cs="Tahoma"/>
                <w:spacing w:val="1"/>
                <w:sz w:val="24"/>
                <w:szCs w:val="24"/>
              </w:rPr>
            </w:pPr>
            <w:r w:rsidRPr="00536025">
              <w:rPr>
                <w:rFonts w:ascii="Tahoma" w:hAnsi="Tahoma" w:cs="Tahoma"/>
                <w:spacing w:val="1"/>
                <w:sz w:val="24"/>
                <w:szCs w:val="24"/>
              </w:rPr>
              <w:t xml:space="preserve">Reverse Auction Process  </w:t>
            </w:r>
          </w:p>
        </w:tc>
        <w:tc>
          <w:tcPr>
            <w:tcW w:w="710" w:type="dxa"/>
            <w:vAlign w:val="bottom"/>
          </w:tcPr>
          <w:p w:rsidR="00806203" w:rsidRPr="00536025" w:rsidRDefault="002C51C0" w:rsidP="00FA4694">
            <w:pPr>
              <w:widowControl w:val="0"/>
              <w:autoSpaceDE w:val="0"/>
              <w:autoSpaceDN w:val="0"/>
              <w:adjustRightInd w:val="0"/>
              <w:spacing w:after="0" w:line="240" w:lineRule="auto"/>
              <w:ind w:left="20"/>
              <w:jc w:val="center"/>
              <w:rPr>
                <w:rFonts w:ascii="Tahoma" w:hAnsi="Tahoma" w:cs="Tahoma"/>
                <w:spacing w:val="1"/>
                <w:sz w:val="24"/>
                <w:szCs w:val="24"/>
              </w:rPr>
            </w:pPr>
            <w:r>
              <w:rPr>
                <w:rFonts w:ascii="Tahoma" w:hAnsi="Tahoma" w:cs="Tahoma"/>
                <w:spacing w:val="1"/>
                <w:sz w:val="24"/>
                <w:szCs w:val="24"/>
              </w:rPr>
              <w:t>45</w:t>
            </w:r>
          </w:p>
        </w:tc>
      </w:tr>
      <w:tr w:rsidR="00806203" w:rsidRPr="00536025" w:rsidTr="00D8436C">
        <w:trPr>
          <w:trHeight w:hRule="exact" w:val="432"/>
        </w:trPr>
        <w:tc>
          <w:tcPr>
            <w:tcW w:w="558" w:type="dxa"/>
            <w:vAlign w:val="bottom"/>
          </w:tcPr>
          <w:p w:rsidR="00806203" w:rsidRPr="00536025" w:rsidRDefault="00806203" w:rsidP="00FA4694">
            <w:pPr>
              <w:widowControl w:val="0"/>
              <w:autoSpaceDE w:val="0"/>
              <w:autoSpaceDN w:val="0"/>
              <w:adjustRightInd w:val="0"/>
              <w:spacing w:after="0" w:line="240" w:lineRule="auto"/>
              <w:ind w:left="20"/>
              <w:jc w:val="center"/>
              <w:rPr>
                <w:rFonts w:ascii="Tahoma" w:hAnsi="Tahoma" w:cs="Tahoma"/>
                <w:spacing w:val="1"/>
                <w:sz w:val="24"/>
                <w:szCs w:val="24"/>
              </w:rPr>
            </w:pPr>
            <w:r w:rsidRPr="00536025">
              <w:rPr>
                <w:rFonts w:ascii="Tahoma" w:hAnsi="Tahoma" w:cs="Tahoma"/>
                <w:spacing w:val="1"/>
                <w:sz w:val="24"/>
                <w:szCs w:val="24"/>
              </w:rPr>
              <w:t>20.</w:t>
            </w:r>
          </w:p>
        </w:tc>
        <w:tc>
          <w:tcPr>
            <w:tcW w:w="7907" w:type="dxa"/>
            <w:vAlign w:val="bottom"/>
          </w:tcPr>
          <w:p w:rsidR="00806203" w:rsidRPr="00536025" w:rsidRDefault="00806203" w:rsidP="00DD7434">
            <w:pPr>
              <w:widowControl w:val="0"/>
              <w:autoSpaceDE w:val="0"/>
              <w:autoSpaceDN w:val="0"/>
              <w:adjustRightInd w:val="0"/>
              <w:spacing w:after="0" w:line="240" w:lineRule="auto"/>
              <w:ind w:left="200"/>
              <w:rPr>
                <w:rFonts w:ascii="Tahoma" w:hAnsi="Tahoma" w:cs="Tahoma"/>
                <w:spacing w:val="1"/>
                <w:sz w:val="24"/>
                <w:szCs w:val="24"/>
              </w:rPr>
            </w:pPr>
            <w:r w:rsidRPr="00536025">
              <w:rPr>
                <w:rFonts w:ascii="Tahoma" w:hAnsi="Tahoma" w:cs="Tahoma"/>
                <w:spacing w:val="1"/>
                <w:sz w:val="24"/>
                <w:szCs w:val="24"/>
              </w:rPr>
              <w:t xml:space="preserve">Selection of Successful Bidder  </w:t>
            </w:r>
          </w:p>
        </w:tc>
        <w:tc>
          <w:tcPr>
            <w:tcW w:w="710" w:type="dxa"/>
            <w:vAlign w:val="bottom"/>
          </w:tcPr>
          <w:p w:rsidR="00806203" w:rsidRPr="00536025" w:rsidRDefault="00D6516C" w:rsidP="002C51C0">
            <w:pPr>
              <w:widowControl w:val="0"/>
              <w:autoSpaceDE w:val="0"/>
              <w:autoSpaceDN w:val="0"/>
              <w:adjustRightInd w:val="0"/>
              <w:spacing w:after="0" w:line="240" w:lineRule="auto"/>
              <w:ind w:left="20"/>
              <w:jc w:val="center"/>
              <w:rPr>
                <w:rFonts w:ascii="Tahoma" w:hAnsi="Tahoma" w:cs="Tahoma"/>
                <w:spacing w:val="1"/>
                <w:sz w:val="24"/>
                <w:szCs w:val="24"/>
              </w:rPr>
            </w:pPr>
            <w:r w:rsidRPr="00536025">
              <w:rPr>
                <w:rFonts w:ascii="Tahoma" w:hAnsi="Tahoma" w:cs="Tahoma"/>
                <w:spacing w:val="1"/>
                <w:sz w:val="24"/>
                <w:szCs w:val="24"/>
              </w:rPr>
              <w:t>4</w:t>
            </w:r>
            <w:r w:rsidR="002C51C0">
              <w:rPr>
                <w:rFonts w:ascii="Tahoma" w:hAnsi="Tahoma" w:cs="Tahoma"/>
                <w:spacing w:val="1"/>
                <w:sz w:val="24"/>
                <w:szCs w:val="24"/>
              </w:rPr>
              <w:t>5</w:t>
            </w:r>
          </w:p>
        </w:tc>
      </w:tr>
      <w:tr w:rsidR="00806203" w:rsidRPr="00536025" w:rsidTr="00D8436C">
        <w:trPr>
          <w:trHeight w:hRule="exact" w:val="432"/>
        </w:trPr>
        <w:tc>
          <w:tcPr>
            <w:tcW w:w="558" w:type="dxa"/>
            <w:vAlign w:val="bottom"/>
          </w:tcPr>
          <w:p w:rsidR="00806203" w:rsidRPr="00536025" w:rsidRDefault="00806203" w:rsidP="00FA4694">
            <w:pPr>
              <w:widowControl w:val="0"/>
              <w:autoSpaceDE w:val="0"/>
              <w:autoSpaceDN w:val="0"/>
              <w:adjustRightInd w:val="0"/>
              <w:spacing w:after="0" w:line="240" w:lineRule="auto"/>
              <w:ind w:left="20"/>
              <w:jc w:val="center"/>
              <w:rPr>
                <w:rFonts w:ascii="Tahoma" w:hAnsi="Tahoma" w:cs="Tahoma"/>
                <w:spacing w:val="1"/>
                <w:sz w:val="24"/>
                <w:szCs w:val="24"/>
              </w:rPr>
            </w:pPr>
            <w:r w:rsidRPr="00536025">
              <w:rPr>
                <w:rFonts w:ascii="Tahoma" w:hAnsi="Tahoma" w:cs="Tahoma"/>
                <w:spacing w:val="1"/>
                <w:sz w:val="24"/>
                <w:szCs w:val="24"/>
              </w:rPr>
              <w:t>21.</w:t>
            </w:r>
          </w:p>
        </w:tc>
        <w:tc>
          <w:tcPr>
            <w:tcW w:w="7907" w:type="dxa"/>
            <w:vAlign w:val="bottom"/>
          </w:tcPr>
          <w:p w:rsidR="00806203" w:rsidRPr="00536025" w:rsidRDefault="00806203" w:rsidP="00DD7434">
            <w:pPr>
              <w:widowControl w:val="0"/>
              <w:autoSpaceDE w:val="0"/>
              <w:autoSpaceDN w:val="0"/>
              <w:adjustRightInd w:val="0"/>
              <w:spacing w:after="0" w:line="240" w:lineRule="auto"/>
              <w:ind w:left="200"/>
              <w:rPr>
                <w:rFonts w:ascii="Tahoma" w:hAnsi="Tahoma" w:cs="Tahoma"/>
                <w:spacing w:val="1"/>
                <w:sz w:val="24"/>
                <w:szCs w:val="24"/>
              </w:rPr>
            </w:pPr>
            <w:r w:rsidRPr="00536025">
              <w:rPr>
                <w:rFonts w:ascii="Tahoma" w:hAnsi="Tahoma" w:cs="Tahoma"/>
                <w:spacing w:val="1"/>
                <w:sz w:val="24"/>
                <w:szCs w:val="24"/>
              </w:rPr>
              <w:t>Other Terms and Conditions</w:t>
            </w:r>
          </w:p>
        </w:tc>
        <w:tc>
          <w:tcPr>
            <w:tcW w:w="710" w:type="dxa"/>
            <w:vAlign w:val="bottom"/>
          </w:tcPr>
          <w:p w:rsidR="00806203" w:rsidRPr="00536025" w:rsidRDefault="002C51C0" w:rsidP="00FA4694">
            <w:pPr>
              <w:widowControl w:val="0"/>
              <w:autoSpaceDE w:val="0"/>
              <w:autoSpaceDN w:val="0"/>
              <w:adjustRightInd w:val="0"/>
              <w:spacing w:after="0" w:line="240" w:lineRule="auto"/>
              <w:ind w:left="20"/>
              <w:jc w:val="center"/>
              <w:rPr>
                <w:rFonts w:ascii="Tahoma" w:hAnsi="Tahoma" w:cs="Tahoma"/>
                <w:spacing w:val="1"/>
                <w:sz w:val="24"/>
                <w:szCs w:val="24"/>
              </w:rPr>
            </w:pPr>
            <w:r>
              <w:rPr>
                <w:rFonts w:ascii="Tahoma" w:hAnsi="Tahoma" w:cs="Tahoma"/>
                <w:spacing w:val="1"/>
                <w:sz w:val="24"/>
                <w:szCs w:val="24"/>
              </w:rPr>
              <w:t>46</w:t>
            </w:r>
          </w:p>
        </w:tc>
      </w:tr>
      <w:tr w:rsidR="00806203" w:rsidRPr="00536025" w:rsidTr="00D8436C">
        <w:trPr>
          <w:trHeight w:hRule="exact" w:val="767"/>
        </w:trPr>
        <w:tc>
          <w:tcPr>
            <w:tcW w:w="558" w:type="dxa"/>
            <w:vAlign w:val="bottom"/>
          </w:tcPr>
          <w:p w:rsidR="00806203" w:rsidRPr="00536025" w:rsidRDefault="00806203" w:rsidP="00FA4694">
            <w:pPr>
              <w:widowControl w:val="0"/>
              <w:autoSpaceDE w:val="0"/>
              <w:autoSpaceDN w:val="0"/>
              <w:adjustRightInd w:val="0"/>
              <w:spacing w:after="0" w:line="240" w:lineRule="auto"/>
              <w:ind w:left="20"/>
              <w:jc w:val="center"/>
              <w:rPr>
                <w:rFonts w:ascii="Tahoma" w:hAnsi="Tahoma" w:cs="Tahoma"/>
                <w:spacing w:val="1"/>
                <w:sz w:val="24"/>
                <w:szCs w:val="24"/>
              </w:rPr>
            </w:pPr>
          </w:p>
        </w:tc>
        <w:tc>
          <w:tcPr>
            <w:tcW w:w="7907" w:type="dxa"/>
            <w:vAlign w:val="bottom"/>
          </w:tcPr>
          <w:p w:rsidR="00806203" w:rsidRPr="00536025" w:rsidRDefault="00806203" w:rsidP="00806203">
            <w:pPr>
              <w:widowControl w:val="0"/>
              <w:autoSpaceDE w:val="0"/>
              <w:autoSpaceDN w:val="0"/>
              <w:adjustRightInd w:val="0"/>
              <w:spacing w:before="240" w:after="0" w:line="240" w:lineRule="auto"/>
              <w:ind w:left="1067" w:hanging="867"/>
              <w:rPr>
                <w:rFonts w:ascii="Tahoma" w:hAnsi="Tahoma" w:cs="Tahoma"/>
                <w:spacing w:val="1"/>
                <w:sz w:val="24"/>
                <w:szCs w:val="24"/>
              </w:rPr>
            </w:pPr>
            <w:r w:rsidRPr="00536025">
              <w:rPr>
                <w:rFonts w:ascii="Tahoma" w:hAnsi="Tahoma" w:cs="Tahoma"/>
                <w:spacing w:val="1"/>
                <w:sz w:val="24"/>
                <w:szCs w:val="24"/>
              </w:rPr>
              <w:t>PART F. LETTER OF AWARD AND SIGNING OF POWER PURCHASE AGREEMENT</w:t>
            </w:r>
          </w:p>
        </w:tc>
        <w:tc>
          <w:tcPr>
            <w:tcW w:w="710" w:type="dxa"/>
            <w:tcBorders>
              <w:left w:val="nil"/>
            </w:tcBorders>
            <w:vAlign w:val="bottom"/>
          </w:tcPr>
          <w:p w:rsidR="00806203" w:rsidRPr="00536025" w:rsidRDefault="00806203" w:rsidP="00FA4694">
            <w:pPr>
              <w:widowControl w:val="0"/>
              <w:autoSpaceDE w:val="0"/>
              <w:autoSpaceDN w:val="0"/>
              <w:adjustRightInd w:val="0"/>
              <w:spacing w:after="0" w:line="240" w:lineRule="auto"/>
              <w:ind w:left="20"/>
              <w:jc w:val="center"/>
              <w:rPr>
                <w:rFonts w:ascii="Tahoma" w:hAnsi="Tahoma" w:cs="Tahoma"/>
                <w:spacing w:val="1"/>
                <w:sz w:val="24"/>
                <w:szCs w:val="24"/>
              </w:rPr>
            </w:pPr>
          </w:p>
        </w:tc>
      </w:tr>
      <w:tr w:rsidR="00806203" w:rsidRPr="00536025" w:rsidTr="00D8436C">
        <w:trPr>
          <w:trHeight w:hRule="exact" w:val="432"/>
        </w:trPr>
        <w:tc>
          <w:tcPr>
            <w:tcW w:w="558" w:type="dxa"/>
            <w:vAlign w:val="bottom"/>
          </w:tcPr>
          <w:p w:rsidR="00806203" w:rsidRPr="00536025" w:rsidRDefault="00806203" w:rsidP="00FA4694">
            <w:pPr>
              <w:widowControl w:val="0"/>
              <w:autoSpaceDE w:val="0"/>
              <w:autoSpaceDN w:val="0"/>
              <w:adjustRightInd w:val="0"/>
              <w:spacing w:after="0" w:line="240" w:lineRule="auto"/>
              <w:ind w:left="20"/>
              <w:jc w:val="center"/>
              <w:rPr>
                <w:rFonts w:ascii="Tahoma" w:hAnsi="Tahoma" w:cs="Tahoma"/>
                <w:spacing w:val="1"/>
                <w:sz w:val="24"/>
                <w:szCs w:val="24"/>
              </w:rPr>
            </w:pPr>
            <w:r w:rsidRPr="00536025">
              <w:rPr>
                <w:rFonts w:ascii="Tahoma" w:hAnsi="Tahoma" w:cs="Tahoma"/>
                <w:spacing w:val="1"/>
                <w:sz w:val="24"/>
                <w:szCs w:val="24"/>
              </w:rPr>
              <w:t>22.</w:t>
            </w:r>
          </w:p>
        </w:tc>
        <w:tc>
          <w:tcPr>
            <w:tcW w:w="7907" w:type="dxa"/>
            <w:vAlign w:val="bottom"/>
          </w:tcPr>
          <w:p w:rsidR="00806203" w:rsidRPr="00536025" w:rsidRDefault="00806203" w:rsidP="009308C9">
            <w:pPr>
              <w:widowControl w:val="0"/>
              <w:autoSpaceDE w:val="0"/>
              <w:autoSpaceDN w:val="0"/>
              <w:adjustRightInd w:val="0"/>
              <w:spacing w:after="0" w:line="240" w:lineRule="auto"/>
              <w:ind w:left="200"/>
              <w:rPr>
                <w:rFonts w:ascii="Tahoma" w:hAnsi="Tahoma" w:cs="Tahoma"/>
                <w:spacing w:val="1"/>
                <w:sz w:val="24"/>
                <w:szCs w:val="24"/>
              </w:rPr>
            </w:pPr>
            <w:r w:rsidRPr="00536025">
              <w:rPr>
                <w:rFonts w:ascii="Tahoma" w:hAnsi="Tahoma" w:cs="Tahoma"/>
                <w:spacing w:val="1"/>
                <w:sz w:val="24"/>
                <w:szCs w:val="24"/>
              </w:rPr>
              <w:t>Letter Of Award</w:t>
            </w:r>
          </w:p>
        </w:tc>
        <w:tc>
          <w:tcPr>
            <w:tcW w:w="710" w:type="dxa"/>
            <w:vAlign w:val="bottom"/>
          </w:tcPr>
          <w:p w:rsidR="00806203" w:rsidRPr="00536025" w:rsidRDefault="00806203" w:rsidP="002C51C0">
            <w:pPr>
              <w:widowControl w:val="0"/>
              <w:autoSpaceDE w:val="0"/>
              <w:autoSpaceDN w:val="0"/>
              <w:adjustRightInd w:val="0"/>
              <w:spacing w:after="0" w:line="240" w:lineRule="auto"/>
              <w:ind w:left="20"/>
              <w:jc w:val="center"/>
              <w:rPr>
                <w:rFonts w:ascii="Tahoma" w:hAnsi="Tahoma" w:cs="Tahoma"/>
                <w:spacing w:val="1"/>
                <w:sz w:val="24"/>
                <w:szCs w:val="24"/>
              </w:rPr>
            </w:pPr>
            <w:r w:rsidRPr="00536025">
              <w:rPr>
                <w:rFonts w:ascii="Tahoma" w:hAnsi="Tahoma" w:cs="Tahoma"/>
                <w:spacing w:val="1"/>
                <w:sz w:val="24"/>
                <w:szCs w:val="24"/>
              </w:rPr>
              <w:t>4</w:t>
            </w:r>
            <w:r w:rsidR="002C51C0">
              <w:rPr>
                <w:rFonts w:ascii="Tahoma" w:hAnsi="Tahoma" w:cs="Tahoma"/>
                <w:spacing w:val="1"/>
                <w:sz w:val="24"/>
                <w:szCs w:val="24"/>
              </w:rPr>
              <w:t>7</w:t>
            </w:r>
          </w:p>
        </w:tc>
      </w:tr>
      <w:tr w:rsidR="00806203" w:rsidRPr="00536025" w:rsidTr="00806203">
        <w:trPr>
          <w:trHeight w:hRule="exact" w:val="432"/>
        </w:trPr>
        <w:tc>
          <w:tcPr>
            <w:tcW w:w="558" w:type="dxa"/>
            <w:vAlign w:val="bottom"/>
          </w:tcPr>
          <w:p w:rsidR="00806203" w:rsidRPr="00536025" w:rsidRDefault="00806203" w:rsidP="00FA4694">
            <w:pPr>
              <w:widowControl w:val="0"/>
              <w:autoSpaceDE w:val="0"/>
              <w:autoSpaceDN w:val="0"/>
              <w:adjustRightInd w:val="0"/>
              <w:spacing w:after="0" w:line="240" w:lineRule="auto"/>
              <w:ind w:left="20"/>
              <w:jc w:val="center"/>
              <w:rPr>
                <w:rFonts w:ascii="Tahoma" w:hAnsi="Tahoma" w:cs="Tahoma"/>
                <w:spacing w:val="1"/>
                <w:sz w:val="24"/>
                <w:szCs w:val="24"/>
              </w:rPr>
            </w:pPr>
            <w:r w:rsidRPr="00536025">
              <w:rPr>
                <w:rFonts w:ascii="Tahoma" w:hAnsi="Tahoma" w:cs="Tahoma"/>
                <w:spacing w:val="1"/>
                <w:sz w:val="24"/>
                <w:szCs w:val="24"/>
              </w:rPr>
              <w:lastRenderedPageBreak/>
              <w:t>23.</w:t>
            </w:r>
          </w:p>
        </w:tc>
        <w:tc>
          <w:tcPr>
            <w:tcW w:w="7907" w:type="dxa"/>
            <w:vAlign w:val="bottom"/>
          </w:tcPr>
          <w:p w:rsidR="00806203" w:rsidRPr="00536025" w:rsidRDefault="00806203" w:rsidP="00016ACB">
            <w:pPr>
              <w:widowControl w:val="0"/>
              <w:autoSpaceDE w:val="0"/>
              <w:autoSpaceDN w:val="0"/>
              <w:adjustRightInd w:val="0"/>
              <w:spacing w:after="0" w:line="240" w:lineRule="auto"/>
              <w:ind w:left="200"/>
              <w:rPr>
                <w:rFonts w:ascii="Tahoma" w:hAnsi="Tahoma" w:cs="Tahoma"/>
                <w:spacing w:val="1"/>
                <w:sz w:val="24"/>
                <w:szCs w:val="24"/>
              </w:rPr>
            </w:pPr>
            <w:r w:rsidRPr="00536025">
              <w:rPr>
                <w:rFonts w:ascii="Tahoma" w:hAnsi="Tahoma" w:cs="Tahoma"/>
                <w:spacing w:val="1"/>
                <w:sz w:val="24"/>
                <w:szCs w:val="24"/>
              </w:rPr>
              <w:t>Signing of Power Purchase Agreement</w:t>
            </w:r>
          </w:p>
        </w:tc>
        <w:tc>
          <w:tcPr>
            <w:tcW w:w="710" w:type="dxa"/>
            <w:vAlign w:val="bottom"/>
          </w:tcPr>
          <w:p w:rsidR="00806203" w:rsidRPr="00536025" w:rsidRDefault="002C51C0" w:rsidP="00FA4694">
            <w:pPr>
              <w:widowControl w:val="0"/>
              <w:autoSpaceDE w:val="0"/>
              <w:autoSpaceDN w:val="0"/>
              <w:adjustRightInd w:val="0"/>
              <w:spacing w:after="0" w:line="240" w:lineRule="auto"/>
              <w:ind w:left="20"/>
              <w:jc w:val="center"/>
              <w:rPr>
                <w:rFonts w:ascii="Tahoma" w:hAnsi="Tahoma" w:cs="Tahoma"/>
                <w:spacing w:val="1"/>
                <w:sz w:val="24"/>
                <w:szCs w:val="24"/>
              </w:rPr>
            </w:pPr>
            <w:r>
              <w:rPr>
                <w:rFonts w:ascii="Tahoma" w:hAnsi="Tahoma" w:cs="Tahoma"/>
                <w:spacing w:val="1"/>
                <w:sz w:val="24"/>
                <w:szCs w:val="24"/>
              </w:rPr>
              <w:t>47</w:t>
            </w:r>
          </w:p>
        </w:tc>
      </w:tr>
      <w:tr w:rsidR="00806203" w:rsidRPr="00536025" w:rsidTr="00806203">
        <w:trPr>
          <w:trHeight w:hRule="exact" w:val="432"/>
        </w:trPr>
        <w:tc>
          <w:tcPr>
            <w:tcW w:w="558" w:type="dxa"/>
            <w:vAlign w:val="bottom"/>
          </w:tcPr>
          <w:p w:rsidR="00806203" w:rsidRPr="00536025" w:rsidRDefault="00806203" w:rsidP="00FA4694">
            <w:pPr>
              <w:widowControl w:val="0"/>
              <w:autoSpaceDE w:val="0"/>
              <w:autoSpaceDN w:val="0"/>
              <w:adjustRightInd w:val="0"/>
              <w:spacing w:after="0" w:line="240" w:lineRule="auto"/>
              <w:ind w:left="20"/>
              <w:jc w:val="center"/>
              <w:rPr>
                <w:rFonts w:ascii="Tahoma" w:hAnsi="Tahoma" w:cs="Tahoma"/>
                <w:spacing w:val="1"/>
                <w:sz w:val="24"/>
                <w:szCs w:val="24"/>
              </w:rPr>
            </w:pPr>
          </w:p>
        </w:tc>
        <w:tc>
          <w:tcPr>
            <w:tcW w:w="7907" w:type="dxa"/>
            <w:vAlign w:val="bottom"/>
          </w:tcPr>
          <w:p w:rsidR="00806203" w:rsidRPr="00536025" w:rsidRDefault="00806203" w:rsidP="00FA4694">
            <w:pPr>
              <w:widowControl w:val="0"/>
              <w:autoSpaceDE w:val="0"/>
              <w:autoSpaceDN w:val="0"/>
              <w:adjustRightInd w:val="0"/>
              <w:spacing w:after="0" w:line="240" w:lineRule="auto"/>
              <w:ind w:left="200"/>
              <w:rPr>
                <w:rFonts w:ascii="Tahoma" w:hAnsi="Tahoma" w:cs="Tahoma"/>
                <w:spacing w:val="1"/>
                <w:sz w:val="24"/>
                <w:szCs w:val="24"/>
              </w:rPr>
            </w:pPr>
            <w:r w:rsidRPr="00536025">
              <w:rPr>
                <w:rFonts w:ascii="Tahoma" w:hAnsi="Tahoma" w:cs="Tahoma"/>
                <w:spacing w:val="1"/>
                <w:sz w:val="24"/>
                <w:szCs w:val="24"/>
              </w:rPr>
              <w:t>PART G. MISCELLANEOUS</w:t>
            </w:r>
          </w:p>
        </w:tc>
        <w:tc>
          <w:tcPr>
            <w:tcW w:w="710" w:type="dxa"/>
            <w:vAlign w:val="bottom"/>
          </w:tcPr>
          <w:p w:rsidR="00806203" w:rsidRPr="00536025" w:rsidRDefault="00806203" w:rsidP="00FA4694">
            <w:pPr>
              <w:widowControl w:val="0"/>
              <w:autoSpaceDE w:val="0"/>
              <w:autoSpaceDN w:val="0"/>
              <w:adjustRightInd w:val="0"/>
              <w:spacing w:after="0" w:line="240" w:lineRule="auto"/>
              <w:ind w:left="20"/>
              <w:jc w:val="center"/>
              <w:rPr>
                <w:rFonts w:ascii="Tahoma" w:hAnsi="Tahoma" w:cs="Tahoma"/>
                <w:spacing w:val="1"/>
                <w:sz w:val="24"/>
                <w:szCs w:val="24"/>
              </w:rPr>
            </w:pPr>
          </w:p>
        </w:tc>
      </w:tr>
      <w:tr w:rsidR="00806203" w:rsidRPr="00536025" w:rsidTr="00806203">
        <w:trPr>
          <w:trHeight w:hRule="exact" w:val="432"/>
        </w:trPr>
        <w:tc>
          <w:tcPr>
            <w:tcW w:w="558" w:type="dxa"/>
            <w:vAlign w:val="bottom"/>
          </w:tcPr>
          <w:p w:rsidR="00806203" w:rsidRPr="00536025" w:rsidRDefault="00806203" w:rsidP="00FA4694">
            <w:pPr>
              <w:widowControl w:val="0"/>
              <w:autoSpaceDE w:val="0"/>
              <w:autoSpaceDN w:val="0"/>
              <w:adjustRightInd w:val="0"/>
              <w:spacing w:after="0" w:line="240" w:lineRule="auto"/>
              <w:ind w:left="20"/>
              <w:jc w:val="center"/>
              <w:rPr>
                <w:rFonts w:ascii="Tahoma" w:hAnsi="Tahoma" w:cs="Tahoma"/>
                <w:spacing w:val="1"/>
                <w:sz w:val="24"/>
                <w:szCs w:val="24"/>
              </w:rPr>
            </w:pPr>
            <w:r w:rsidRPr="00536025">
              <w:rPr>
                <w:rFonts w:ascii="Tahoma" w:hAnsi="Tahoma" w:cs="Tahoma"/>
                <w:spacing w:val="1"/>
                <w:sz w:val="24"/>
                <w:szCs w:val="24"/>
              </w:rPr>
              <w:t>24.</w:t>
            </w:r>
          </w:p>
        </w:tc>
        <w:tc>
          <w:tcPr>
            <w:tcW w:w="7907" w:type="dxa"/>
            <w:vAlign w:val="bottom"/>
          </w:tcPr>
          <w:p w:rsidR="00806203" w:rsidRPr="00536025" w:rsidRDefault="00806203" w:rsidP="00016ACB">
            <w:pPr>
              <w:widowControl w:val="0"/>
              <w:autoSpaceDE w:val="0"/>
              <w:autoSpaceDN w:val="0"/>
              <w:adjustRightInd w:val="0"/>
              <w:spacing w:after="0" w:line="240" w:lineRule="auto"/>
              <w:ind w:left="200"/>
              <w:rPr>
                <w:rFonts w:ascii="Tahoma" w:hAnsi="Tahoma" w:cs="Tahoma"/>
                <w:spacing w:val="1"/>
                <w:sz w:val="24"/>
                <w:szCs w:val="24"/>
              </w:rPr>
            </w:pPr>
            <w:r w:rsidRPr="00536025">
              <w:rPr>
                <w:rFonts w:ascii="Tahoma" w:hAnsi="Tahoma" w:cs="Tahoma"/>
                <w:spacing w:val="1"/>
                <w:sz w:val="24"/>
                <w:szCs w:val="24"/>
              </w:rPr>
              <w:t>Bid Documents</w:t>
            </w:r>
          </w:p>
        </w:tc>
        <w:tc>
          <w:tcPr>
            <w:tcW w:w="710" w:type="dxa"/>
            <w:vAlign w:val="bottom"/>
          </w:tcPr>
          <w:p w:rsidR="00806203" w:rsidRPr="00536025" w:rsidRDefault="002C51C0" w:rsidP="00FA4694">
            <w:pPr>
              <w:widowControl w:val="0"/>
              <w:autoSpaceDE w:val="0"/>
              <w:autoSpaceDN w:val="0"/>
              <w:adjustRightInd w:val="0"/>
              <w:spacing w:after="0" w:line="240" w:lineRule="auto"/>
              <w:ind w:left="20"/>
              <w:jc w:val="center"/>
              <w:rPr>
                <w:rFonts w:ascii="Tahoma" w:hAnsi="Tahoma" w:cs="Tahoma"/>
                <w:spacing w:val="1"/>
                <w:sz w:val="24"/>
                <w:szCs w:val="24"/>
              </w:rPr>
            </w:pPr>
            <w:r>
              <w:rPr>
                <w:rFonts w:ascii="Tahoma" w:hAnsi="Tahoma" w:cs="Tahoma"/>
                <w:spacing w:val="1"/>
                <w:sz w:val="24"/>
                <w:szCs w:val="24"/>
              </w:rPr>
              <w:t>50</w:t>
            </w:r>
          </w:p>
        </w:tc>
      </w:tr>
      <w:tr w:rsidR="00806203" w:rsidRPr="00536025" w:rsidTr="00806203">
        <w:trPr>
          <w:trHeight w:hRule="exact" w:val="432"/>
        </w:trPr>
        <w:tc>
          <w:tcPr>
            <w:tcW w:w="558" w:type="dxa"/>
            <w:vAlign w:val="bottom"/>
          </w:tcPr>
          <w:p w:rsidR="00806203" w:rsidRPr="00536025" w:rsidRDefault="00806203" w:rsidP="00FA4694">
            <w:pPr>
              <w:widowControl w:val="0"/>
              <w:autoSpaceDE w:val="0"/>
              <w:autoSpaceDN w:val="0"/>
              <w:adjustRightInd w:val="0"/>
              <w:spacing w:after="0" w:line="240" w:lineRule="auto"/>
              <w:ind w:left="20"/>
              <w:jc w:val="center"/>
              <w:rPr>
                <w:rFonts w:ascii="Tahoma" w:hAnsi="Tahoma" w:cs="Tahoma"/>
                <w:spacing w:val="1"/>
                <w:sz w:val="24"/>
                <w:szCs w:val="24"/>
              </w:rPr>
            </w:pPr>
            <w:r w:rsidRPr="00536025">
              <w:rPr>
                <w:rFonts w:ascii="Tahoma" w:hAnsi="Tahoma" w:cs="Tahoma"/>
                <w:spacing w:val="1"/>
                <w:sz w:val="24"/>
                <w:szCs w:val="24"/>
              </w:rPr>
              <w:t>25.</w:t>
            </w:r>
          </w:p>
        </w:tc>
        <w:tc>
          <w:tcPr>
            <w:tcW w:w="7907" w:type="dxa"/>
            <w:vAlign w:val="bottom"/>
          </w:tcPr>
          <w:p w:rsidR="00806203" w:rsidRPr="00536025" w:rsidRDefault="00806203" w:rsidP="00016ACB">
            <w:pPr>
              <w:widowControl w:val="0"/>
              <w:autoSpaceDE w:val="0"/>
              <w:autoSpaceDN w:val="0"/>
              <w:adjustRightInd w:val="0"/>
              <w:spacing w:after="0" w:line="240" w:lineRule="auto"/>
              <w:ind w:left="200"/>
              <w:rPr>
                <w:rFonts w:ascii="Tahoma" w:hAnsi="Tahoma" w:cs="Tahoma"/>
                <w:spacing w:val="1"/>
                <w:sz w:val="24"/>
                <w:szCs w:val="24"/>
              </w:rPr>
            </w:pPr>
            <w:r w:rsidRPr="00536025">
              <w:rPr>
                <w:rFonts w:ascii="Tahoma" w:hAnsi="Tahoma" w:cs="Tahoma"/>
                <w:spacing w:val="1"/>
                <w:sz w:val="24"/>
                <w:szCs w:val="24"/>
              </w:rPr>
              <w:t>Acknowledgement by Bidder</w:t>
            </w:r>
          </w:p>
        </w:tc>
        <w:tc>
          <w:tcPr>
            <w:tcW w:w="710" w:type="dxa"/>
            <w:vAlign w:val="bottom"/>
          </w:tcPr>
          <w:p w:rsidR="00806203" w:rsidRPr="00536025" w:rsidRDefault="002C51C0" w:rsidP="00FA4694">
            <w:pPr>
              <w:widowControl w:val="0"/>
              <w:autoSpaceDE w:val="0"/>
              <w:autoSpaceDN w:val="0"/>
              <w:adjustRightInd w:val="0"/>
              <w:spacing w:after="0" w:line="240" w:lineRule="auto"/>
              <w:ind w:left="20"/>
              <w:jc w:val="center"/>
              <w:rPr>
                <w:rFonts w:ascii="Tahoma" w:hAnsi="Tahoma" w:cs="Tahoma"/>
                <w:spacing w:val="1"/>
                <w:sz w:val="24"/>
                <w:szCs w:val="24"/>
              </w:rPr>
            </w:pPr>
            <w:r>
              <w:rPr>
                <w:rFonts w:ascii="Tahoma" w:hAnsi="Tahoma" w:cs="Tahoma"/>
                <w:spacing w:val="1"/>
                <w:sz w:val="24"/>
                <w:szCs w:val="24"/>
              </w:rPr>
              <w:t>50</w:t>
            </w:r>
          </w:p>
        </w:tc>
      </w:tr>
      <w:tr w:rsidR="00806203" w:rsidRPr="00536025" w:rsidTr="00806203">
        <w:trPr>
          <w:trHeight w:hRule="exact" w:val="432"/>
        </w:trPr>
        <w:tc>
          <w:tcPr>
            <w:tcW w:w="558" w:type="dxa"/>
            <w:vAlign w:val="bottom"/>
          </w:tcPr>
          <w:p w:rsidR="00806203" w:rsidRPr="00536025" w:rsidRDefault="00806203" w:rsidP="00FA4694">
            <w:pPr>
              <w:widowControl w:val="0"/>
              <w:autoSpaceDE w:val="0"/>
              <w:autoSpaceDN w:val="0"/>
              <w:adjustRightInd w:val="0"/>
              <w:spacing w:after="0" w:line="240" w:lineRule="auto"/>
              <w:ind w:left="20"/>
              <w:jc w:val="center"/>
              <w:rPr>
                <w:rFonts w:ascii="Tahoma" w:hAnsi="Tahoma" w:cs="Tahoma"/>
                <w:spacing w:val="1"/>
                <w:sz w:val="24"/>
                <w:szCs w:val="24"/>
              </w:rPr>
            </w:pPr>
            <w:r w:rsidRPr="00536025">
              <w:rPr>
                <w:rFonts w:ascii="Tahoma" w:hAnsi="Tahoma" w:cs="Tahoma"/>
                <w:spacing w:val="1"/>
                <w:sz w:val="24"/>
                <w:szCs w:val="24"/>
              </w:rPr>
              <w:t>26.</w:t>
            </w:r>
          </w:p>
        </w:tc>
        <w:tc>
          <w:tcPr>
            <w:tcW w:w="7907" w:type="dxa"/>
            <w:vAlign w:val="bottom"/>
          </w:tcPr>
          <w:p w:rsidR="00806203" w:rsidRPr="00536025" w:rsidRDefault="00806203" w:rsidP="008A7909">
            <w:pPr>
              <w:widowControl w:val="0"/>
              <w:autoSpaceDE w:val="0"/>
              <w:autoSpaceDN w:val="0"/>
              <w:adjustRightInd w:val="0"/>
              <w:spacing w:after="0" w:line="240" w:lineRule="auto"/>
              <w:ind w:left="200"/>
              <w:rPr>
                <w:rFonts w:ascii="Tahoma" w:hAnsi="Tahoma" w:cs="Tahoma"/>
                <w:spacing w:val="1"/>
                <w:sz w:val="24"/>
                <w:szCs w:val="24"/>
              </w:rPr>
            </w:pPr>
            <w:r w:rsidRPr="00536025">
              <w:rPr>
                <w:rFonts w:ascii="Tahoma" w:hAnsi="Tahoma" w:cs="Tahoma"/>
                <w:spacing w:val="1"/>
                <w:sz w:val="24"/>
                <w:szCs w:val="24"/>
              </w:rPr>
              <w:t>Rights of the KSEBL</w:t>
            </w:r>
          </w:p>
        </w:tc>
        <w:tc>
          <w:tcPr>
            <w:tcW w:w="710" w:type="dxa"/>
            <w:vAlign w:val="bottom"/>
          </w:tcPr>
          <w:p w:rsidR="00806203" w:rsidRPr="00536025" w:rsidRDefault="002C51C0" w:rsidP="00FA4694">
            <w:pPr>
              <w:widowControl w:val="0"/>
              <w:autoSpaceDE w:val="0"/>
              <w:autoSpaceDN w:val="0"/>
              <w:adjustRightInd w:val="0"/>
              <w:spacing w:after="0" w:line="240" w:lineRule="auto"/>
              <w:ind w:left="20"/>
              <w:jc w:val="center"/>
              <w:rPr>
                <w:rFonts w:ascii="Tahoma" w:hAnsi="Tahoma" w:cs="Tahoma"/>
                <w:spacing w:val="1"/>
                <w:sz w:val="24"/>
                <w:szCs w:val="24"/>
              </w:rPr>
            </w:pPr>
            <w:r>
              <w:rPr>
                <w:rFonts w:ascii="Tahoma" w:hAnsi="Tahoma" w:cs="Tahoma"/>
                <w:spacing w:val="1"/>
                <w:sz w:val="24"/>
                <w:szCs w:val="24"/>
              </w:rPr>
              <w:t>51</w:t>
            </w:r>
          </w:p>
        </w:tc>
      </w:tr>
      <w:tr w:rsidR="00806203" w:rsidRPr="00536025" w:rsidTr="00806203">
        <w:trPr>
          <w:trHeight w:hRule="exact" w:val="432"/>
        </w:trPr>
        <w:tc>
          <w:tcPr>
            <w:tcW w:w="558" w:type="dxa"/>
            <w:vAlign w:val="bottom"/>
          </w:tcPr>
          <w:p w:rsidR="00806203" w:rsidRPr="00536025" w:rsidRDefault="00806203" w:rsidP="00016ACB">
            <w:pPr>
              <w:widowControl w:val="0"/>
              <w:autoSpaceDE w:val="0"/>
              <w:autoSpaceDN w:val="0"/>
              <w:adjustRightInd w:val="0"/>
              <w:spacing w:after="0" w:line="240" w:lineRule="auto"/>
              <w:ind w:left="20"/>
              <w:jc w:val="center"/>
              <w:rPr>
                <w:rFonts w:ascii="Tahoma" w:hAnsi="Tahoma" w:cs="Tahoma"/>
                <w:spacing w:val="1"/>
                <w:sz w:val="24"/>
                <w:szCs w:val="24"/>
              </w:rPr>
            </w:pPr>
            <w:r w:rsidRPr="00536025">
              <w:rPr>
                <w:rFonts w:ascii="Tahoma" w:hAnsi="Tahoma" w:cs="Tahoma"/>
                <w:spacing w:val="1"/>
                <w:sz w:val="24"/>
                <w:szCs w:val="24"/>
              </w:rPr>
              <w:t>27.</w:t>
            </w:r>
          </w:p>
        </w:tc>
        <w:tc>
          <w:tcPr>
            <w:tcW w:w="7907" w:type="dxa"/>
            <w:vAlign w:val="bottom"/>
          </w:tcPr>
          <w:p w:rsidR="00806203" w:rsidRPr="00536025" w:rsidRDefault="00806203" w:rsidP="00016ACB">
            <w:pPr>
              <w:widowControl w:val="0"/>
              <w:autoSpaceDE w:val="0"/>
              <w:autoSpaceDN w:val="0"/>
              <w:adjustRightInd w:val="0"/>
              <w:spacing w:after="0" w:line="240" w:lineRule="auto"/>
              <w:ind w:left="200"/>
              <w:rPr>
                <w:rFonts w:ascii="Tahoma" w:hAnsi="Tahoma" w:cs="Tahoma"/>
                <w:spacing w:val="1"/>
                <w:sz w:val="24"/>
                <w:szCs w:val="24"/>
              </w:rPr>
            </w:pPr>
            <w:r w:rsidRPr="00536025">
              <w:rPr>
                <w:rFonts w:ascii="Tahoma" w:hAnsi="Tahoma" w:cs="Tahoma"/>
                <w:spacing w:val="1"/>
                <w:sz w:val="24"/>
                <w:szCs w:val="24"/>
              </w:rPr>
              <w:t>Correspondence with Bidders</w:t>
            </w:r>
          </w:p>
        </w:tc>
        <w:tc>
          <w:tcPr>
            <w:tcW w:w="710" w:type="dxa"/>
            <w:vAlign w:val="bottom"/>
          </w:tcPr>
          <w:p w:rsidR="00806203" w:rsidRPr="00536025" w:rsidRDefault="002C51C0" w:rsidP="00FA4694">
            <w:pPr>
              <w:widowControl w:val="0"/>
              <w:autoSpaceDE w:val="0"/>
              <w:autoSpaceDN w:val="0"/>
              <w:adjustRightInd w:val="0"/>
              <w:spacing w:after="0" w:line="240" w:lineRule="auto"/>
              <w:ind w:left="20"/>
              <w:jc w:val="center"/>
              <w:rPr>
                <w:rFonts w:ascii="Tahoma" w:hAnsi="Tahoma" w:cs="Tahoma"/>
                <w:spacing w:val="1"/>
                <w:sz w:val="24"/>
                <w:szCs w:val="24"/>
              </w:rPr>
            </w:pPr>
            <w:r>
              <w:rPr>
                <w:rFonts w:ascii="Tahoma" w:hAnsi="Tahoma" w:cs="Tahoma"/>
                <w:spacing w:val="1"/>
                <w:sz w:val="24"/>
                <w:szCs w:val="24"/>
              </w:rPr>
              <w:t>52</w:t>
            </w:r>
          </w:p>
        </w:tc>
      </w:tr>
      <w:tr w:rsidR="00806203" w:rsidRPr="00536025" w:rsidTr="00806203">
        <w:trPr>
          <w:trHeight w:hRule="exact" w:val="432"/>
        </w:trPr>
        <w:tc>
          <w:tcPr>
            <w:tcW w:w="558" w:type="dxa"/>
            <w:vAlign w:val="bottom"/>
          </w:tcPr>
          <w:p w:rsidR="00806203" w:rsidRPr="00536025" w:rsidRDefault="00806203" w:rsidP="00016ACB">
            <w:pPr>
              <w:widowControl w:val="0"/>
              <w:autoSpaceDE w:val="0"/>
              <w:autoSpaceDN w:val="0"/>
              <w:adjustRightInd w:val="0"/>
              <w:spacing w:after="0" w:line="240" w:lineRule="auto"/>
              <w:ind w:left="20"/>
              <w:jc w:val="center"/>
              <w:rPr>
                <w:rFonts w:ascii="Tahoma" w:hAnsi="Tahoma" w:cs="Tahoma"/>
                <w:spacing w:val="1"/>
                <w:sz w:val="24"/>
                <w:szCs w:val="24"/>
              </w:rPr>
            </w:pPr>
            <w:r w:rsidRPr="00536025">
              <w:rPr>
                <w:rFonts w:ascii="Tahoma" w:hAnsi="Tahoma" w:cs="Tahoma"/>
                <w:spacing w:val="1"/>
                <w:sz w:val="24"/>
                <w:szCs w:val="24"/>
              </w:rPr>
              <w:t>28.</w:t>
            </w:r>
          </w:p>
        </w:tc>
        <w:tc>
          <w:tcPr>
            <w:tcW w:w="7907" w:type="dxa"/>
            <w:vAlign w:val="bottom"/>
          </w:tcPr>
          <w:p w:rsidR="00806203" w:rsidRPr="00536025" w:rsidRDefault="00806203" w:rsidP="00016ACB">
            <w:pPr>
              <w:widowControl w:val="0"/>
              <w:autoSpaceDE w:val="0"/>
              <w:autoSpaceDN w:val="0"/>
              <w:adjustRightInd w:val="0"/>
              <w:spacing w:after="0" w:line="240" w:lineRule="auto"/>
              <w:ind w:left="200"/>
              <w:rPr>
                <w:rFonts w:ascii="Tahoma" w:hAnsi="Tahoma" w:cs="Tahoma"/>
                <w:spacing w:val="1"/>
                <w:sz w:val="24"/>
                <w:szCs w:val="24"/>
              </w:rPr>
            </w:pPr>
            <w:r w:rsidRPr="00536025">
              <w:rPr>
                <w:rFonts w:ascii="Tahoma" w:hAnsi="Tahoma" w:cs="Tahoma"/>
                <w:spacing w:val="1"/>
                <w:sz w:val="24"/>
                <w:szCs w:val="24"/>
              </w:rPr>
              <w:t>Confidential Information and Proprietary Data</w:t>
            </w:r>
          </w:p>
        </w:tc>
        <w:tc>
          <w:tcPr>
            <w:tcW w:w="710" w:type="dxa"/>
            <w:vAlign w:val="bottom"/>
          </w:tcPr>
          <w:p w:rsidR="00806203" w:rsidRPr="00536025" w:rsidRDefault="002C51C0" w:rsidP="00FA4694">
            <w:pPr>
              <w:widowControl w:val="0"/>
              <w:autoSpaceDE w:val="0"/>
              <w:autoSpaceDN w:val="0"/>
              <w:adjustRightInd w:val="0"/>
              <w:spacing w:after="0" w:line="240" w:lineRule="auto"/>
              <w:ind w:left="20"/>
              <w:jc w:val="center"/>
              <w:rPr>
                <w:rFonts w:ascii="Tahoma" w:hAnsi="Tahoma" w:cs="Tahoma"/>
                <w:spacing w:val="1"/>
                <w:sz w:val="24"/>
                <w:szCs w:val="24"/>
              </w:rPr>
            </w:pPr>
            <w:r>
              <w:rPr>
                <w:rFonts w:ascii="Tahoma" w:hAnsi="Tahoma" w:cs="Tahoma"/>
                <w:spacing w:val="1"/>
                <w:sz w:val="24"/>
                <w:szCs w:val="24"/>
              </w:rPr>
              <w:t>52</w:t>
            </w:r>
          </w:p>
        </w:tc>
      </w:tr>
      <w:tr w:rsidR="00806203" w:rsidRPr="00536025" w:rsidTr="00806203">
        <w:trPr>
          <w:trHeight w:hRule="exact" w:val="432"/>
        </w:trPr>
        <w:tc>
          <w:tcPr>
            <w:tcW w:w="558" w:type="dxa"/>
            <w:vAlign w:val="bottom"/>
          </w:tcPr>
          <w:p w:rsidR="00806203" w:rsidRPr="00536025" w:rsidRDefault="00806203" w:rsidP="00016ACB">
            <w:pPr>
              <w:widowControl w:val="0"/>
              <w:autoSpaceDE w:val="0"/>
              <w:autoSpaceDN w:val="0"/>
              <w:adjustRightInd w:val="0"/>
              <w:spacing w:after="0" w:line="240" w:lineRule="auto"/>
              <w:ind w:left="20"/>
              <w:jc w:val="center"/>
              <w:rPr>
                <w:rFonts w:ascii="Tahoma" w:hAnsi="Tahoma" w:cs="Tahoma"/>
                <w:spacing w:val="1"/>
                <w:sz w:val="24"/>
                <w:szCs w:val="24"/>
              </w:rPr>
            </w:pPr>
            <w:r w:rsidRPr="00536025">
              <w:rPr>
                <w:rFonts w:ascii="Tahoma" w:hAnsi="Tahoma" w:cs="Tahoma"/>
                <w:spacing w:val="1"/>
                <w:sz w:val="24"/>
                <w:szCs w:val="24"/>
              </w:rPr>
              <w:t>29.</w:t>
            </w:r>
          </w:p>
        </w:tc>
        <w:tc>
          <w:tcPr>
            <w:tcW w:w="7907" w:type="dxa"/>
            <w:vAlign w:val="bottom"/>
          </w:tcPr>
          <w:p w:rsidR="00806203" w:rsidRPr="00536025" w:rsidRDefault="00806203" w:rsidP="00016ACB">
            <w:pPr>
              <w:widowControl w:val="0"/>
              <w:autoSpaceDE w:val="0"/>
              <w:autoSpaceDN w:val="0"/>
              <w:adjustRightInd w:val="0"/>
              <w:spacing w:after="0" w:line="240" w:lineRule="auto"/>
              <w:ind w:left="200"/>
              <w:rPr>
                <w:rFonts w:ascii="Tahoma" w:hAnsi="Tahoma" w:cs="Tahoma"/>
                <w:spacing w:val="1"/>
                <w:sz w:val="24"/>
                <w:szCs w:val="24"/>
              </w:rPr>
            </w:pPr>
            <w:r w:rsidRPr="00536025">
              <w:rPr>
                <w:rFonts w:ascii="Tahoma" w:hAnsi="Tahoma" w:cs="Tahoma"/>
                <w:spacing w:val="1"/>
                <w:sz w:val="24"/>
                <w:szCs w:val="24"/>
              </w:rPr>
              <w:t>Fraud and Corrupt Practices</w:t>
            </w:r>
          </w:p>
        </w:tc>
        <w:tc>
          <w:tcPr>
            <w:tcW w:w="710" w:type="dxa"/>
            <w:vAlign w:val="bottom"/>
          </w:tcPr>
          <w:p w:rsidR="00806203" w:rsidRPr="00536025" w:rsidRDefault="002C51C0" w:rsidP="00FA4694">
            <w:pPr>
              <w:widowControl w:val="0"/>
              <w:autoSpaceDE w:val="0"/>
              <w:autoSpaceDN w:val="0"/>
              <w:adjustRightInd w:val="0"/>
              <w:spacing w:after="0" w:line="240" w:lineRule="auto"/>
              <w:ind w:left="20"/>
              <w:jc w:val="center"/>
              <w:rPr>
                <w:rFonts w:ascii="Tahoma" w:hAnsi="Tahoma" w:cs="Tahoma"/>
                <w:spacing w:val="1"/>
                <w:sz w:val="24"/>
                <w:szCs w:val="24"/>
              </w:rPr>
            </w:pPr>
            <w:r>
              <w:rPr>
                <w:rFonts w:ascii="Tahoma" w:hAnsi="Tahoma" w:cs="Tahoma"/>
                <w:spacing w:val="1"/>
                <w:sz w:val="24"/>
                <w:szCs w:val="24"/>
              </w:rPr>
              <w:t>53</w:t>
            </w:r>
          </w:p>
        </w:tc>
      </w:tr>
      <w:tr w:rsidR="00806203" w:rsidRPr="00536025" w:rsidTr="00806203">
        <w:trPr>
          <w:trHeight w:hRule="exact" w:val="432"/>
        </w:trPr>
        <w:tc>
          <w:tcPr>
            <w:tcW w:w="558" w:type="dxa"/>
            <w:vAlign w:val="bottom"/>
          </w:tcPr>
          <w:p w:rsidR="00806203" w:rsidRPr="00536025" w:rsidRDefault="00806203" w:rsidP="00FA4694">
            <w:pPr>
              <w:widowControl w:val="0"/>
              <w:autoSpaceDE w:val="0"/>
              <w:autoSpaceDN w:val="0"/>
              <w:adjustRightInd w:val="0"/>
              <w:spacing w:after="0" w:line="240" w:lineRule="auto"/>
              <w:ind w:left="20"/>
              <w:jc w:val="center"/>
              <w:rPr>
                <w:rFonts w:ascii="Tahoma" w:hAnsi="Tahoma" w:cs="Tahoma"/>
                <w:spacing w:val="1"/>
                <w:sz w:val="24"/>
                <w:szCs w:val="24"/>
              </w:rPr>
            </w:pPr>
            <w:r w:rsidRPr="00536025">
              <w:rPr>
                <w:rFonts w:ascii="Tahoma" w:hAnsi="Tahoma" w:cs="Tahoma"/>
                <w:spacing w:val="1"/>
                <w:sz w:val="24"/>
                <w:szCs w:val="24"/>
              </w:rPr>
              <w:t>30.</w:t>
            </w:r>
          </w:p>
        </w:tc>
        <w:tc>
          <w:tcPr>
            <w:tcW w:w="7907" w:type="dxa"/>
            <w:vAlign w:val="bottom"/>
          </w:tcPr>
          <w:p w:rsidR="00806203" w:rsidRPr="00536025" w:rsidRDefault="00806203" w:rsidP="00016ACB">
            <w:pPr>
              <w:widowControl w:val="0"/>
              <w:autoSpaceDE w:val="0"/>
              <w:autoSpaceDN w:val="0"/>
              <w:adjustRightInd w:val="0"/>
              <w:spacing w:after="0" w:line="240" w:lineRule="auto"/>
              <w:ind w:left="200"/>
              <w:rPr>
                <w:rFonts w:ascii="Tahoma" w:hAnsi="Tahoma" w:cs="Tahoma"/>
                <w:spacing w:val="1"/>
                <w:sz w:val="24"/>
                <w:szCs w:val="24"/>
              </w:rPr>
            </w:pPr>
            <w:r w:rsidRPr="00536025">
              <w:rPr>
                <w:rFonts w:ascii="Tahoma" w:hAnsi="Tahoma" w:cs="Tahoma"/>
                <w:spacing w:val="1"/>
                <w:sz w:val="24"/>
                <w:szCs w:val="24"/>
              </w:rPr>
              <w:t>Governing Law and Jurisdiction</w:t>
            </w:r>
          </w:p>
        </w:tc>
        <w:tc>
          <w:tcPr>
            <w:tcW w:w="710" w:type="dxa"/>
            <w:vAlign w:val="bottom"/>
          </w:tcPr>
          <w:p w:rsidR="00806203" w:rsidRPr="00536025" w:rsidRDefault="002C51C0" w:rsidP="00FA4694">
            <w:pPr>
              <w:widowControl w:val="0"/>
              <w:autoSpaceDE w:val="0"/>
              <w:autoSpaceDN w:val="0"/>
              <w:adjustRightInd w:val="0"/>
              <w:spacing w:after="0" w:line="240" w:lineRule="auto"/>
              <w:ind w:left="20"/>
              <w:jc w:val="center"/>
              <w:rPr>
                <w:rFonts w:ascii="Tahoma" w:hAnsi="Tahoma" w:cs="Tahoma"/>
                <w:spacing w:val="1"/>
                <w:sz w:val="24"/>
                <w:szCs w:val="24"/>
              </w:rPr>
            </w:pPr>
            <w:r>
              <w:rPr>
                <w:rFonts w:ascii="Tahoma" w:hAnsi="Tahoma" w:cs="Tahoma"/>
                <w:spacing w:val="1"/>
                <w:sz w:val="24"/>
                <w:szCs w:val="24"/>
              </w:rPr>
              <w:t>55</w:t>
            </w:r>
          </w:p>
        </w:tc>
      </w:tr>
      <w:tr w:rsidR="00806203" w:rsidRPr="00536025" w:rsidTr="00806203">
        <w:trPr>
          <w:trHeight w:hRule="exact" w:val="432"/>
        </w:trPr>
        <w:tc>
          <w:tcPr>
            <w:tcW w:w="558" w:type="dxa"/>
            <w:vAlign w:val="bottom"/>
          </w:tcPr>
          <w:p w:rsidR="00806203" w:rsidRPr="00536025" w:rsidRDefault="00806203" w:rsidP="00016ACB">
            <w:pPr>
              <w:widowControl w:val="0"/>
              <w:autoSpaceDE w:val="0"/>
              <w:autoSpaceDN w:val="0"/>
              <w:adjustRightInd w:val="0"/>
              <w:spacing w:after="0" w:line="240" w:lineRule="auto"/>
              <w:ind w:left="20"/>
              <w:jc w:val="center"/>
              <w:rPr>
                <w:rFonts w:ascii="Tahoma" w:hAnsi="Tahoma" w:cs="Tahoma"/>
                <w:spacing w:val="1"/>
                <w:sz w:val="24"/>
                <w:szCs w:val="24"/>
              </w:rPr>
            </w:pPr>
            <w:r w:rsidRPr="00536025">
              <w:rPr>
                <w:rFonts w:ascii="Tahoma" w:hAnsi="Tahoma" w:cs="Tahoma"/>
                <w:spacing w:val="1"/>
                <w:sz w:val="24"/>
                <w:szCs w:val="24"/>
              </w:rPr>
              <w:t>31.</w:t>
            </w:r>
          </w:p>
        </w:tc>
        <w:tc>
          <w:tcPr>
            <w:tcW w:w="7907" w:type="dxa"/>
            <w:vAlign w:val="bottom"/>
          </w:tcPr>
          <w:p w:rsidR="00806203" w:rsidRPr="00536025" w:rsidRDefault="00806203" w:rsidP="00016ACB">
            <w:pPr>
              <w:widowControl w:val="0"/>
              <w:autoSpaceDE w:val="0"/>
              <w:autoSpaceDN w:val="0"/>
              <w:adjustRightInd w:val="0"/>
              <w:spacing w:after="0" w:line="240" w:lineRule="auto"/>
              <w:ind w:left="200"/>
              <w:rPr>
                <w:rFonts w:ascii="Tahoma" w:hAnsi="Tahoma" w:cs="Tahoma"/>
                <w:spacing w:val="1"/>
                <w:sz w:val="24"/>
                <w:szCs w:val="24"/>
              </w:rPr>
            </w:pPr>
            <w:r w:rsidRPr="00536025">
              <w:rPr>
                <w:rFonts w:ascii="Tahoma" w:hAnsi="Tahoma" w:cs="Tahoma"/>
                <w:spacing w:val="1"/>
                <w:sz w:val="24"/>
                <w:szCs w:val="24"/>
              </w:rPr>
              <w:t xml:space="preserve">Interpretations </w:t>
            </w:r>
          </w:p>
        </w:tc>
        <w:tc>
          <w:tcPr>
            <w:tcW w:w="710" w:type="dxa"/>
            <w:vAlign w:val="bottom"/>
          </w:tcPr>
          <w:p w:rsidR="00806203" w:rsidRPr="00536025" w:rsidRDefault="002C51C0" w:rsidP="00FA4694">
            <w:pPr>
              <w:widowControl w:val="0"/>
              <w:autoSpaceDE w:val="0"/>
              <w:autoSpaceDN w:val="0"/>
              <w:adjustRightInd w:val="0"/>
              <w:spacing w:after="0" w:line="240" w:lineRule="auto"/>
              <w:ind w:left="20"/>
              <w:jc w:val="center"/>
              <w:rPr>
                <w:rFonts w:ascii="Tahoma" w:hAnsi="Tahoma" w:cs="Tahoma"/>
                <w:spacing w:val="1"/>
                <w:sz w:val="24"/>
                <w:szCs w:val="24"/>
              </w:rPr>
            </w:pPr>
            <w:r>
              <w:rPr>
                <w:rFonts w:ascii="Tahoma" w:hAnsi="Tahoma" w:cs="Tahoma"/>
                <w:spacing w:val="1"/>
                <w:sz w:val="24"/>
                <w:szCs w:val="24"/>
              </w:rPr>
              <w:t>55</w:t>
            </w:r>
          </w:p>
        </w:tc>
      </w:tr>
      <w:tr w:rsidR="00806203" w:rsidRPr="00536025" w:rsidTr="00806203">
        <w:trPr>
          <w:trHeight w:hRule="exact" w:val="432"/>
        </w:trPr>
        <w:tc>
          <w:tcPr>
            <w:tcW w:w="558" w:type="dxa"/>
            <w:vAlign w:val="bottom"/>
          </w:tcPr>
          <w:p w:rsidR="00806203" w:rsidRPr="00536025" w:rsidRDefault="00806203" w:rsidP="00016ACB">
            <w:pPr>
              <w:widowControl w:val="0"/>
              <w:autoSpaceDE w:val="0"/>
              <w:autoSpaceDN w:val="0"/>
              <w:adjustRightInd w:val="0"/>
              <w:spacing w:after="0" w:line="240" w:lineRule="auto"/>
              <w:ind w:left="20"/>
              <w:jc w:val="center"/>
              <w:rPr>
                <w:rFonts w:ascii="Tahoma" w:hAnsi="Tahoma" w:cs="Tahoma"/>
                <w:bCs/>
                <w:w w:val="92"/>
                <w:sz w:val="24"/>
                <w:szCs w:val="24"/>
              </w:rPr>
            </w:pPr>
            <w:r w:rsidRPr="00536025">
              <w:rPr>
                <w:rFonts w:ascii="Tahoma" w:hAnsi="Tahoma" w:cs="Tahoma"/>
                <w:bCs/>
                <w:w w:val="92"/>
                <w:sz w:val="24"/>
                <w:szCs w:val="24"/>
              </w:rPr>
              <w:t>32.</w:t>
            </w:r>
          </w:p>
        </w:tc>
        <w:tc>
          <w:tcPr>
            <w:tcW w:w="7907" w:type="dxa"/>
            <w:vAlign w:val="bottom"/>
          </w:tcPr>
          <w:p w:rsidR="00806203" w:rsidRPr="00536025" w:rsidRDefault="00806203" w:rsidP="00016ACB">
            <w:pPr>
              <w:widowControl w:val="0"/>
              <w:autoSpaceDE w:val="0"/>
              <w:autoSpaceDN w:val="0"/>
              <w:adjustRightInd w:val="0"/>
              <w:spacing w:after="0" w:line="240" w:lineRule="auto"/>
              <w:ind w:left="200"/>
              <w:rPr>
                <w:rFonts w:ascii="Tahoma" w:hAnsi="Tahoma" w:cs="Tahoma"/>
                <w:bCs/>
                <w:w w:val="91"/>
                <w:sz w:val="24"/>
                <w:szCs w:val="24"/>
              </w:rPr>
            </w:pPr>
            <w:r w:rsidRPr="00536025">
              <w:rPr>
                <w:rFonts w:ascii="Tahoma" w:hAnsi="Tahoma" w:cs="Tahoma"/>
                <w:bCs/>
                <w:w w:val="91"/>
                <w:sz w:val="24"/>
                <w:szCs w:val="24"/>
              </w:rPr>
              <w:t>Change in Law</w:t>
            </w:r>
          </w:p>
        </w:tc>
        <w:tc>
          <w:tcPr>
            <w:tcW w:w="710" w:type="dxa"/>
            <w:vAlign w:val="bottom"/>
          </w:tcPr>
          <w:p w:rsidR="00806203" w:rsidRPr="00536025" w:rsidRDefault="002C51C0" w:rsidP="00FA4694">
            <w:pPr>
              <w:widowControl w:val="0"/>
              <w:autoSpaceDE w:val="0"/>
              <w:autoSpaceDN w:val="0"/>
              <w:adjustRightInd w:val="0"/>
              <w:spacing w:after="0" w:line="240" w:lineRule="auto"/>
              <w:ind w:left="20"/>
              <w:jc w:val="center"/>
              <w:rPr>
                <w:rFonts w:ascii="Tahoma" w:hAnsi="Tahoma" w:cs="Tahoma"/>
                <w:bCs/>
                <w:w w:val="92"/>
                <w:sz w:val="24"/>
                <w:szCs w:val="24"/>
              </w:rPr>
            </w:pPr>
            <w:r>
              <w:rPr>
                <w:rFonts w:ascii="Tahoma" w:hAnsi="Tahoma" w:cs="Tahoma"/>
                <w:bCs/>
                <w:w w:val="92"/>
                <w:sz w:val="24"/>
                <w:szCs w:val="24"/>
              </w:rPr>
              <w:t>55</w:t>
            </w:r>
          </w:p>
        </w:tc>
      </w:tr>
      <w:tr w:rsidR="00806203" w:rsidRPr="00536025" w:rsidTr="00806203">
        <w:trPr>
          <w:trHeight w:hRule="exact" w:val="432"/>
        </w:trPr>
        <w:tc>
          <w:tcPr>
            <w:tcW w:w="558" w:type="dxa"/>
            <w:vAlign w:val="bottom"/>
          </w:tcPr>
          <w:p w:rsidR="00806203" w:rsidRPr="00536025" w:rsidRDefault="00806203" w:rsidP="00016ACB">
            <w:pPr>
              <w:widowControl w:val="0"/>
              <w:autoSpaceDE w:val="0"/>
              <w:autoSpaceDN w:val="0"/>
              <w:adjustRightInd w:val="0"/>
              <w:spacing w:after="0" w:line="240" w:lineRule="auto"/>
              <w:ind w:left="20"/>
              <w:jc w:val="center"/>
              <w:rPr>
                <w:rFonts w:ascii="Tahoma" w:hAnsi="Tahoma" w:cs="Tahoma"/>
                <w:bCs/>
                <w:w w:val="92"/>
                <w:sz w:val="24"/>
                <w:szCs w:val="24"/>
              </w:rPr>
            </w:pPr>
          </w:p>
        </w:tc>
        <w:tc>
          <w:tcPr>
            <w:tcW w:w="7907" w:type="dxa"/>
            <w:vAlign w:val="bottom"/>
          </w:tcPr>
          <w:p w:rsidR="00806203" w:rsidRPr="00536025" w:rsidRDefault="00806203" w:rsidP="00B578B3">
            <w:pPr>
              <w:widowControl w:val="0"/>
              <w:autoSpaceDE w:val="0"/>
              <w:autoSpaceDN w:val="0"/>
              <w:adjustRightInd w:val="0"/>
              <w:spacing w:after="0" w:line="240" w:lineRule="auto"/>
              <w:ind w:left="200"/>
              <w:rPr>
                <w:rFonts w:ascii="Tahoma" w:hAnsi="Tahoma" w:cs="Tahoma"/>
                <w:bCs/>
                <w:w w:val="91"/>
                <w:sz w:val="24"/>
                <w:szCs w:val="24"/>
              </w:rPr>
            </w:pPr>
            <w:r w:rsidRPr="00536025">
              <w:rPr>
                <w:rFonts w:ascii="Tahoma" w:hAnsi="Tahoma" w:cs="Tahoma"/>
                <w:bCs/>
                <w:w w:val="91"/>
                <w:sz w:val="24"/>
                <w:szCs w:val="24"/>
              </w:rPr>
              <w:t>Format 1 Format of Covering Letter</w:t>
            </w:r>
          </w:p>
        </w:tc>
        <w:tc>
          <w:tcPr>
            <w:tcW w:w="710" w:type="dxa"/>
            <w:vAlign w:val="bottom"/>
          </w:tcPr>
          <w:p w:rsidR="00806203" w:rsidRPr="00536025" w:rsidRDefault="002C51C0" w:rsidP="00FA4694">
            <w:pPr>
              <w:widowControl w:val="0"/>
              <w:autoSpaceDE w:val="0"/>
              <w:autoSpaceDN w:val="0"/>
              <w:adjustRightInd w:val="0"/>
              <w:spacing w:after="0" w:line="240" w:lineRule="auto"/>
              <w:ind w:left="20"/>
              <w:jc w:val="center"/>
              <w:rPr>
                <w:rFonts w:ascii="Tahoma" w:hAnsi="Tahoma" w:cs="Tahoma"/>
                <w:bCs/>
                <w:w w:val="92"/>
                <w:sz w:val="24"/>
                <w:szCs w:val="24"/>
              </w:rPr>
            </w:pPr>
            <w:r>
              <w:rPr>
                <w:rFonts w:ascii="Tahoma" w:hAnsi="Tahoma" w:cs="Tahoma"/>
                <w:bCs/>
                <w:w w:val="92"/>
                <w:sz w:val="24"/>
                <w:szCs w:val="24"/>
              </w:rPr>
              <w:t>59</w:t>
            </w:r>
          </w:p>
        </w:tc>
      </w:tr>
      <w:tr w:rsidR="00806203" w:rsidRPr="00536025" w:rsidTr="00806203">
        <w:trPr>
          <w:trHeight w:hRule="exact" w:val="432"/>
        </w:trPr>
        <w:tc>
          <w:tcPr>
            <w:tcW w:w="558" w:type="dxa"/>
            <w:vAlign w:val="bottom"/>
          </w:tcPr>
          <w:p w:rsidR="00806203" w:rsidRPr="00536025" w:rsidRDefault="00806203" w:rsidP="00016ACB">
            <w:pPr>
              <w:widowControl w:val="0"/>
              <w:autoSpaceDE w:val="0"/>
              <w:autoSpaceDN w:val="0"/>
              <w:adjustRightInd w:val="0"/>
              <w:spacing w:after="0" w:line="240" w:lineRule="auto"/>
              <w:ind w:left="20"/>
              <w:jc w:val="center"/>
              <w:rPr>
                <w:rFonts w:ascii="Tahoma" w:hAnsi="Tahoma" w:cs="Tahoma"/>
                <w:bCs/>
                <w:w w:val="92"/>
                <w:sz w:val="24"/>
                <w:szCs w:val="24"/>
              </w:rPr>
            </w:pPr>
          </w:p>
        </w:tc>
        <w:tc>
          <w:tcPr>
            <w:tcW w:w="7907" w:type="dxa"/>
            <w:vAlign w:val="bottom"/>
          </w:tcPr>
          <w:p w:rsidR="00806203" w:rsidRPr="00536025" w:rsidRDefault="00806203" w:rsidP="00B578B3">
            <w:pPr>
              <w:widowControl w:val="0"/>
              <w:autoSpaceDE w:val="0"/>
              <w:autoSpaceDN w:val="0"/>
              <w:adjustRightInd w:val="0"/>
              <w:spacing w:after="0" w:line="240" w:lineRule="auto"/>
              <w:ind w:left="200"/>
              <w:rPr>
                <w:rFonts w:ascii="Tahoma" w:hAnsi="Tahoma" w:cs="Tahoma"/>
                <w:bCs/>
                <w:w w:val="91"/>
                <w:sz w:val="24"/>
                <w:szCs w:val="24"/>
              </w:rPr>
            </w:pPr>
            <w:r w:rsidRPr="00536025">
              <w:rPr>
                <w:rFonts w:ascii="Tahoma" w:hAnsi="Tahoma" w:cs="Tahoma"/>
                <w:bCs/>
                <w:w w:val="91"/>
                <w:sz w:val="24"/>
                <w:szCs w:val="24"/>
              </w:rPr>
              <w:t>Format 2 Format for Power of Attorney</w:t>
            </w:r>
          </w:p>
        </w:tc>
        <w:tc>
          <w:tcPr>
            <w:tcW w:w="710" w:type="dxa"/>
            <w:vAlign w:val="bottom"/>
          </w:tcPr>
          <w:p w:rsidR="00806203" w:rsidRPr="00536025" w:rsidRDefault="002C51C0" w:rsidP="00FA4694">
            <w:pPr>
              <w:widowControl w:val="0"/>
              <w:autoSpaceDE w:val="0"/>
              <w:autoSpaceDN w:val="0"/>
              <w:adjustRightInd w:val="0"/>
              <w:spacing w:after="0" w:line="240" w:lineRule="auto"/>
              <w:ind w:left="20"/>
              <w:jc w:val="center"/>
              <w:rPr>
                <w:rFonts w:ascii="Tahoma" w:hAnsi="Tahoma" w:cs="Tahoma"/>
                <w:bCs/>
                <w:w w:val="92"/>
                <w:sz w:val="24"/>
                <w:szCs w:val="24"/>
              </w:rPr>
            </w:pPr>
            <w:r>
              <w:rPr>
                <w:rFonts w:ascii="Tahoma" w:hAnsi="Tahoma" w:cs="Tahoma"/>
                <w:bCs/>
                <w:w w:val="92"/>
                <w:sz w:val="24"/>
                <w:szCs w:val="24"/>
              </w:rPr>
              <w:t>64</w:t>
            </w:r>
          </w:p>
        </w:tc>
      </w:tr>
      <w:tr w:rsidR="00806203" w:rsidRPr="00536025" w:rsidTr="00806203">
        <w:trPr>
          <w:trHeight w:hRule="exact" w:val="432"/>
        </w:trPr>
        <w:tc>
          <w:tcPr>
            <w:tcW w:w="558" w:type="dxa"/>
            <w:vAlign w:val="bottom"/>
          </w:tcPr>
          <w:p w:rsidR="00806203" w:rsidRPr="00536025" w:rsidRDefault="00806203" w:rsidP="00FA4694">
            <w:pPr>
              <w:widowControl w:val="0"/>
              <w:autoSpaceDE w:val="0"/>
              <w:autoSpaceDN w:val="0"/>
              <w:adjustRightInd w:val="0"/>
              <w:spacing w:after="0" w:line="240" w:lineRule="auto"/>
              <w:ind w:left="20"/>
              <w:jc w:val="center"/>
              <w:rPr>
                <w:rFonts w:ascii="Tahoma" w:hAnsi="Tahoma" w:cs="Tahoma"/>
                <w:bCs/>
                <w:w w:val="92"/>
                <w:sz w:val="24"/>
                <w:szCs w:val="24"/>
              </w:rPr>
            </w:pPr>
          </w:p>
        </w:tc>
        <w:tc>
          <w:tcPr>
            <w:tcW w:w="7907" w:type="dxa"/>
            <w:vAlign w:val="bottom"/>
          </w:tcPr>
          <w:p w:rsidR="00806203" w:rsidRPr="00536025" w:rsidRDefault="00806203" w:rsidP="00B578B3">
            <w:pPr>
              <w:widowControl w:val="0"/>
              <w:autoSpaceDE w:val="0"/>
              <w:autoSpaceDN w:val="0"/>
              <w:adjustRightInd w:val="0"/>
              <w:spacing w:after="0" w:line="240" w:lineRule="auto"/>
              <w:ind w:left="200"/>
              <w:rPr>
                <w:rFonts w:ascii="Tahoma" w:hAnsi="Tahoma" w:cs="Tahoma"/>
                <w:bCs/>
                <w:w w:val="91"/>
                <w:sz w:val="24"/>
                <w:szCs w:val="24"/>
              </w:rPr>
            </w:pPr>
            <w:r w:rsidRPr="00536025">
              <w:rPr>
                <w:rFonts w:ascii="Tahoma" w:hAnsi="Tahoma" w:cs="Tahoma"/>
                <w:bCs/>
                <w:w w:val="91"/>
                <w:sz w:val="24"/>
                <w:szCs w:val="24"/>
              </w:rPr>
              <w:t xml:space="preserve">Format 3 Format for Consortium Agreement </w:t>
            </w:r>
          </w:p>
        </w:tc>
        <w:tc>
          <w:tcPr>
            <w:tcW w:w="710" w:type="dxa"/>
            <w:vAlign w:val="bottom"/>
          </w:tcPr>
          <w:p w:rsidR="00806203" w:rsidRPr="00536025" w:rsidRDefault="002C51C0" w:rsidP="00FA4694">
            <w:pPr>
              <w:widowControl w:val="0"/>
              <w:autoSpaceDE w:val="0"/>
              <w:autoSpaceDN w:val="0"/>
              <w:adjustRightInd w:val="0"/>
              <w:spacing w:after="0" w:line="240" w:lineRule="auto"/>
              <w:ind w:left="20"/>
              <w:jc w:val="center"/>
              <w:rPr>
                <w:rFonts w:ascii="Tahoma" w:hAnsi="Tahoma" w:cs="Tahoma"/>
                <w:bCs/>
                <w:w w:val="92"/>
                <w:sz w:val="24"/>
                <w:szCs w:val="24"/>
              </w:rPr>
            </w:pPr>
            <w:r>
              <w:rPr>
                <w:rFonts w:ascii="Tahoma" w:hAnsi="Tahoma" w:cs="Tahoma"/>
                <w:bCs/>
                <w:w w:val="92"/>
                <w:sz w:val="24"/>
                <w:szCs w:val="24"/>
              </w:rPr>
              <w:t>66</w:t>
            </w:r>
          </w:p>
        </w:tc>
      </w:tr>
      <w:tr w:rsidR="00806203" w:rsidRPr="00536025" w:rsidTr="00806203">
        <w:trPr>
          <w:trHeight w:hRule="exact" w:val="432"/>
        </w:trPr>
        <w:tc>
          <w:tcPr>
            <w:tcW w:w="558" w:type="dxa"/>
            <w:vAlign w:val="bottom"/>
          </w:tcPr>
          <w:p w:rsidR="00806203" w:rsidRPr="00536025" w:rsidRDefault="00806203" w:rsidP="00FA4694">
            <w:pPr>
              <w:widowControl w:val="0"/>
              <w:autoSpaceDE w:val="0"/>
              <w:autoSpaceDN w:val="0"/>
              <w:adjustRightInd w:val="0"/>
              <w:spacing w:after="0" w:line="240" w:lineRule="auto"/>
              <w:ind w:left="20"/>
              <w:jc w:val="center"/>
              <w:rPr>
                <w:rFonts w:ascii="Tahoma" w:hAnsi="Tahoma" w:cs="Tahoma"/>
                <w:bCs/>
                <w:w w:val="92"/>
                <w:sz w:val="24"/>
                <w:szCs w:val="24"/>
              </w:rPr>
            </w:pPr>
          </w:p>
        </w:tc>
        <w:tc>
          <w:tcPr>
            <w:tcW w:w="7907" w:type="dxa"/>
            <w:vAlign w:val="bottom"/>
          </w:tcPr>
          <w:p w:rsidR="00806203" w:rsidRPr="00536025" w:rsidRDefault="00806203" w:rsidP="00B578B3">
            <w:pPr>
              <w:widowControl w:val="0"/>
              <w:autoSpaceDE w:val="0"/>
              <w:autoSpaceDN w:val="0"/>
              <w:adjustRightInd w:val="0"/>
              <w:spacing w:after="0" w:line="240" w:lineRule="auto"/>
              <w:ind w:left="200"/>
              <w:rPr>
                <w:rFonts w:ascii="Tahoma" w:hAnsi="Tahoma" w:cs="Tahoma"/>
                <w:bCs/>
                <w:w w:val="91"/>
                <w:sz w:val="24"/>
                <w:szCs w:val="24"/>
              </w:rPr>
            </w:pPr>
            <w:r w:rsidRPr="00536025">
              <w:rPr>
                <w:rFonts w:ascii="Tahoma" w:hAnsi="Tahoma" w:cs="Tahoma"/>
                <w:bCs/>
                <w:w w:val="91"/>
                <w:sz w:val="24"/>
                <w:szCs w:val="24"/>
              </w:rPr>
              <w:t>Format 4 Format for Submitting Qualification Requirements</w:t>
            </w:r>
          </w:p>
        </w:tc>
        <w:tc>
          <w:tcPr>
            <w:tcW w:w="710" w:type="dxa"/>
            <w:vAlign w:val="bottom"/>
          </w:tcPr>
          <w:p w:rsidR="00806203" w:rsidRPr="00536025" w:rsidRDefault="002C51C0" w:rsidP="00FA4694">
            <w:pPr>
              <w:widowControl w:val="0"/>
              <w:autoSpaceDE w:val="0"/>
              <w:autoSpaceDN w:val="0"/>
              <w:adjustRightInd w:val="0"/>
              <w:spacing w:after="0" w:line="240" w:lineRule="auto"/>
              <w:ind w:left="20"/>
              <w:jc w:val="center"/>
              <w:rPr>
                <w:rFonts w:ascii="Tahoma" w:hAnsi="Tahoma" w:cs="Tahoma"/>
                <w:bCs/>
                <w:w w:val="92"/>
                <w:sz w:val="24"/>
                <w:szCs w:val="24"/>
              </w:rPr>
            </w:pPr>
            <w:r>
              <w:rPr>
                <w:rFonts w:ascii="Tahoma" w:hAnsi="Tahoma" w:cs="Tahoma"/>
                <w:bCs/>
                <w:w w:val="92"/>
                <w:sz w:val="24"/>
                <w:szCs w:val="24"/>
              </w:rPr>
              <w:t>70</w:t>
            </w:r>
          </w:p>
        </w:tc>
      </w:tr>
      <w:tr w:rsidR="00806203" w:rsidRPr="00536025" w:rsidTr="00806203">
        <w:trPr>
          <w:trHeight w:hRule="exact" w:val="432"/>
        </w:trPr>
        <w:tc>
          <w:tcPr>
            <w:tcW w:w="558" w:type="dxa"/>
            <w:vAlign w:val="bottom"/>
          </w:tcPr>
          <w:p w:rsidR="00806203" w:rsidRPr="00536025" w:rsidRDefault="00806203" w:rsidP="00FA4694">
            <w:pPr>
              <w:widowControl w:val="0"/>
              <w:autoSpaceDE w:val="0"/>
              <w:autoSpaceDN w:val="0"/>
              <w:adjustRightInd w:val="0"/>
              <w:spacing w:after="0" w:line="240" w:lineRule="auto"/>
              <w:ind w:left="20"/>
              <w:jc w:val="center"/>
              <w:rPr>
                <w:rFonts w:ascii="Tahoma" w:hAnsi="Tahoma" w:cs="Tahoma"/>
                <w:bCs/>
                <w:w w:val="92"/>
                <w:sz w:val="24"/>
                <w:szCs w:val="24"/>
              </w:rPr>
            </w:pPr>
          </w:p>
        </w:tc>
        <w:tc>
          <w:tcPr>
            <w:tcW w:w="7907" w:type="dxa"/>
            <w:vAlign w:val="bottom"/>
          </w:tcPr>
          <w:p w:rsidR="00806203" w:rsidRPr="00536025" w:rsidRDefault="00806203" w:rsidP="00B578B3">
            <w:pPr>
              <w:widowControl w:val="0"/>
              <w:autoSpaceDE w:val="0"/>
              <w:autoSpaceDN w:val="0"/>
              <w:adjustRightInd w:val="0"/>
              <w:spacing w:after="0" w:line="240" w:lineRule="auto"/>
              <w:ind w:left="200"/>
              <w:rPr>
                <w:rFonts w:ascii="Tahoma" w:hAnsi="Tahoma" w:cs="Tahoma"/>
                <w:bCs/>
                <w:w w:val="91"/>
                <w:sz w:val="24"/>
                <w:szCs w:val="24"/>
              </w:rPr>
            </w:pPr>
            <w:r w:rsidRPr="00536025">
              <w:rPr>
                <w:rFonts w:ascii="Tahoma" w:hAnsi="Tahoma" w:cs="Tahoma"/>
                <w:bCs/>
                <w:w w:val="91"/>
                <w:sz w:val="24"/>
                <w:szCs w:val="24"/>
              </w:rPr>
              <w:t>Format 5 Format for Board Resolution</w:t>
            </w:r>
          </w:p>
        </w:tc>
        <w:tc>
          <w:tcPr>
            <w:tcW w:w="710" w:type="dxa"/>
            <w:vAlign w:val="bottom"/>
          </w:tcPr>
          <w:p w:rsidR="00806203" w:rsidRPr="00536025" w:rsidRDefault="00D6516C" w:rsidP="002C51C0">
            <w:pPr>
              <w:widowControl w:val="0"/>
              <w:autoSpaceDE w:val="0"/>
              <w:autoSpaceDN w:val="0"/>
              <w:adjustRightInd w:val="0"/>
              <w:spacing w:after="0" w:line="240" w:lineRule="auto"/>
              <w:ind w:left="20"/>
              <w:jc w:val="center"/>
              <w:rPr>
                <w:rFonts w:ascii="Tahoma" w:hAnsi="Tahoma" w:cs="Tahoma"/>
                <w:bCs/>
                <w:w w:val="92"/>
                <w:sz w:val="24"/>
                <w:szCs w:val="24"/>
              </w:rPr>
            </w:pPr>
            <w:r w:rsidRPr="00536025">
              <w:rPr>
                <w:rFonts w:ascii="Tahoma" w:hAnsi="Tahoma" w:cs="Tahoma"/>
                <w:bCs/>
                <w:w w:val="92"/>
                <w:sz w:val="24"/>
                <w:szCs w:val="24"/>
              </w:rPr>
              <w:t>7</w:t>
            </w:r>
            <w:r w:rsidR="002C51C0">
              <w:rPr>
                <w:rFonts w:ascii="Tahoma" w:hAnsi="Tahoma" w:cs="Tahoma"/>
                <w:bCs/>
                <w:w w:val="92"/>
                <w:sz w:val="24"/>
                <w:szCs w:val="24"/>
              </w:rPr>
              <w:t>4</w:t>
            </w:r>
          </w:p>
        </w:tc>
      </w:tr>
      <w:tr w:rsidR="00806203" w:rsidRPr="00536025" w:rsidTr="00806203">
        <w:trPr>
          <w:trHeight w:hRule="exact" w:val="432"/>
        </w:trPr>
        <w:tc>
          <w:tcPr>
            <w:tcW w:w="558" w:type="dxa"/>
            <w:vAlign w:val="bottom"/>
          </w:tcPr>
          <w:p w:rsidR="00806203" w:rsidRPr="00536025" w:rsidRDefault="00806203" w:rsidP="00FA4694">
            <w:pPr>
              <w:widowControl w:val="0"/>
              <w:autoSpaceDE w:val="0"/>
              <w:autoSpaceDN w:val="0"/>
              <w:adjustRightInd w:val="0"/>
              <w:spacing w:after="0" w:line="240" w:lineRule="auto"/>
              <w:ind w:left="20"/>
              <w:jc w:val="center"/>
              <w:rPr>
                <w:rFonts w:ascii="Tahoma" w:hAnsi="Tahoma" w:cs="Tahoma"/>
                <w:bCs/>
                <w:w w:val="92"/>
                <w:sz w:val="24"/>
                <w:szCs w:val="24"/>
              </w:rPr>
            </w:pPr>
          </w:p>
        </w:tc>
        <w:tc>
          <w:tcPr>
            <w:tcW w:w="7907" w:type="dxa"/>
            <w:vAlign w:val="bottom"/>
          </w:tcPr>
          <w:p w:rsidR="00806203" w:rsidRPr="00536025" w:rsidRDefault="00806203" w:rsidP="00B578B3">
            <w:pPr>
              <w:widowControl w:val="0"/>
              <w:autoSpaceDE w:val="0"/>
              <w:autoSpaceDN w:val="0"/>
              <w:adjustRightInd w:val="0"/>
              <w:spacing w:after="0" w:line="240" w:lineRule="auto"/>
              <w:ind w:left="200"/>
              <w:rPr>
                <w:rFonts w:ascii="Tahoma" w:hAnsi="Tahoma" w:cs="Tahoma"/>
                <w:bCs/>
                <w:w w:val="91"/>
                <w:sz w:val="24"/>
                <w:szCs w:val="24"/>
              </w:rPr>
            </w:pPr>
            <w:r w:rsidRPr="00536025">
              <w:rPr>
                <w:rFonts w:ascii="Tahoma" w:hAnsi="Tahoma" w:cs="Tahoma"/>
                <w:bCs/>
                <w:w w:val="91"/>
                <w:sz w:val="24"/>
                <w:szCs w:val="24"/>
              </w:rPr>
              <w:t xml:space="preserve">Format 6 Format of Bank Guarantee for Earnest Money Deposit </w:t>
            </w:r>
          </w:p>
        </w:tc>
        <w:tc>
          <w:tcPr>
            <w:tcW w:w="710" w:type="dxa"/>
            <w:vAlign w:val="bottom"/>
          </w:tcPr>
          <w:p w:rsidR="00806203" w:rsidRPr="00536025" w:rsidRDefault="00D6516C" w:rsidP="002C51C0">
            <w:pPr>
              <w:widowControl w:val="0"/>
              <w:autoSpaceDE w:val="0"/>
              <w:autoSpaceDN w:val="0"/>
              <w:adjustRightInd w:val="0"/>
              <w:spacing w:after="0" w:line="240" w:lineRule="auto"/>
              <w:ind w:left="20"/>
              <w:jc w:val="center"/>
              <w:rPr>
                <w:rFonts w:ascii="Tahoma" w:hAnsi="Tahoma" w:cs="Tahoma"/>
                <w:bCs/>
                <w:w w:val="92"/>
                <w:sz w:val="24"/>
                <w:szCs w:val="24"/>
              </w:rPr>
            </w:pPr>
            <w:r w:rsidRPr="00536025">
              <w:rPr>
                <w:rFonts w:ascii="Tahoma" w:hAnsi="Tahoma" w:cs="Tahoma"/>
                <w:bCs/>
                <w:w w:val="92"/>
                <w:sz w:val="24"/>
                <w:szCs w:val="24"/>
              </w:rPr>
              <w:t>7</w:t>
            </w:r>
            <w:r w:rsidR="002C51C0">
              <w:rPr>
                <w:rFonts w:ascii="Tahoma" w:hAnsi="Tahoma" w:cs="Tahoma"/>
                <w:bCs/>
                <w:w w:val="92"/>
                <w:sz w:val="24"/>
                <w:szCs w:val="24"/>
              </w:rPr>
              <w:t>6</w:t>
            </w:r>
          </w:p>
        </w:tc>
      </w:tr>
      <w:tr w:rsidR="00806203" w:rsidRPr="00536025" w:rsidTr="00806203">
        <w:trPr>
          <w:trHeight w:hRule="exact" w:val="432"/>
        </w:trPr>
        <w:tc>
          <w:tcPr>
            <w:tcW w:w="558" w:type="dxa"/>
            <w:vAlign w:val="bottom"/>
          </w:tcPr>
          <w:p w:rsidR="00806203" w:rsidRPr="00536025" w:rsidRDefault="00806203" w:rsidP="00016ACB">
            <w:pPr>
              <w:widowControl w:val="0"/>
              <w:autoSpaceDE w:val="0"/>
              <w:autoSpaceDN w:val="0"/>
              <w:adjustRightInd w:val="0"/>
              <w:spacing w:after="0" w:line="240" w:lineRule="auto"/>
              <w:jc w:val="center"/>
              <w:rPr>
                <w:rFonts w:ascii="Tahoma" w:hAnsi="Tahoma" w:cs="Tahoma"/>
                <w:bCs/>
                <w:sz w:val="24"/>
                <w:szCs w:val="24"/>
              </w:rPr>
            </w:pPr>
          </w:p>
        </w:tc>
        <w:tc>
          <w:tcPr>
            <w:tcW w:w="7907" w:type="dxa"/>
            <w:vAlign w:val="bottom"/>
          </w:tcPr>
          <w:p w:rsidR="00806203" w:rsidRPr="00536025" w:rsidRDefault="00806203" w:rsidP="00B578B3">
            <w:pPr>
              <w:widowControl w:val="0"/>
              <w:autoSpaceDE w:val="0"/>
              <w:autoSpaceDN w:val="0"/>
              <w:adjustRightInd w:val="0"/>
              <w:spacing w:after="0" w:line="240" w:lineRule="auto"/>
              <w:ind w:left="200"/>
              <w:rPr>
                <w:rFonts w:ascii="Tahoma" w:hAnsi="Tahoma" w:cs="Tahoma"/>
                <w:bCs/>
                <w:w w:val="91"/>
                <w:sz w:val="24"/>
                <w:szCs w:val="24"/>
              </w:rPr>
            </w:pPr>
            <w:r w:rsidRPr="00536025">
              <w:rPr>
                <w:rFonts w:ascii="Tahoma" w:hAnsi="Tahoma" w:cs="Tahoma"/>
                <w:bCs/>
                <w:w w:val="91"/>
                <w:sz w:val="24"/>
                <w:szCs w:val="24"/>
              </w:rPr>
              <w:t>Format 7 Format of Financial Proposal</w:t>
            </w:r>
            <w:r w:rsidR="00E1101C" w:rsidRPr="00536025">
              <w:rPr>
                <w:rFonts w:ascii="Tahoma" w:hAnsi="Tahoma" w:cs="Tahoma"/>
                <w:bCs/>
                <w:w w:val="91"/>
                <w:sz w:val="24"/>
                <w:szCs w:val="24"/>
              </w:rPr>
              <w:t xml:space="preserve"> </w:t>
            </w:r>
            <w:r w:rsidRPr="00536025">
              <w:rPr>
                <w:rFonts w:ascii="Tahoma" w:hAnsi="Tahoma" w:cs="Tahoma"/>
                <w:bCs/>
                <w:w w:val="91"/>
                <w:sz w:val="24"/>
                <w:szCs w:val="24"/>
              </w:rPr>
              <w:t>/</w:t>
            </w:r>
            <w:r w:rsidR="00E1101C" w:rsidRPr="00536025">
              <w:rPr>
                <w:rFonts w:ascii="Tahoma" w:hAnsi="Tahoma" w:cs="Tahoma"/>
                <w:bCs/>
                <w:w w:val="91"/>
                <w:sz w:val="24"/>
                <w:szCs w:val="24"/>
              </w:rPr>
              <w:t xml:space="preserve"> </w:t>
            </w:r>
            <w:r w:rsidRPr="00536025">
              <w:rPr>
                <w:rFonts w:ascii="Tahoma" w:hAnsi="Tahoma" w:cs="Tahoma"/>
                <w:bCs/>
                <w:w w:val="91"/>
                <w:sz w:val="24"/>
                <w:szCs w:val="24"/>
              </w:rPr>
              <w:t>Bid</w:t>
            </w:r>
          </w:p>
        </w:tc>
        <w:tc>
          <w:tcPr>
            <w:tcW w:w="710" w:type="dxa"/>
            <w:vAlign w:val="bottom"/>
          </w:tcPr>
          <w:p w:rsidR="00806203" w:rsidRPr="00536025" w:rsidRDefault="00D6516C" w:rsidP="002C51C0">
            <w:pPr>
              <w:widowControl w:val="0"/>
              <w:autoSpaceDE w:val="0"/>
              <w:autoSpaceDN w:val="0"/>
              <w:adjustRightInd w:val="0"/>
              <w:spacing w:after="0" w:line="240" w:lineRule="auto"/>
              <w:ind w:left="20"/>
              <w:jc w:val="center"/>
              <w:rPr>
                <w:rFonts w:ascii="Tahoma" w:hAnsi="Tahoma" w:cs="Tahoma"/>
                <w:bCs/>
                <w:w w:val="92"/>
                <w:sz w:val="24"/>
                <w:szCs w:val="24"/>
              </w:rPr>
            </w:pPr>
            <w:r w:rsidRPr="00536025">
              <w:rPr>
                <w:rFonts w:ascii="Tahoma" w:hAnsi="Tahoma" w:cs="Tahoma"/>
                <w:bCs/>
                <w:w w:val="92"/>
                <w:sz w:val="24"/>
                <w:szCs w:val="24"/>
              </w:rPr>
              <w:t>7</w:t>
            </w:r>
            <w:r w:rsidR="002C51C0">
              <w:rPr>
                <w:rFonts w:ascii="Tahoma" w:hAnsi="Tahoma" w:cs="Tahoma"/>
                <w:bCs/>
                <w:w w:val="92"/>
                <w:sz w:val="24"/>
                <w:szCs w:val="24"/>
              </w:rPr>
              <w:t>8</w:t>
            </w:r>
          </w:p>
        </w:tc>
      </w:tr>
      <w:tr w:rsidR="00806203" w:rsidRPr="00536025" w:rsidTr="00806203">
        <w:trPr>
          <w:trHeight w:hRule="exact" w:val="432"/>
        </w:trPr>
        <w:tc>
          <w:tcPr>
            <w:tcW w:w="558" w:type="dxa"/>
            <w:vAlign w:val="bottom"/>
          </w:tcPr>
          <w:p w:rsidR="00806203" w:rsidRPr="00536025" w:rsidRDefault="00806203" w:rsidP="00016ACB">
            <w:pPr>
              <w:widowControl w:val="0"/>
              <w:autoSpaceDE w:val="0"/>
              <w:autoSpaceDN w:val="0"/>
              <w:adjustRightInd w:val="0"/>
              <w:spacing w:after="0" w:line="240" w:lineRule="auto"/>
              <w:jc w:val="center"/>
              <w:rPr>
                <w:rFonts w:ascii="Tahoma" w:hAnsi="Tahoma" w:cs="Tahoma"/>
                <w:bCs/>
                <w:sz w:val="24"/>
                <w:szCs w:val="24"/>
              </w:rPr>
            </w:pPr>
          </w:p>
        </w:tc>
        <w:tc>
          <w:tcPr>
            <w:tcW w:w="7907" w:type="dxa"/>
            <w:vAlign w:val="bottom"/>
          </w:tcPr>
          <w:p w:rsidR="00806203" w:rsidRPr="00536025" w:rsidRDefault="00806203" w:rsidP="00B578B3">
            <w:pPr>
              <w:widowControl w:val="0"/>
              <w:autoSpaceDE w:val="0"/>
              <w:autoSpaceDN w:val="0"/>
              <w:adjustRightInd w:val="0"/>
              <w:spacing w:after="0" w:line="240" w:lineRule="auto"/>
              <w:ind w:left="200"/>
              <w:rPr>
                <w:rFonts w:ascii="Tahoma" w:hAnsi="Tahoma" w:cs="Tahoma"/>
                <w:bCs/>
                <w:w w:val="91"/>
                <w:sz w:val="24"/>
                <w:szCs w:val="24"/>
              </w:rPr>
            </w:pPr>
            <w:r w:rsidRPr="00536025">
              <w:rPr>
                <w:rFonts w:ascii="Tahoma" w:hAnsi="Tahoma" w:cs="Tahoma"/>
                <w:bCs/>
                <w:w w:val="91"/>
                <w:sz w:val="24"/>
                <w:szCs w:val="24"/>
              </w:rPr>
              <w:t>Format 8 Format for Disclosure by the Bidder</w:t>
            </w:r>
          </w:p>
        </w:tc>
        <w:tc>
          <w:tcPr>
            <w:tcW w:w="710" w:type="dxa"/>
            <w:vAlign w:val="bottom"/>
          </w:tcPr>
          <w:p w:rsidR="00806203" w:rsidRPr="00536025" w:rsidRDefault="00D6516C" w:rsidP="002C51C0">
            <w:pPr>
              <w:widowControl w:val="0"/>
              <w:autoSpaceDE w:val="0"/>
              <w:autoSpaceDN w:val="0"/>
              <w:adjustRightInd w:val="0"/>
              <w:spacing w:after="0" w:line="240" w:lineRule="auto"/>
              <w:ind w:left="20"/>
              <w:jc w:val="center"/>
              <w:rPr>
                <w:rFonts w:ascii="Tahoma" w:hAnsi="Tahoma" w:cs="Tahoma"/>
                <w:bCs/>
                <w:w w:val="92"/>
                <w:sz w:val="24"/>
                <w:szCs w:val="24"/>
              </w:rPr>
            </w:pPr>
            <w:r w:rsidRPr="00536025">
              <w:rPr>
                <w:rFonts w:ascii="Tahoma" w:hAnsi="Tahoma" w:cs="Tahoma"/>
                <w:bCs/>
                <w:w w:val="92"/>
                <w:sz w:val="24"/>
                <w:szCs w:val="24"/>
              </w:rPr>
              <w:t>7</w:t>
            </w:r>
            <w:r w:rsidR="002C51C0">
              <w:rPr>
                <w:rFonts w:ascii="Tahoma" w:hAnsi="Tahoma" w:cs="Tahoma"/>
                <w:bCs/>
                <w:w w:val="92"/>
                <w:sz w:val="24"/>
                <w:szCs w:val="24"/>
              </w:rPr>
              <w:t>9</w:t>
            </w:r>
          </w:p>
        </w:tc>
      </w:tr>
      <w:tr w:rsidR="00806203" w:rsidRPr="00536025" w:rsidTr="00806203">
        <w:trPr>
          <w:trHeight w:hRule="exact" w:val="432"/>
        </w:trPr>
        <w:tc>
          <w:tcPr>
            <w:tcW w:w="558" w:type="dxa"/>
            <w:vAlign w:val="bottom"/>
          </w:tcPr>
          <w:p w:rsidR="00806203" w:rsidRPr="00536025" w:rsidRDefault="00806203" w:rsidP="00016ACB">
            <w:pPr>
              <w:widowControl w:val="0"/>
              <w:autoSpaceDE w:val="0"/>
              <w:autoSpaceDN w:val="0"/>
              <w:adjustRightInd w:val="0"/>
              <w:spacing w:after="0" w:line="240" w:lineRule="auto"/>
              <w:jc w:val="center"/>
              <w:rPr>
                <w:rFonts w:ascii="Tahoma" w:hAnsi="Tahoma" w:cs="Tahoma"/>
                <w:bCs/>
                <w:sz w:val="24"/>
                <w:szCs w:val="24"/>
              </w:rPr>
            </w:pPr>
          </w:p>
        </w:tc>
        <w:tc>
          <w:tcPr>
            <w:tcW w:w="7907" w:type="dxa"/>
            <w:vAlign w:val="bottom"/>
          </w:tcPr>
          <w:p w:rsidR="00806203" w:rsidRPr="00536025" w:rsidRDefault="00806203" w:rsidP="00B578B3">
            <w:pPr>
              <w:widowControl w:val="0"/>
              <w:autoSpaceDE w:val="0"/>
              <w:autoSpaceDN w:val="0"/>
              <w:adjustRightInd w:val="0"/>
              <w:spacing w:after="0" w:line="240" w:lineRule="auto"/>
              <w:ind w:left="200"/>
              <w:rPr>
                <w:rFonts w:ascii="Tahoma" w:hAnsi="Tahoma" w:cs="Tahoma"/>
                <w:bCs/>
                <w:w w:val="91"/>
                <w:sz w:val="24"/>
                <w:szCs w:val="24"/>
              </w:rPr>
            </w:pPr>
            <w:r w:rsidRPr="00536025">
              <w:rPr>
                <w:rFonts w:ascii="Tahoma" w:hAnsi="Tahoma" w:cs="Tahoma"/>
                <w:bCs/>
                <w:w w:val="91"/>
                <w:sz w:val="24"/>
                <w:szCs w:val="24"/>
              </w:rPr>
              <w:t>Format 9 Format for Details of Proposed Generation Plant</w:t>
            </w:r>
          </w:p>
        </w:tc>
        <w:tc>
          <w:tcPr>
            <w:tcW w:w="710" w:type="dxa"/>
            <w:vAlign w:val="bottom"/>
          </w:tcPr>
          <w:p w:rsidR="00806203" w:rsidRPr="00536025" w:rsidRDefault="002C51C0" w:rsidP="00FA4694">
            <w:pPr>
              <w:widowControl w:val="0"/>
              <w:autoSpaceDE w:val="0"/>
              <w:autoSpaceDN w:val="0"/>
              <w:adjustRightInd w:val="0"/>
              <w:spacing w:after="0" w:line="240" w:lineRule="auto"/>
              <w:ind w:left="20"/>
              <w:jc w:val="center"/>
              <w:rPr>
                <w:rFonts w:ascii="Tahoma" w:hAnsi="Tahoma" w:cs="Tahoma"/>
                <w:bCs/>
                <w:w w:val="92"/>
                <w:sz w:val="24"/>
                <w:szCs w:val="24"/>
              </w:rPr>
            </w:pPr>
            <w:r>
              <w:rPr>
                <w:rFonts w:ascii="Tahoma" w:hAnsi="Tahoma" w:cs="Tahoma"/>
                <w:bCs/>
                <w:w w:val="92"/>
                <w:sz w:val="24"/>
                <w:szCs w:val="24"/>
              </w:rPr>
              <w:t>80</w:t>
            </w:r>
          </w:p>
        </w:tc>
      </w:tr>
      <w:tr w:rsidR="00806203" w:rsidRPr="00536025" w:rsidTr="00806203">
        <w:trPr>
          <w:trHeight w:hRule="exact" w:val="432"/>
        </w:trPr>
        <w:tc>
          <w:tcPr>
            <w:tcW w:w="558" w:type="dxa"/>
            <w:vAlign w:val="bottom"/>
          </w:tcPr>
          <w:p w:rsidR="00806203" w:rsidRPr="00536025" w:rsidRDefault="00806203" w:rsidP="00016ACB">
            <w:pPr>
              <w:widowControl w:val="0"/>
              <w:autoSpaceDE w:val="0"/>
              <w:autoSpaceDN w:val="0"/>
              <w:adjustRightInd w:val="0"/>
              <w:spacing w:after="0" w:line="240" w:lineRule="auto"/>
              <w:jc w:val="center"/>
              <w:rPr>
                <w:rFonts w:ascii="Tahoma" w:hAnsi="Tahoma" w:cs="Tahoma"/>
                <w:bCs/>
                <w:sz w:val="24"/>
                <w:szCs w:val="24"/>
              </w:rPr>
            </w:pPr>
          </w:p>
        </w:tc>
        <w:tc>
          <w:tcPr>
            <w:tcW w:w="7907" w:type="dxa"/>
            <w:vAlign w:val="bottom"/>
          </w:tcPr>
          <w:p w:rsidR="00806203" w:rsidRPr="00536025" w:rsidRDefault="00806203" w:rsidP="00016ACB">
            <w:pPr>
              <w:widowControl w:val="0"/>
              <w:autoSpaceDE w:val="0"/>
              <w:autoSpaceDN w:val="0"/>
              <w:adjustRightInd w:val="0"/>
              <w:spacing w:after="0" w:line="240" w:lineRule="auto"/>
              <w:ind w:left="200"/>
              <w:rPr>
                <w:rFonts w:ascii="Tahoma" w:hAnsi="Tahoma" w:cs="Tahoma"/>
                <w:bCs/>
                <w:w w:val="91"/>
                <w:sz w:val="24"/>
                <w:szCs w:val="24"/>
              </w:rPr>
            </w:pPr>
            <w:r w:rsidRPr="00536025">
              <w:rPr>
                <w:rFonts w:ascii="Tahoma" w:hAnsi="Tahoma" w:cs="Tahoma"/>
                <w:bCs/>
                <w:w w:val="91"/>
                <w:sz w:val="24"/>
                <w:szCs w:val="24"/>
              </w:rPr>
              <w:t>Format 10 Format for Bid Agreement</w:t>
            </w:r>
          </w:p>
        </w:tc>
        <w:tc>
          <w:tcPr>
            <w:tcW w:w="710" w:type="dxa"/>
            <w:vAlign w:val="bottom"/>
          </w:tcPr>
          <w:p w:rsidR="00806203" w:rsidRPr="00536025" w:rsidRDefault="002C51C0" w:rsidP="00FA4694">
            <w:pPr>
              <w:widowControl w:val="0"/>
              <w:autoSpaceDE w:val="0"/>
              <w:autoSpaceDN w:val="0"/>
              <w:adjustRightInd w:val="0"/>
              <w:spacing w:after="0" w:line="240" w:lineRule="auto"/>
              <w:ind w:left="20"/>
              <w:jc w:val="center"/>
              <w:rPr>
                <w:rFonts w:ascii="Tahoma" w:hAnsi="Tahoma" w:cs="Tahoma"/>
                <w:bCs/>
                <w:w w:val="92"/>
                <w:sz w:val="24"/>
                <w:szCs w:val="24"/>
              </w:rPr>
            </w:pPr>
            <w:r>
              <w:rPr>
                <w:rFonts w:ascii="Tahoma" w:hAnsi="Tahoma" w:cs="Tahoma"/>
                <w:bCs/>
                <w:w w:val="92"/>
                <w:sz w:val="24"/>
                <w:szCs w:val="24"/>
              </w:rPr>
              <w:t>81</w:t>
            </w:r>
          </w:p>
        </w:tc>
      </w:tr>
      <w:tr w:rsidR="00806203" w:rsidRPr="00536025" w:rsidTr="00806203">
        <w:trPr>
          <w:trHeight w:hRule="exact" w:val="432"/>
        </w:trPr>
        <w:tc>
          <w:tcPr>
            <w:tcW w:w="558" w:type="dxa"/>
            <w:vAlign w:val="bottom"/>
          </w:tcPr>
          <w:p w:rsidR="00806203" w:rsidRPr="00536025" w:rsidRDefault="00806203" w:rsidP="00016ACB">
            <w:pPr>
              <w:widowControl w:val="0"/>
              <w:autoSpaceDE w:val="0"/>
              <w:autoSpaceDN w:val="0"/>
              <w:adjustRightInd w:val="0"/>
              <w:spacing w:after="0" w:line="240" w:lineRule="auto"/>
              <w:jc w:val="center"/>
              <w:rPr>
                <w:rFonts w:ascii="Tahoma" w:hAnsi="Tahoma" w:cs="Tahoma"/>
                <w:bCs/>
                <w:sz w:val="24"/>
                <w:szCs w:val="24"/>
              </w:rPr>
            </w:pPr>
          </w:p>
        </w:tc>
        <w:tc>
          <w:tcPr>
            <w:tcW w:w="7907" w:type="dxa"/>
            <w:vAlign w:val="bottom"/>
          </w:tcPr>
          <w:p w:rsidR="00806203" w:rsidRPr="00536025" w:rsidRDefault="00806203" w:rsidP="00016ACB">
            <w:pPr>
              <w:widowControl w:val="0"/>
              <w:autoSpaceDE w:val="0"/>
              <w:autoSpaceDN w:val="0"/>
              <w:adjustRightInd w:val="0"/>
              <w:spacing w:after="0" w:line="240" w:lineRule="auto"/>
              <w:ind w:left="200"/>
              <w:rPr>
                <w:rFonts w:ascii="Tahoma" w:hAnsi="Tahoma" w:cs="Tahoma"/>
                <w:bCs/>
                <w:w w:val="91"/>
                <w:sz w:val="24"/>
                <w:szCs w:val="24"/>
              </w:rPr>
            </w:pPr>
            <w:r w:rsidRPr="00536025">
              <w:rPr>
                <w:rFonts w:ascii="Tahoma" w:hAnsi="Tahoma" w:cs="Tahoma"/>
                <w:bCs/>
                <w:w w:val="91"/>
                <w:sz w:val="24"/>
                <w:szCs w:val="24"/>
              </w:rPr>
              <w:t>Format 11 Format for No Deviation Certificate</w:t>
            </w:r>
          </w:p>
        </w:tc>
        <w:tc>
          <w:tcPr>
            <w:tcW w:w="710" w:type="dxa"/>
            <w:vAlign w:val="bottom"/>
          </w:tcPr>
          <w:p w:rsidR="00806203" w:rsidRPr="00536025" w:rsidRDefault="002C51C0" w:rsidP="00FA4694">
            <w:pPr>
              <w:widowControl w:val="0"/>
              <w:autoSpaceDE w:val="0"/>
              <w:autoSpaceDN w:val="0"/>
              <w:adjustRightInd w:val="0"/>
              <w:spacing w:after="0" w:line="240" w:lineRule="auto"/>
              <w:ind w:left="20"/>
              <w:jc w:val="center"/>
              <w:rPr>
                <w:rFonts w:ascii="Tahoma" w:hAnsi="Tahoma" w:cs="Tahoma"/>
                <w:bCs/>
                <w:w w:val="92"/>
                <w:sz w:val="24"/>
                <w:szCs w:val="24"/>
              </w:rPr>
            </w:pPr>
            <w:r>
              <w:rPr>
                <w:rFonts w:ascii="Tahoma" w:hAnsi="Tahoma" w:cs="Tahoma"/>
                <w:bCs/>
                <w:w w:val="92"/>
                <w:sz w:val="24"/>
                <w:szCs w:val="24"/>
              </w:rPr>
              <w:t>83</w:t>
            </w:r>
          </w:p>
        </w:tc>
      </w:tr>
      <w:tr w:rsidR="00806203" w:rsidRPr="00536025" w:rsidTr="00806203">
        <w:trPr>
          <w:trHeight w:hRule="exact" w:val="432"/>
        </w:trPr>
        <w:tc>
          <w:tcPr>
            <w:tcW w:w="558" w:type="dxa"/>
            <w:vAlign w:val="bottom"/>
          </w:tcPr>
          <w:p w:rsidR="00806203" w:rsidRPr="00536025" w:rsidRDefault="00806203" w:rsidP="00016ACB">
            <w:pPr>
              <w:widowControl w:val="0"/>
              <w:autoSpaceDE w:val="0"/>
              <w:autoSpaceDN w:val="0"/>
              <w:adjustRightInd w:val="0"/>
              <w:spacing w:after="0" w:line="240" w:lineRule="auto"/>
              <w:jc w:val="center"/>
              <w:rPr>
                <w:rFonts w:ascii="Tahoma" w:hAnsi="Tahoma" w:cs="Tahoma"/>
                <w:bCs/>
                <w:sz w:val="24"/>
                <w:szCs w:val="24"/>
              </w:rPr>
            </w:pPr>
          </w:p>
        </w:tc>
        <w:tc>
          <w:tcPr>
            <w:tcW w:w="7907" w:type="dxa"/>
            <w:vAlign w:val="bottom"/>
          </w:tcPr>
          <w:p w:rsidR="00806203" w:rsidRPr="00536025" w:rsidRDefault="00806203" w:rsidP="00016ACB">
            <w:pPr>
              <w:widowControl w:val="0"/>
              <w:autoSpaceDE w:val="0"/>
              <w:autoSpaceDN w:val="0"/>
              <w:adjustRightInd w:val="0"/>
              <w:spacing w:after="0" w:line="240" w:lineRule="auto"/>
              <w:ind w:left="200"/>
              <w:rPr>
                <w:rFonts w:ascii="Tahoma" w:hAnsi="Tahoma" w:cs="Tahoma"/>
                <w:bCs/>
                <w:w w:val="91"/>
                <w:sz w:val="24"/>
                <w:szCs w:val="24"/>
              </w:rPr>
            </w:pPr>
            <w:r w:rsidRPr="00536025">
              <w:rPr>
                <w:rFonts w:ascii="Tahoma" w:hAnsi="Tahoma" w:cs="Tahoma"/>
                <w:bCs/>
                <w:w w:val="91"/>
                <w:sz w:val="24"/>
                <w:szCs w:val="24"/>
              </w:rPr>
              <w:t xml:space="preserve">Format 12 </w:t>
            </w:r>
            <w:proofErr w:type="spellStart"/>
            <w:r w:rsidR="005F0AD2" w:rsidRPr="00536025">
              <w:rPr>
                <w:rFonts w:ascii="Tahoma" w:hAnsi="Tahoma" w:cs="Tahoma"/>
                <w:bCs/>
                <w:w w:val="91"/>
                <w:sz w:val="24"/>
                <w:szCs w:val="24"/>
              </w:rPr>
              <w:t>RfS</w:t>
            </w:r>
            <w:proofErr w:type="spellEnd"/>
            <w:r w:rsidRPr="00536025">
              <w:rPr>
                <w:rFonts w:ascii="Tahoma" w:hAnsi="Tahoma" w:cs="Tahoma"/>
                <w:bCs/>
                <w:w w:val="91"/>
                <w:sz w:val="24"/>
                <w:szCs w:val="24"/>
              </w:rPr>
              <w:t xml:space="preserve"> Documents</w:t>
            </w:r>
          </w:p>
        </w:tc>
        <w:tc>
          <w:tcPr>
            <w:tcW w:w="710" w:type="dxa"/>
            <w:vAlign w:val="bottom"/>
          </w:tcPr>
          <w:p w:rsidR="00806203" w:rsidRPr="00536025" w:rsidRDefault="00D6516C" w:rsidP="002C51C0">
            <w:pPr>
              <w:widowControl w:val="0"/>
              <w:autoSpaceDE w:val="0"/>
              <w:autoSpaceDN w:val="0"/>
              <w:adjustRightInd w:val="0"/>
              <w:spacing w:after="0" w:line="240" w:lineRule="auto"/>
              <w:ind w:left="20"/>
              <w:jc w:val="center"/>
              <w:rPr>
                <w:rFonts w:ascii="Tahoma" w:hAnsi="Tahoma" w:cs="Tahoma"/>
                <w:bCs/>
                <w:w w:val="92"/>
                <w:sz w:val="24"/>
                <w:szCs w:val="24"/>
              </w:rPr>
            </w:pPr>
            <w:r w:rsidRPr="00536025">
              <w:rPr>
                <w:rFonts w:ascii="Tahoma" w:hAnsi="Tahoma" w:cs="Tahoma"/>
                <w:bCs/>
                <w:w w:val="92"/>
                <w:sz w:val="24"/>
                <w:szCs w:val="24"/>
              </w:rPr>
              <w:t>8</w:t>
            </w:r>
            <w:r w:rsidR="002C51C0">
              <w:rPr>
                <w:rFonts w:ascii="Tahoma" w:hAnsi="Tahoma" w:cs="Tahoma"/>
                <w:bCs/>
                <w:w w:val="92"/>
                <w:sz w:val="24"/>
                <w:szCs w:val="24"/>
              </w:rPr>
              <w:t>6</w:t>
            </w:r>
          </w:p>
        </w:tc>
      </w:tr>
      <w:tr w:rsidR="00806203" w:rsidRPr="00536025" w:rsidTr="00806203">
        <w:trPr>
          <w:trHeight w:hRule="exact" w:val="432"/>
        </w:trPr>
        <w:tc>
          <w:tcPr>
            <w:tcW w:w="558" w:type="dxa"/>
            <w:vAlign w:val="bottom"/>
          </w:tcPr>
          <w:p w:rsidR="00806203" w:rsidRPr="00536025" w:rsidRDefault="00806203" w:rsidP="00016ACB">
            <w:pPr>
              <w:widowControl w:val="0"/>
              <w:autoSpaceDE w:val="0"/>
              <w:autoSpaceDN w:val="0"/>
              <w:adjustRightInd w:val="0"/>
              <w:spacing w:after="0" w:line="240" w:lineRule="auto"/>
              <w:jc w:val="center"/>
              <w:rPr>
                <w:rFonts w:ascii="Tahoma" w:hAnsi="Tahoma" w:cs="Tahoma"/>
                <w:bCs/>
                <w:sz w:val="24"/>
                <w:szCs w:val="24"/>
              </w:rPr>
            </w:pPr>
          </w:p>
        </w:tc>
        <w:tc>
          <w:tcPr>
            <w:tcW w:w="7907" w:type="dxa"/>
            <w:vAlign w:val="bottom"/>
          </w:tcPr>
          <w:p w:rsidR="00806203" w:rsidRPr="00536025" w:rsidRDefault="00806203" w:rsidP="00016ACB">
            <w:pPr>
              <w:widowControl w:val="0"/>
              <w:autoSpaceDE w:val="0"/>
              <w:autoSpaceDN w:val="0"/>
              <w:adjustRightInd w:val="0"/>
              <w:spacing w:after="0" w:line="240" w:lineRule="auto"/>
              <w:ind w:left="200"/>
              <w:rPr>
                <w:rFonts w:ascii="Tahoma" w:hAnsi="Tahoma" w:cs="Tahoma"/>
                <w:bCs/>
                <w:w w:val="91"/>
                <w:sz w:val="24"/>
                <w:szCs w:val="24"/>
              </w:rPr>
            </w:pPr>
            <w:r w:rsidRPr="00536025">
              <w:rPr>
                <w:rFonts w:ascii="Tahoma" w:hAnsi="Tahoma" w:cs="Tahoma"/>
                <w:bCs/>
                <w:w w:val="91"/>
                <w:sz w:val="24"/>
                <w:szCs w:val="24"/>
              </w:rPr>
              <w:t>Format 13 Format for Clarification/Amendments etc</w:t>
            </w:r>
          </w:p>
        </w:tc>
        <w:tc>
          <w:tcPr>
            <w:tcW w:w="710" w:type="dxa"/>
            <w:vAlign w:val="bottom"/>
          </w:tcPr>
          <w:p w:rsidR="00806203" w:rsidRPr="00536025" w:rsidRDefault="00D6516C" w:rsidP="002C51C0">
            <w:pPr>
              <w:widowControl w:val="0"/>
              <w:autoSpaceDE w:val="0"/>
              <w:autoSpaceDN w:val="0"/>
              <w:adjustRightInd w:val="0"/>
              <w:spacing w:after="0" w:line="240" w:lineRule="auto"/>
              <w:ind w:left="20"/>
              <w:jc w:val="center"/>
              <w:rPr>
                <w:rFonts w:ascii="Tahoma" w:hAnsi="Tahoma" w:cs="Tahoma"/>
                <w:bCs/>
                <w:w w:val="92"/>
                <w:sz w:val="24"/>
                <w:szCs w:val="24"/>
              </w:rPr>
            </w:pPr>
            <w:r w:rsidRPr="00536025">
              <w:rPr>
                <w:rFonts w:ascii="Tahoma" w:hAnsi="Tahoma" w:cs="Tahoma"/>
                <w:bCs/>
                <w:w w:val="92"/>
                <w:sz w:val="24"/>
                <w:szCs w:val="24"/>
              </w:rPr>
              <w:t>8</w:t>
            </w:r>
            <w:r w:rsidR="002C51C0">
              <w:rPr>
                <w:rFonts w:ascii="Tahoma" w:hAnsi="Tahoma" w:cs="Tahoma"/>
                <w:bCs/>
                <w:w w:val="92"/>
                <w:sz w:val="24"/>
                <w:szCs w:val="24"/>
              </w:rPr>
              <w:t>7</w:t>
            </w:r>
          </w:p>
        </w:tc>
      </w:tr>
      <w:tr w:rsidR="00806203" w:rsidRPr="00536025" w:rsidTr="00806203">
        <w:trPr>
          <w:trHeight w:hRule="exact" w:val="432"/>
        </w:trPr>
        <w:tc>
          <w:tcPr>
            <w:tcW w:w="558" w:type="dxa"/>
            <w:vAlign w:val="bottom"/>
          </w:tcPr>
          <w:p w:rsidR="00806203" w:rsidRPr="00536025" w:rsidRDefault="00806203" w:rsidP="00016ACB">
            <w:pPr>
              <w:widowControl w:val="0"/>
              <w:autoSpaceDE w:val="0"/>
              <w:autoSpaceDN w:val="0"/>
              <w:adjustRightInd w:val="0"/>
              <w:spacing w:after="0" w:line="240" w:lineRule="auto"/>
              <w:jc w:val="center"/>
              <w:rPr>
                <w:rFonts w:ascii="Tahoma" w:hAnsi="Tahoma" w:cs="Tahoma"/>
                <w:bCs/>
                <w:sz w:val="24"/>
                <w:szCs w:val="24"/>
              </w:rPr>
            </w:pPr>
          </w:p>
        </w:tc>
        <w:tc>
          <w:tcPr>
            <w:tcW w:w="7907" w:type="dxa"/>
            <w:vAlign w:val="bottom"/>
          </w:tcPr>
          <w:p w:rsidR="00806203" w:rsidRPr="00536025" w:rsidRDefault="00806203" w:rsidP="00016ACB">
            <w:pPr>
              <w:widowControl w:val="0"/>
              <w:autoSpaceDE w:val="0"/>
              <w:autoSpaceDN w:val="0"/>
              <w:adjustRightInd w:val="0"/>
              <w:spacing w:after="0" w:line="240" w:lineRule="auto"/>
              <w:ind w:left="200"/>
              <w:rPr>
                <w:rFonts w:ascii="Tahoma" w:hAnsi="Tahoma" w:cs="Tahoma"/>
                <w:bCs/>
                <w:w w:val="91"/>
                <w:sz w:val="24"/>
                <w:szCs w:val="24"/>
              </w:rPr>
            </w:pPr>
            <w:r w:rsidRPr="00536025">
              <w:rPr>
                <w:rFonts w:ascii="Tahoma" w:hAnsi="Tahoma" w:cs="Tahoma"/>
                <w:bCs/>
                <w:w w:val="91"/>
                <w:sz w:val="24"/>
                <w:szCs w:val="24"/>
              </w:rPr>
              <w:t>Format 14 Format of Letter for Check on Connectivity</w:t>
            </w:r>
          </w:p>
        </w:tc>
        <w:tc>
          <w:tcPr>
            <w:tcW w:w="710" w:type="dxa"/>
            <w:vAlign w:val="bottom"/>
          </w:tcPr>
          <w:p w:rsidR="00806203" w:rsidRPr="00536025" w:rsidRDefault="00D6516C" w:rsidP="002C51C0">
            <w:pPr>
              <w:widowControl w:val="0"/>
              <w:autoSpaceDE w:val="0"/>
              <w:autoSpaceDN w:val="0"/>
              <w:adjustRightInd w:val="0"/>
              <w:spacing w:after="0" w:line="240" w:lineRule="auto"/>
              <w:ind w:left="20"/>
              <w:jc w:val="center"/>
              <w:rPr>
                <w:rFonts w:ascii="Tahoma" w:hAnsi="Tahoma" w:cs="Tahoma"/>
                <w:bCs/>
                <w:w w:val="92"/>
                <w:sz w:val="24"/>
                <w:szCs w:val="24"/>
              </w:rPr>
            </w:pPr>
            <w:r w:rsidRPr="00536025">
              <w:rPr>
                <w:rFonts w:ascii="Tahoma" w:hAnsi="Tahoma" w:cs="Tahoma"/>
                <w:bCs/>
                <w:w w:val="92"/>
                <w:sz w:val="24"/>
                <w:szCs w:val="24"/>
              </w:rPr>
              <w:t>8</w:t>
            </w:r>
            <w:r w:rsidR="002C51C0">
              <w:rPr>
                <w:rFonts w:ascii="Tahoma" w:hAnsi="Tahoma" w:cs="Tahoma"/>
                <w:bCs/>
                <w:w w:val="92"/>
                <w:sz w:val="24"/>
                <w:szCs w:val="24"/>
              </w:rPr>
              <w:t>8</w:t>
            </w:r>
          </w:p>
        </w:tc>
      </w:tr>
      <w:tr w:rsidR="00806203" w:rsidRPr="00536025" w:rsidTr="00806203">
        <w:trPr>
          <w:trHeight w:hRule="exact" w:val="432"/>
        </w:trPr>
        <w:tc>
          <w:tcPr>
            <w:tcW w:w="558" w:type="dxa"/>
            <w:vAlign w:val="bottom"/>
          </w:tcPr>
          <w:p w:rsidR="00806203" w:rsidRPr="00536025" w:rsidRDefault="00806203" w:rsidP="00016ACB">
            <w:pPr>
              <w:widowControl w:val="0"/>
              <w:autoSpaceDE w:val="0"/>
              <w:autoSpaceDN w:val="0"/>
              <w:adjustRightInd w:val="0"/>
              <w:spacing w:after="0" w:line="240" w:lineRule="auto"/>
              <w:jc w:val="center"/>
              <w:rPr>
                <w:rFonts w:ascii="Tahoma" w:hAnsi="Tahoma" w:cs="Tahoma"/>
                <w:bCs/>
                <w:sz w:val="24"/>
                <w:szCs w:val="24"/>
              </w:rPr>
            </w:pPr>
          </w:p>
        </w:tc>
        <w:tc>
          <w:tcPr>
            <w:tcW w:w="7907" w:type="dxa"/>
            <w:vAlign w:val="bottom"/>
          </w:tcPr>
          <w:p w:rsidR="00806203" w:rsidRPr="00536025" w:rsidRDefault="00806203" w:rsidP="00016ACB">
            <w:pPr>
              <w:widowControl w:val="0"/>
              <w:autoSpaceDE w:val="0"/>
              <w:autoSpaceDN w:val="0"/>
              <w:adjustRightInd w:val="0"/>
              <w:spacing w:after="0" w:line="240" w:lineRule="auto"/>
              <w:ind w:left="200"/>
              <w:rPr>
                <w:rFonts w:ascii="Tahoma" w:hAnsi="Tahoma" w:cs="Tahoma"/>
                <w:bCs/>
                <w:w w:val="91"/>
                <w:sz w:val="24"/>
                <w:szCs w:val="24"/>
              </w:rPr>
            </w:pPr>
            <w:r w:rsidRPr="00536025">
              <w:rPr>
                <w:rFonts w:ascii="Tahoma" w:hAnsi="Tahoma" w:cs="Tahoma"/>
                <w:bCs/>
                <w:w w:val="91"/>
                <w:sz w:val="24"/>
                <w:szCs w:val="24"/>
              </w:rPr>
              <w:t>Format 15 Format of Performance Bank Guarantee</w:t>
            </w:r>
          </w:p>
        </w:tc>
        <w:tc>
          <w:tcPr>
            <w:tcW w:w="710" w:type="dxa"/>
            <w:vAlign w:val="bottom"/>
          </w:tcPr>
          <w:p w:rsidR="00806203" w:rsidRPr="00536025" w:rsidRDefault="00D6516C" w:rsidP="002C51C0">
            <w:pPr>
              <w:widowControl w:val="0"/>
              <w:autoSpaceDE w:val="0"/>
              <w:autoSpaceDN w:val="0"/>
              <w:adjustRightInd w:val="0"/>
              <w:spacing w:after="0" w:line="240" w:lineRule="auto"/>
              <w:ind w:left="20"/>
              <w:jc w:val="center"/>
              <w:rPr>
                <w:rFonts w:ascii="Tahoma" w:hAnsi="Tahoma" w:cs="Tahoma"/>
                <w:bCs/>
                <w:w w:val="92"/>
                <w:sz w:val="24"/>
                <w:szCs w:val="24"/>
              </w:rPr>
            </w:pPr>
            <w:r w:rsidRPr="00536025">
              <w:rPr>
                <w:rFonts w:ascii="Tahoma" w:hAnsi="Tahoma" w:cs="Tahoma"/>
                <w:bCs/>
                <w:w w:val="92"/>
                <w:sz w:val="24"/>
                <w:szCs w:val="24"/>
              </w:rPr>
              <w:t>8</w:t>
            </w:r>
            <w:r w:rsidR="002C51C0">
              <w:rPr>
                <w:rFonts w:ascii="Tahoma" w:hAnsi="Tahoma" w:cs="Tahoma"/>
                <w:bCs/>
                <w:w w:val="92"/>
                <w:sz w:val="24"/>
                <w:szCs w:val="24"/>
              </w:rPr>
              <w:t>9</w:t>
            </w:r>
          </w:p>
        </w:tc>
      </w:tr>
      <w:tr w:rsidR="00806203" w:rsidRPr="00536025" w:rsidTr="00806203">
        <w:trPr>
          <w:trHeight w:hRule="exact" w:val="432"/>
        </w:trPr>
        <w:tc>
          <w:tcPr>
            <w:tcW w:w="558" w:type="dxa"/>
            <w:vAlign w:val="bottom"/>
          </w:tcPr>
          <w:p w:rsidR="00806203" w:rsidRPr="00536025" w:rsidRDefault="00806203" w:rsidP="00016ACB">
            <w:pPr>
              <w:widowControl w:val="0"/>
              <w:autoSpaceDE w:val="0"/>
              <w:autoSpaceDN w:val="0"/>
              <w:adjustRightInd w:val="0"/>
              <w:spacing w:after="0" w:line="240" w:lineRule="auto"/>
              <w:jc w:val="center"/>
              <w:rPr>
                <w:rFonts w:ascii="Tahoma" w:hAnsi="Tahoma" w:cs="Tahoma"/>
                <w:bCs/>
                <w:sz w:val="24"/>
                <w:szCs w:val="24"/>
              </w:rPr>
            </w:pPr>
          </w:p>
        </w:tc>
        <w:tc>
          <w:tcPr>
            <w:tcW w:w="7907" w:type="dxa"/>
            <w:vAlign w:val="bottom"/>
          </w:tcPr>
          <w:p w:rsidR="00806203" w:rsidRPr="00536025" w:rsidRDefault="00806203" w:rsidP="00016ACB">
            <w:pPr>
              <w:widowControl w:val="0"/>
              <w:autoSpaceDE w:val="0"/>
              <w:autoSpaceDN w:val="0"/>
              <w:adjustRightInd w:val="0"/>
              <w:spacing w:after="0" w:line="240" w:lineRule="auto"/>
              <w:ind w:left="200"/>
              <w:rPr>
                <w:rFonts w:ascii="Tahoma" w:hAnsi="Tahoma" w:cs="Tahoma"/>
                <w:bCs/>
                <w:w w:val="91"/>
                <w:sz w:val="24"/>
                <w:szCs w:val="24"/>
              </w:rPr>
            </w:pPr>
            <w:r w:rsidRPr="00536025">
              <w:rPr>
                <w:rFonts w:ascii="Tahoma" w:hAnsi="Tahoma" w:cs="Tahoma"/>
                <w:bCs/>
                <w:w w:val="91"/>
                <w:sz w:val="24"/>
                <w:szCs w:val="24"/>
              </w:rPr>
              <w:t>Format 16 List Of Banks</w:t>
            </w:r>
          </w:p>
        </w:tc>
        <w:tc>
          <w:tcPr>
            <w:tcW w:w="710" w:type="dxa"/>
            <w:vAlign w:val="bottom"/>
          </w:tcPr>
          <w:p w:rsidR="00806203" w:rsidRPr="00536025" w:rsidRDefault="002C51C0" w:rsidP="00FA4694">
            <w:pPr>
              <w:widowControl w:val="0"/>
              <w:autoSpaceDE w:val="0"/>
              <w:autoSpaceDN w:val="0"/>
              <w:adjustRightInd w:val="0"/>
              <w:spacing w:after="0" w:line="240" w:lineRule="auto"/>
              <w:ind w:left="20"/>
              <w:jc w:val="center"/>
              <w:rPr>
                <w:rFonts w:ascii="Tahoma" w:hAnsi="Tahoma" w:cs="Tahoma"/>
                <w:bCs/>
                <w:w w:val="92"/>
                <w:sz w:val="24"/>
                <w:szCs w:val="24"/>
              </w:rPr>
            </w:pPr>
            <w:r>
              <w:rPr>
                <w:rFonts w:ascii="Tahoma" w:hAnsi="Tahoma" w:cs="Tahoma"/>
                <w:bCs/>
                <w:w w:val="92"/>
                <w:sz w:val="24"/>
                <w:szCs w:val="24"/>
              </w:rPr>
              <w:t>92</w:t>
            </w:r>
          </w:p>
        </w:tc>
      </w:tr>
      <w:tr w:rsidR="00806203" w:rsidRPr="00536025" w:rsidTr="00806203">
        <w:trPr>
          <w:trHeight w:hRule="exact" w:val="432"/>
        </w:trPr>
        <w:tc>
          <w:tcPr>
            <w:tcW w:w="558" w:type="dxa"/>
            <w:vAlign w:val="bottom"/>
          </w:tcPr>
          <w:p w:rsidR="00806203" w:rsidRPr="00536025" w:rsidRDefault="00806203" w:rsidP="00016ACB">
            <w:pPr>
              <w:widowControl w:val="0"/>
              <w:autoSpaceDE w:val="0"/>
              <w:autoSpaceDN w:val="0"/>
              <w:adjustRightInd w:val="0"/>
              <w:spacing w:after="0" w:line="240" w:lineRule="auto"/>
              <w:jc w:val="center"/>
              <w:rPr>
                <w:rFonts w:ascii="Tahoma" w:hAnsi="Tahoma" w:cs="Tahoma"/>
                <w:bCs/>
                <w:sz w:val="24"/>
                <w:szCs w:val="24"/>
              </w:rPr>
            </w:pPr>
          </w:p>
        </w:tc>
        <w:tc>
          <w:tcPr>
            <w:tcW w:w="7907" w:type="dxa"/>
            <w:vAlign w:val="bottom"/>
          </w:tcPr>
          <w:p w:rsidR="00806203" w:rsidRPr="00536025" w:rsidRDefault="00806203" w:rsidP="005E56AC">
            <w:pPr>
              <w:widowControl w:val="0"/>
              <w:autoSpaceDE w:val="0"/>
              <w:autoSpaceDN w:val="0"/>
              <w:adjustRightInd w:val="0"/>
              <w:spacing w:after="0" w:line="240" w:lineRule="auto"/>
              <w:ind w:left="200"/>
              <w:rPr>
                <w:rFonts w:ascii="Tahoma" w:hAnsi="Tahoma" w:cs="Tahoma"/>
                <w:bCs/>
                <w:w w:val="91"/>
                <w:sz w:val="24"/>
                <w:szCs w:val="24"/>
              </w:rPr>
            </w:pPr>
            <w:r w:rsidRPr="00536025">
              <w:rPr>
                <w:rFonts w:ascii="Tahoma" w:hAnsi="Tahoma" w:cs="Tahoma"/>
                <w:bCs/>
                <w:w w:val="91"/>
                <w:sz w:val="24"/>
                <w:szCs w:val="24"/>
              </w:rPr>
              <w:t>Format 17 Check List</w:t>
            </w:r>
          </w:p>
        </w:tc>
        <w:tc>
          <w:tcPr>
            <w:tcW w:w="710" w:type="dxa"/>
            <w:vAlign w:val="bottom"/>
          </w:tcPr>
          <w:p w:rsidR="00806203" w:rsidRPr="00536025" w:rsidRDefault="002C51C0" w:rsidP="00FA4694">
            <w:pPr>
              <w:widowControl w:val="0"/>
              <w:autoSpaceDE w:val="0"/>
              <w:autoSpaceDN w:val="0"/>
              <w:adjustRightInd w:val="0"/>
              <w:spacing w:after="0" w:line="240" w:lineRule="auto"/>
              <w:ind w:left="20"/>
              <w:jc w:val="center"/>
              <w:rPr>
                <w:rFonts w:ascii="Tahoma" w:hAnsi="Tahoma" w:cs="Tahoma"/>
                <w:bCs/>
                <w:w w:val="92"/>
                <w:sz w:val="24"/>
                <w:szCs w:val="24"/>
              </w:rPr>
            </w:pPr>
            <w:r>
              <w:rPr>
                <w:rFonts w:ascii="Tahoma" w:hAnsi="Tahoma" w:cs="Tahoma"/>
                <w:bCs/>
                <w:w w:val="92"/>
                <w:sz w:val="24"/>
                <w:szCs w:val="24"/>
              </w:rPr>
              <w:t>93</w:t>
            </w:r>
          </w:p>
        </w:tc>
      </w:tr>
      <w:tr w:rsidR="00806203" w:rsidRPr="00536025" w:rsidTr="00806203">
        <w:trPr>
          <w:trHeight w:hRule="exact" w:val="432"/>
        </w:trPr>
        <w:tc>
          <w:tcPr>
            <w:tcW w:w="558" w:type="dxa"/>
            <w:vAlign w:val="bottom"/>
          </w:tcPr>
          <w:p w:rsidR="00806203" w:rsidRPr="00536025" w:rsidRDefault="00806203" w:rsidP="00016ACB">
            <w:pPr>
              <w:widowControl w:val="0"/>
              <w:autoSpaceDE w:val="0"/>
              <w:autoSpaceDN w:val="0"/>
              <w:adjustRightInd w:val="0"/>
              <w:spacing w:after="0" w:line="240" w:lineRule="auto"/>
              <w:jc w:val="center"/>
              <w:rPr>
                <w:rFonts w:ascii="Tahoma" w:hAnsi="Tahoma" w:cs="Tahoma"/>
                <w:bCs/>
                <w:sz w:val="24"/>
                <w:szCs w:val="24"/>
              </w:rPr>
            </w:pPr>
          </w:p>
        </w:tc>
        <w:tc>
          <w:tcPr>
            <w:tcW w:w="7907" w:type="dxa"/>
            <w:vAlign w:val="bottom"/>
          </w:tcPr>
          <w:p w:rsidR="00806203" w:rsidRPr="00536025" w:rsidRDefault="00806203" w:rsidP="00A0319A">
            <w:pPr>
              <w:widowControl w:val="0"/>
              <w:autoSpaceDE w:val="0"/>
              <w:autoSpaceDN w:val="0"/>
              <w:adjustRightInd w:val="0"/>
              <w:spacing w:after="0" w:line="240" w:lineRule="auto"/>
              <w:ind w:left="200"/>
              <w:rPr>
                <w:rFonts w:ascii="Tahoma" w:hAnsi="Tahoma" w:cs="Tahoma"/>
                <w:bCs/>
                <w:w w:val="91"/>
                <w:sz w:val="24"/>
                <w:szCs w:val="24"/>
              </w:rPr>
            </w:pPr>
            <w:r w:rsidRPr="00536025">
              <w:rPr>
                <w:rFonts w:ascii="Tahoma" w:hAnsi="Tahoma" w:cs="Tahoma"/>
                <w:bCs/>
                <w:w w:val="91"/>
                <w:sz w:val="24"/>
                <w:szCs w:val="24"/>
              </w:rPr>
              <w:t xml:space="preserve">Format 18 Statement of Technical Requirements </w:t>
            </w:r>
          </w:p>
        </w:tc>
        <w:tc>
          <w:tcPr>
            <w:tcW w:w="710" w:type="dxa"/>
            <w:vAlign w:val="bottom"/>
          </w:tcPr>
          <w:p w:rsidR="00806203" w:rsidRPr="00536025" w:rsidRDefault="00D6516C" w:rsidP="002C51C0">
            <w:pPr>
              <w:widowControl w:val="0"/>
              <w:autoSpaceDE w:val="0"/>
              <w:autoSpaceDN w:val="0"/>
              <w:adjustRightInd w:val="0"/>
              <w:spacing w:after="0" w:line="240" w:lineRule="auto"/>
              <w:ind w:left="20"/>
              <w:jc w:val="center"/>
              <w:rPr>
                <w:rFonts w:ascii="Tahoma" w:hAnsi="Tahoma" w:cs="Tahoma"/>
                <w:bCs/>
                <w:w w:val="92"/>
                <w:sz w:val="24"/>
                <w:szCs w:val="24"/>
              </w:rPr>
            </w:pPr>
            <w:r w:rsidRPr="00536025">
              <w:rPr>
                <w:rFonts w:ascii="Tahoma" w:hAnsi="Tahoma" w:cs="Tahoma"/>
                <w:bCs/>
                <w:w w:val="92"/>
                <w:sz w:val="24"/>
                <w:szCs w:val="24"/>
              </w:rPr>
              <w:t>9</w:t>
            </w:r>
            <w:r w:rsidR="002C51C0">
              <w:rPr>
                <w:rFonts w:ascii="Tahoma" w:hAnsi="Tahoma" w:cs="Tahoma"/>
                <w:bCs/>
                <w:w w:val="92"/>
                <w:sz w:val="24"/>
                <w:szCs w:val="24"/>
              </w:rPr>
              <w:t>4</w:t>
            </w:r>
          </w:p>
        </w:tc>
      </w:tr>
    </w:tbl>
    <w:p w:rsidR="00C31AF0" w:rsidRPr="00536025" w:rsidRDefault="00C31AF0" w:rsidP="00957551">
      <w:pPr>
        <w:widowControl w:val="0"/>
        <w:autoSpaceDE w:val="0"/>
        <w:autoSpaceDN w:val="0"/>
        <w:adjustRightInd w:val="0"/>
        <w:spacing w:after="0" w:line="200" w:lineRule="exact"/>
        <w:rPr>
          <w:rFonts w:ascii="Verdana" w:hAnsi="Verdana" w:cs="Times New Roman"/>
          <w:sz w:val="21"/>
          <w:szCs w:val="21"/>
        </w:rPr>
      </w:pPr>
      <w:bookmarkStart w:id="1" w:name="page3"/>
      <w:bookmarkEnd w:id="1"/>
    </w:p>
    <w:p w:rsidR="00E1101C" w:rsidRPr="00536025" w:rsidRDefault="00016ACB" w:rsidP="00E1101C">
      <w:pPr>
        <w:spacing w:after="0" w:line="360" w:lineRule="auto"/>
        <w:ind w:right="43" w:firstLine="720"/>
        <w:jc w:val="center"/>
        <w:rPr>
          <w:rFonts w:ascii="Tahoma" w:hAnsi="Tahoma" w:cs="Tahoma"/>
          <w:b/>
          <w:bCs/>
          <w:sz w:val="24"/>
          <w:szCs w:val="24"/>
        </w:rPr>
      </w:pPr>
      <w:bookmarkStart w:id="2" w:name="page4"/>
      <w:bookmarkEnd w:id="2"/>
      <w:r w:rsidRPr="00536025">
        <w:rPr>
          <w:rFonts w:ascii="Verdana" w:hAnsi="Verdana" w:cs="Times New Roman"/>
          <w:b/>
          <w:bCs/>
          <w:sz w:val="21"/>
          <w:szCs w:val="21"/>
        </w:rPr>
        <w:br w:type="page"/>
      </w:r>
      <w:r w:rsidR="0086345C" w:rsidRPr="0086345C">
        <w:rPr>
          <w:rFonts w:ascii="Tahoma" w:hAnsi="Tahoma" w:cs="Tahoma"/>
          <w:noProof/>
          <w:sz w:val="24"/>
          <w:szCs w:val="24"/>
        </w:rPr>
        <w:lastRenderedPageBreak/>
        <w:pict>
          <v:line id="_x0000_s1053" style="position:absolute;left:0;text-align:left;z-index:-251658240;mso-position-horizontal-relative:page;mso-position-vertical-relative:page" from="571.05pt,24pt" to="571.05pt,818.1pt" o:allowincell="f" stroked="f" strokeweight=".76197mm">
            <w10:wrap anchorx="page" anchory="page"/>
          </v:line>
        </w:pict>
      </w:r>
      <w:r w:rsidR="00D8436C" w:rsidRPr="00536025">
        <w:rPr>
          <w:rFonts w:ascii="Tahoma" w:hAnsi="Tahoma" w:cs="Tahoma"/>
          <w:b/>
          <w:bCs/>
          <w:sz w:val="24"/>
          <w:szCs w:val="24"/>
        </w:rPr>
        <w:t>DISCLAIMER</w:t>
      </w:r>
    </w:p>
    <w:p w:rsidR="00D4007A" w:rsidRPr="00536025" w:rsidRDefault="00D4007A" w:rsidP="008773A6">
      <w:pPr>
        <w:spacing w:after="0" w:line="360" w:lineRule="auto"/>
        <w:ind w:right="43" w:firstLine="720"/>
        <w:jc w:val="both"/>
        <w:rPr>
          <w:rFonts w:ascii="Verdana" w:hAnsi="Verdana" w:cs="Times New Roman"/>
          <w:bCs/>
          <w:spacing w:val="-7"/>
          <w:sz w:val="21"/>
          <w:szCs w:val="21"/>
        </w:rPr>
      </w:pPr>
      <w:r w:rsidRPr="00536025">
        <w:rPr>
          <w:rFonts w:ascii="Verdana" w:hAnsi="Verdana" w:cs="Times New Roman"/>
          <w:bCs/>
          <w:spacing w:val="-7"/>
          <w:sz w:val="21"/>
          <w:szCs w:val="21"/>
        </w:rPr>
        <w:t xml:space="preserve">The information contained in this Request for </w:t>
      </w:r>
      <w:r w:rsidR="00436079" w:rsidRPr="00536025">
        <w:rPr>
          <w:rFonts w:ascii="Verdana" w:hAnsi="Verdana" w:cs="Times New Roman"/>
          <w:bCs/>
          <w:spacing w:val="-7"/>
          <w:sz w:val="21"/>
          <w:szCs w:val="21"/>
        </w:rPr>
        <w:t>Selection</w:t>
      </w:r>
      <w:r w:rsidRPr="00536025">
        <w:rPr>
          <w:rFonts w:ascii="Verdana" w:hAnsi="Verdana" w:cs="Times New Roman"/>
          <w:bCs/>
          <w:spacing w:val="-7"/>
          <w:sz w:val="21"/>
          <w:szCs w:val="21"/>
        </w:rPr>
        <w:t xml:space="preserve"> document (the “</w:t>
      </w:r>
      <w:proofErr w:type="spellStart"/>
      <w:r w:rsidR="005F0AD2" w:rsidRPr="00536025">
        <w:rPr>
          <w:rFonts w:ascii="Verdana" w:hAnsi="Verdana" w:cs="Times New Roman"/>
          <w:bCs/>
          <w:spacing w:val="-7"/>
          <w:sz w:val="21"/>
          <w:szCs w:val="21"/>
        </w:rPr>
        <w:t>RfS</w:t>
      </w:r>
      <w:proofErr w:type="spellEnd"/>
      <w:r w:rsidRPr="00536025">
        <w:rPr>
          <w:rFonts w:ascii="Verdana" w:hAnsi="Verdana" w:cs="Times New Roman"/>
          <w:bCs/>
          <w:spacing w:val="-7"/>
          <w:sz w:val="21"/>
          <w:szCs w:val="21"/>
        </w:rPr>
        <w:t xml:space="preserve">”) or </w:t>
      </w:r>
      <w:r w:rsidR="003537D8" w:rsidRPr="00536025">
        <w:rPr>
          <w:rFonts w:ascii="Verdana" w:hAnsi="Verdana" w:cs="Times New Roman"/>
          <w:bCs/>
          <w:spacing w:val="-7"/>
          <w:sz w:val="21"/>
          <w:szCs w:val="21"/>
        </w:rPr>
        <w:t xml:space="preserve">any other information </w:t>
      </w:r>
      <w:r w:rsidRPr="00536025">
        <w:rPr>
          <w:rFonts w:ascii="Verdana" w:hAnsi="Verdana" w:cs="Times New Roman"/>
          <w:bCs/>
          <w:spacing w:val="-7"/>
          <w:sz w:val="21"/>
          <w:szCs w:val="21"/>
        </w:rPr>
        <w:t xml:space="preserve">subsequently provided to Bidder(s), whether verbally or in documentary or any other form by or on behalf of Kerala State Electricity Board Ltd (KSEBL) or any of its employees or advisors, is provided to Bidder(s) on the terms and conditions set out in this </w:t>
      </w:r>
      <w:proofErr w:type="spellStart"/>
      <w:r w:rsidR="005F0AD2" w:rsidRPr="00536025">
        <w:rPr>
          <w:rFonts w:ascii="Verdana" w:hAnsi="Verdana" w:cs="Times New Roman"/>
          <w:bCs/>
          <w:spacing w:val="-7"/>
          <w:sz w:val="21"/>
          <w:szCs w:val="21"/>
        </w:rPr>
        <w:t>RfS</w:t>
      </w:r>
      <w:proofErr w:type="spellEnd"/>
      <w:r w:rsidRPr="00536025">
        <w:rPr>
          <w:rFonts w:ascii="Verdana" w:hAnsi="Verdana" w:cs="Times New Roman"/>
          <w:bCs/>
          <w:spacing w:val="-7"/>
          <w:sz w:val="21"/>
          <w:szCs w:val="21"/>
        </w:rPr>
        <w:t xml:space="preserve"> and such other terms and conditions subject to which such information is </w:t>
      </w:r>
      <w:r w:rsidR="000A080C" w:rsidRPr="00536025">
        <w:rPr>
          <w:rFonts w:ascii="Verdana" w:hAnsi="Verdana" w:cs="Times New Roman"/>
          <w:bCs/>
          <w:spacing w:val="-7"/>
          <w:sz w:val="21"/>
          <w:szCs w:val="21"/>
        </w:rPr>
        <w:t>provided. This</w:t>
      </w:r>
      <w:r w:rsidRPr="00536025">
        <w:rPr>
          <w:rFonts w:ascii="Verdana" w:hAnsi="Verdana" w:cs="Times New Roman"/>
          <w:bCs/>
          <w:spacing w:val="-7"/>
          <w:sz w:val="21"/>
          <w:szCs w:val="21"/>
        </w:rPr>
        <w:t xml:space="preserve"> </w:t>
      </w:r>
      <w:proofErr w:type="spellStart"/>
      <w:r w:rsidR="005F0AD2" w:rsidRPr="00536025">
        <w:rPr>
          <w:rFonts w:ascii="Verdana" w:hAnsi="Verdana" w:cs="Times New Roman"/>
          <w:bCs/>
          <w:spacing w:val="-7"/>
          <w:sz w:val="21"/>
          <w:szCs w:val="21"/>
        </w:rPr>
        <w:t>RfS</w:t>
      </w:r>
      <w:proofErr w:type="spellEnd"/>
      <w:r w:rsidRPr="00536025">
        <w:rPr>
          <w:rFonts w:ascii="Verdana" w:hAnsi="Verdana" w:cs="Times New Roman"/>
          <w:bCs/>
          <w:spacing w:val="-7"/>
          <w:sz w:val="21"/>
          <w:szCs w:val="21"/>
        </w:rPr>
        <w:t xml:space="preserve"> is not an agreement and is neither an offer nor invitation by KSEBL to the prospective Bidders or any other person. The purpose of this </w:t>
      </w:r>
      <w:proofErr w:type="spellStart"/>
      <w:r w:rsidR="005F0AD2" w:rsidRPr="00536025">
        <w:rPr>
          <w:rFonts w:ascii="Verdana" w:hAnsi="Verdana" w:cs="Times New Roman"/>
          <w:bCs/>
          <w:spacing w:val="-7"/>
          <w:sz w:val="21"/>
          <w:szCs w:val="21"/>
        </w:rPr>
        <w:t>RfS</w:t>
      </w:r>
      <w:proofErr w:type="spellEnd"/>
      <w:r w:rsidRPr="00536025">
        <w:rPr>
          <w:rFonts w:ascii="Verdana" w:hAnsi="Verdana" w:cs="Times New Roman"/>
          <w:bCs/>
          <w:spacing w:val="-7"/>
          <w:sz w:val="21"/>
          <w:szCs w:val="21"/>
        </w:rPr>
        <w:t xml:space="preserve"> is to provide interested parties with information that may be useful to them in preparing their proposal pursuant to this </w:t>
      </w:r>
      <w:proofErr w:type="spellStart"/>
      <w:r w:rsidR="005F0AD2" w:rsidRPr="00536025">
        <w:rPr>
          <w:rFonts w:ascii="Verdana" w:hAnsi="Verdana" w:cs="Times New Roman"/>
          <w:bCs/>
          <w:spacing w:val="-7"/>
          <w:sz w:val="21"/>
          <w:szCs w:val="21"/>
        </w:rPr>
        <w:t>RfS</w:t>
      </w:r>
      <w:proofErr w:type="spellEnd"/>
      <w:r w:rsidRPr="00536025">
        <w:rPr>
          <w:rFonts w:ascii="Verdana" w:hAnsi="Verdana" w:cs="Times New Roman"/>
          <w:bCs/>
          <w:spacing w:val="-7"/>
          <w:sz w:val="21"/>
          <w:szCs w:val="21"/>
        </w:rPr>
        <w:t xml:space="preserve"> (the "Bid").</w:t>
      </w:r>
    </w:p>
    <w:p w:rsidR="00D4007A" w:rsidRPr="00536025" w:rsidRDefault="00D4007A" w:rsidP="008773A6">
      <w:pPr>
        <w:spacing w:after="0" w:line="360" w:lineRule="auto"/>
        <w:ind w:right="43" w:firstLine="720"/>
        <w:jc w:val="both"/>
        <w:rPr>
          <w:rFonts w:ascii="Verdana" w:hAnsi="Verdana" w:cs="Times New Roman"/>
          <w:bCs/>
          <w:spacing w:val="-7"/>
          <w:sz w:val="21"/>
          <w:szCs w:val="21"/>
        </w:rPr>
      </w:pPr>
      <w:r w:rsidRPr="00536025">
        <w:rPr>
          <w:rFonts w:ascii="Verdana" w:hAnsi="Verdana" w:cs="Times New Roman"/>
          <w:bCs/>
          <w:spacing w:val="-7"/>
          <w:sz w:val="21"/>
          <w:szCs w:val="21"/>
        </w:rPr>
        <w:t xml:space="preserve"> This </w:t>
      </w:r>
      <w:proofErr w:type="spellStart"/>
      <w:r w:rsidR="005F0AD2" w:rsidRPr="00536025">
        <w:rPr>
          <w:rFonts w:ascii="Verdana" w:hAnsi="Verdana" w:cs="Times New Roman"/>
          <w:bCs/>
          <w:spacing w:val="-7"/>
          <w:sz w:val="21"/>
          <w:szCs w:val="21"/>
        </w:rPr>
        <w:t>RfS</w:t>
      </w:r>
      <w:proofErr w:type="spellEnd"/>
      <w:r w:rsidRPr="00536025">
        <w:rPr>
          <w:rFonts w:ascii="Verdana" w:hAnsi="Verdana" w:cs="Times New Roman"/>
          <w:bCs/>
          <w:spacing w:val="-7"/>
          <w:sz w:val="21"/>
          <w:szCs w:val="21"/>
        </w:rPr>
        <w:t xml:space="preserve"> includes statements, which reflect various assumptions and assessments arrived at by KSEBL in relation to the Project. Such assumptions, assessments and statements do not purport to contain all the information that each Bidder may require. This </w:t>
      </w:r>
      <w:proofErr w:type="spellStart"/>
      <w:r w:rsidR="005F0AD2" w:rsidRPr="00536025">
        <w:rPr>
          <w:rFonts w:ascii="Verdana" w:hAnsi="Verdana" w:cs="Times New Roman"/>
          <w:bCs/>
          <w:spacing w:val="-7"/>
          <w:sz w:val="21"/>
          <w:szCs w:val="21"/>
        </w:rPr>
        <w:t>RfS</w:t>
      </w:r>
      <w:proofErr w:type="spellEnd"/>
      <w:r w:rsidRPr="00536025">
        <w:rPr>
          <w:rFonts w:ascii="Verdana" w:hAnsi="Verdana" w:cs="Times New Roman"/>
          <w:bCs/>
          <w:spacing w:val="-7"/>
          <w:sz w:val="21"/>
          <w:szCs w:val="21"/>
        </w:rPr>
        <w:t xml:space="preserve"> may not be appropriate for all persons, and it is not possible for KSEBL, its employees or advisors to consider the investment objectives, financial situation and particular needs of each party who reads or uses this </w:t>
      </w:r>
      <w:proofErr w:type="spellStart"/>
      <w:r w:rsidR="005F0AD2" w:rsidRPr="00536025">
        <w:rPr>
          <w:rFonts w:ascii="Verdana" w:hAnsi="Verdana" w:cs="Times New Roman"/>
          <w:bCs/>
          <w:spacing w:val="-7"/>
          <w:sz w:val="21"/>
          <w:szCs w:val="21"/>
        </w:rPr>
        <w:t>RfS</w:t>
      </w:r>
      <w:proofErr w:type="spellEnd"/>
      <w:r w:rsidRPr="00536025">
        <w:rPr>
          <w:rFonts w:ascii="Verdana" w:hAnsi="Verdana" w:cs="Times New Roman"/>
          <w:bCs/>
          <w:spacing w:val="-7"/>
          <w:sz w:val="21"/>
          <w:szCs w:val="21"/>
        </w:rPr>
        <w:t xml:space="preserve">. The assumptions, assessments, statements and information contained in this </w:t>
      </w:r>
      <w:proofErr w:type="spellStart"/>
      <w:r w:rsidR="005F0AD2" w:rsidRPr="00536025">
        <w:rPr>
          <w:rFonts w:ascii="Verdana" w:hAnsi="Verdana" w:cs="Times New Roman"/>
          <w:bCs/>
          <w:spacing w:val="-7"/>
          <w:sz w:val="21"/>
          <w:szCs w:val="21"/>
        </w:rPr>
        <w:t>RfS</w:t>
      </w:r>
      <w:proofErr w:type="spellEnd"/>
      <w:r w:rsidRPr="00536025">
        <w:rPr>
          <w:rFonts w:ascii="Verdana" w:hAnsi="Verdana" w:cs="Times New Roman"/>
          <w:bCs/>
          <w:spacing w:val="-7"/>
          <w:sz w:val="21"/>
          <w:szCs w:val="21"/>
        </w:rPr>
        <w:t xml:space="preserve"> may not be complete, accurate, adequate or correct. Each Bidder should, therefore, conduct its own investigations and analysis and should check the accuracy, adequacy, correctness, reliability and completeness of the assumptions, assessments, statements and information contained in this </w:t>
      </w:r>
      <w:r w:rsidR="005F0AD2" w:rsidRPr="00536025">
        <w:rPr>
          <w:rFonts w:ascii="Verdana" w:hAnsi="Verdana" w:cs="Times New Roman"/>
          <w:bCs/>
          <w:spacing w:val="-7"/>
          <w:sz w:val="21"/>
          <w:szCs w:val="21"/>
        </w:rPr>
        <w:t>RFS</w:t>
      </w:r>
      <w:r w:rsidRPr="00536025">
        <w:rPr>
          <w:rFonts w:ascii="Verdana" w:hAnsi="Verdana" w:cs="Times New Roman"/>
          <w:bCs/>
          <w:spacing w:val="-7"/>
          <w:sz w:val="21"/>
          <w:szCs w:val="21"/>
        </w:rPr>
        <w:t xml:space="preserve"> and obtain independent advice from appropriate sources.</w:t>
      </w:r>
    </w:p>
    <w:p w:rsidR="00D4007A" w:rsidRPr="00536025" w:rsidRDefault="00D4007A" w:rsidP="008773A6">
      <w:pPr>
        <w:spacing w:after="0" w:line="360" w:lineRule="auto"/>
        <w:ind w:right="43" w:firstLine="720"/>
        <w:jc w:val="both"/>
        <w:rPr>
          <w:rFonts w:ascii="Verdana" w:hAnsi="Verdana" w:cs="Times New Roman"/>
          <w:bCs/>
          <w:spacing w:val="-7"/>
          <w:sz w:val="21"/>
          <w:szCs w:val="21"/>
        </w:rPr>
      </w:pPr>
      <w:r w:rsidRPr="00536025">
        <w:rPr>
          <w:rFonts w:ascii="Verdana" w:hAnsi="Verdana" w:cs="Times New Roman"/>
          <w:bCs/>
          <w:spacing w:val="-7"/>
          <w:sz w:val="21"/>
          <w:szCs w:val="21"/>
        </w:rPr>
        <w:t xml:space="preserve">Information provided in this </w:t>
      </w:r>
      <w:proofErr w:type="spellStart"/>
      <w:r w:rsidR="005F0AD2" w:rsidRPr="00536025">
        <w:rPr>
          <w:rFonts w:ascii="Verdana" w:hAnsi="Verdana" w:cs="Times New Roman"/>
          <w:bCs/>
          <w:spacing w:val="-7"/>
          <w:sz w:val="21"/>
          <w:szCs w:val="21"/>
        </w:rPr>
        <w:t>RfS</w:t>
      </w:r>
      <w:proofErr w:type="spellEnd"/>
      <w:r w:rsidRPr="00536025">
        <w:rPr>
          <w:rFonts w:ascii="Verdana" w:hAnsi="Verdana" w:cs="Times New Roman"/>
          <w:bCs/>
          <w:spacing w:val="-7"/>
          <w:sz w:val="21"/>
          <w:szCs w:val="21"/>
        </w:rPr>
        <w:t xml:space="preserve"> to the Bidder(s) is on a wide range of matters, some of which depends upon interpretation of law. The information given is not an exhaustive account of statutory requirements and should not be regarded as a complete or authoritative statement of law. </w:t>
      </w:r>
      <w:r w:rsidR="00E41675" w:rsidRPr="00536025">
        <w:rPr>
          <w:rFonts w:ascii="Verdana" w:hAnsi="Verdana" w:cs="Times New Roman"/>
          <w:bCs/>
          <w:spacing w:val="-7"/>
          <w:sz w:val="21"/>
          <w:szCs w:val="21"/>
        </w:rPr>
        <w:t>The KSEBL, its employees and advisors accept no responsibility for the accuracy or otherwise for any interpretation or opinion on laws expressed in the Bid Documents</w:t>
      </w:r>
      <w:r w:rsidR="00614889" w:rsidRPr="00536025">
        <w:rPr>
          <w:rFonts w:ascii="Verdana" w:hAnsi="Verdana" w:cs="Times New Roman"/>
          <w:bCs/>
          <w:spacing w:val="-7"/>
          <w:sz w:val="21"/>
          <w:szCs w:val="21"/>
        </w:rPr>
        <w:t xml:space="preserve"> </w:t>
      </w:r>
      <w:r w:rsidRPr="00536025">
        <w:rPr>
          <w:rFonts w:ascii="Verdana" w:hAnsi="Verdana" w:cs="Times New Roman"/>
          <w:bCs/>
          <w:spacing w:val="-7"/>
          <w:sz w:val="21"/>
          <w:szCs w:val="21"/>
        </w:rPr>
        <w:t>accepts no responsibility for the accuracy or otherwise for any interpretation or opinion on law expressed herein.</w:t>
      </w:r>
    </w:p>
    <w:p w:rsidR="00D4007A" w:rsidRPr="00536025" w:rsidRDefault="00D4007A" w:rsidP="008773A6">
      <w:pPr>
        <w:spacing w:after="0" w:line="360" w:lineRule="auto"/>
        <w:ind w:right="43" w:firstLine="720"/>
        <w:jc w:val="both"/>
        <w:rPr>
          <w:rFonts w:ascii="Verdana" w:hAnsi="Verdana" w:cs="Times New Roman"/>
          <w:bCs/>
          <w:spacing w:val="-7"/>
          <w:sz w:val="21"/>
          <w:szCs w:val="21"/>
        </w:rPr>
      </w:pPr>
      <w:r w:rsidRPr="00536025">
        <w:rPr>
          <w:rFonts w:ascii="Verdana" w:hAnsi="Verdana" w:cs="Times New Roman"/>
          <w:bCs/>
          <w:spacing w:val="-7"/>
          <w:sz w:val="21"/>
          <w:szCs w:val="21"/>
        </w:rPr>
        <w:t xml:space="preserve">KSEBL, its employees and advisors make no representation or warranty and shall have no liability to any person, including any Bidder under any law, statute, rules or regulations or tort, principles of restitution or unjust enrichment or otherwise for any loss, damages, cost or expense which may arise from or be incurred or suffered on account of anything contained in this </w:t>
      </w:r>
      <w:proofErr w:type="spellStart"/>
      <w:r w:rsidR="005F0AD2" w:rsidRPr="00536025">
        <w:rPr>
          <w:rFonts w:ascii="Verdana" w:hAnsi="Verdana" w:cs="Times New Roman"/>
          <w:bCs/>
          <w:spacing w:val="-7"/>
          <w:sz w:val="21"/>
          <w:szCs w:val="21"/>
        </w:rPr>
        <w:t>RfS</w:t>
      </w:r>
      <w:proofErr w:type="spellEnd"/>
      <w:r w:rsidRPr="00536025">
        <w:rPr>
          <w:rFonts w:ascii="Verdana" w:hAnsi="Verdana" w:cs="Times New Roman"/>
          <w:bCs/>
          <w:spacing w:val="-7"/>
          <w:sz w:val="21"/>
          <w:szCs w:val="21"/>
        </w:rPr>
        <w:t xml:space="preserve"> or otherwise, including the accuracy, adequacy, correctness, completeness or reliability of the </w:t>
      </w:r>
      <w:proofErr w:type="spellStart"/>
      <w:r w:rsidR="005F0AD2" w:rsidRPr="00536025">
        <w:rPr>
          <w:rFonts w:ascii="Verdana" w:hAnsi="Verdana" w:cs="Times New Roman"/>
          <w:bCs/>
          <w:spacing w:val="-7"/>
          <w:sz w:val="21"/>
          <w:szCs w:val="21"/>
        </w:rPr>
        <w:t>RfS</w:t>
      </w:r>
      <w:proofErr w:type="spellEnd"/>
      <w:r w:rsidRPr="00536025">
        <w:rPr>
          <w:rFonts w:ascii="Verdana" w:hAnsi="Verdana" w:cs="Times New Roman"/>
          <w:bCs/>
          <w:spacing w:val="-7"/>
          <w:sz w:val="21"/>
          <w:szCs w:val="21"/>
        </w:rPr>
        <w:t xml:space="preserve"> and any assessment, assumption, statement or information contained therein or deemed to form part of this </w:t>
      </w:r>
      <w:proofErr w:type="spellStart"/>
      <w:r w:rsidR="005F0AD2" w:rsidRPr="00536025">
        <w:rPr>
          <w:rFonts w:ascii="Verdana" w:hAnsi="Verdana" w:cs="Times New Roman"/>
          <w:bCs/>
          <w:spacing w:val="-7"/>
          <w:sz w:val="21"/>
          <w:szCs w:val="21"/>
        </w:rPr>
        <w:t>RfS</w:t>
      </w:r>
      <w:proofErr w:type="spellEnd"/>
      <w:r w:rsidRPr="00536025">
        <w:rPr>
          <w:rFonts w:ascii="Verdana" w:hAnsi="Verdana" w:cs="Times New Roman"/>
          <w:bCs/>
          <w:spacing w:val="-7"/>
          <w:sz w:val="21"/>
          <w:szCs w:val="21"/>
        </w:rPr>
        <w:t xml:space="preserve"> or arising in any way in this Bidding Process.</w:t>
      </w:r>
    </w:p>
    <w:p w:rsidR="00D4007A" w:rsidRPr="00536025" w:rsidRDefault="00D4007A" w:rsidP="008773A6">
      <w:pPr>
        <w:spacing w:after="0" w:line="360" w:lineRule="auto"/>
        <w:ind w:right="43" w:firstLine="720"/>
        <w:jc w:val="both"/>
        <w:rPr>
          <w:rFonts w:ascii="Verdana" w:hAnsi="Verdana" w:cs="Times New Roman"/>
          <w:bCs/>
          <w:spacing w:val="-7"/>
          <w:sz w:val="21"/>
          <w:szCs w:val="21"/>
        </w:rPr>
      </w:pPr>
      <w:r w:rsidRPr="00536025">
        <w:rPr>
          <w:rFonts w:ascii="Verdana" w:hAnsi="Verdana" w:cs="Times New Roman"/>
          <w:bCs/>
          <w:spacing w:val="-7"/>
          <w:sz w:val="21"/>
          <w:szCs w:val="21"/>
        </w:rPr>
        <w:lastRenderedPageBreak/>
        <w:t xml:space="preserve">KSEBL also accepts no liability of any nature whether resulting from negligence or otherwise howsoever caused arising from reliance of any Bidder upon the statements contained in this </w:t>
      </w:r>
      <w:proofErr w:type="spellStart"/>
      <w:r w:rsidR="005F0AD2" w:rsidRPr="00536025">
        <w:rPr>
          <w:rFonts w:ascii="Verdana" w:hAnsi="Verdana" w:cs="Times New Roman"/>
          <w:bCs/>
          <w:spacing w:val="-7"/>
          <w:sz w:val="21"/>
          <w:szCs w:val="21"/>
        </w:rPr>
        <w:t>RfS</w:t>
      </w:r>
      <w:proofErr w:type="spellEnd"/>
      <w:r w:rsidRPr="00536025">
        <w:rPr>
          <w:rFonts w:ascii="Verdana" w:hAnsi="Verdana" w:cs="Times New Roman"/>
          <w:bCs/>
          <w:spacing w:val="-7"/>
          <w:sz w:val="21"/>
          <w:szCs w:val="21"/>
        </w:rPr>
        <w:t>.</w:t>
      </w:r>
    </w:p>
    <w:p w:rsidR="00D4007A" w:rsidRPr="00536025" w:rsidRDefault="00D4007A" w:rsidP="008773A6">
      <w:pPr>
        <w:spacing w:after="0" w:line="360" w:lineRule="auto"/>
        <w:ind w:right="43" w:firstLine="720"/>
        <w:jc w:val="both"/>
        <w:rPr>
          <w:rFonts w:ascii="Verdana" w:hAnsi="Verdana" w:cs="Times New Roman"/>
          <w:bCs/>
          <w:spacing w:val="-7"/>
          <w:sz w:val="21"/>
          <w:szCs w:val="21"/>
        </w:rPr>
      </w:pPr>
      <w:r w:rsidRPr="00536025">
        <w:rPr>
          <w:rFonts w:ascii="Verdana" w:hAnsi="Verdana" w:cs="Times New Roman"/>
          <w:bCs/>
          <w:spacing w:val="-7"/>
          <w:sz w:val="21"/>
          <w:szCs w:val="21"/>
        </w:rPr>
        <w:t xml:space="preserve">KSEBL may in its absolute discretion, but without being under any obligation to do so, update, amend or supplement the information, assessment or assumptions contained in this </w:t>
      </w:r>
      <w:proofErr w:type="spellStart"/>
      <w:r w:rsidR="005F0AD2" w:rsidRPr="00536025">
        <w:rPr>
          <w:rFonts w:ascii="Verdana" w:hAnsi="Verdana" w:cs="Times New Roman"/>
          <w:bCs/>
          <w:spacing w:val="-7"/>
          <w:sz w:val="21"/>
          <w:szCs w:val="21"/>
        </w:rPr>
        <w:t>RfS</w:t>
      </w:r>
      <w:proofErr w:type="spellEnd"/>
      <w:r w:rsidRPr="00536025">
        <w:rPr>
          <w:rFonts w:ascii="Verdana" w:hAnsi="Verdana" w:cs="Times New Roman"/>
          <w:bCs/>
          <w:spacing w:val="-7"/>
          <w:sz w:val="21"/>
          <w:szCs w:val="21"/>
        </w:rPr>
        <w:t>.</w:t>
      </w:r>
    </w:p>
    <w:p w:rsidR="00D4007A" w:rsidRPr="00536025" w:rsidRDefault="00D4007A" w:rsidP="008773A6">
      <w:pPr>
        <w:spacing w:after="0" w:line="360" w:lineRule="auto"/>
        <w:ind w:right="43" w:firstLine="720"/>
        <w:jc w:val="both"/>
        <w:rPr>
          <w:rFonts w:ascii="Verdana" w:hAnsi="Verdana" w:cs="Times New Roman"/>
          <w:bCs/>
          <w:spacing w:val="-7"/>
          <w:sz w:val="21"/>
          <w:szCs w:val="21"/>
        </w:rPr>
      </w:pPr>
      <w:r w:rsidRPr="00536025">
        <w:rPr>
          <w:rFonts w:ascii="Verdana" w:hAnsi="Verdana" w:cs="Times New Roman"/>
          <w:bCs/>
          <w:spacing w:val="-7"/>
          <w:sz w:val="21"/>
          <w:szCs w:val="21"/>
        </w:rPr>
        <w:t xml:space="preserve">The issue of this </w:t>
      </w:r>
      <w:proofErr w:type="spellStart"/>
      <w:r w:rsidR="005F0AD2" w:rsidRPr="00536025">
        <w:rPr>
          <w:rFonts w:ascii="Verdana" w:hAnsi="Verdana" w:cs="Times New Roman"/>
          <w:bCs/>
          <w:spacing w:val="-7"/>
          <w:sz w:val="21"/>
          <w:szCs w:val="21"/>
        </w:rPr>
        <w:t>RfS</w:t>
      </w:r>
      <w:proofErr w:type="spellEnd"/>
      <w:r w:rsidRPr="00536025">
        <w:rPr>
          <w:rFonts w:ascii="Verdana" w:hAnsi="Verdana" w:cs="Times New Roman"/>
          <w:bCs/>
          <w:spacing w:val="-7"/>
          <w:sz w:val="21"/>
          <w:szCs w:val="21"/>
        </w:rPr>
        <w:t xml:space="preserve"> does not imply that KSEBL is bound to select a Bidder or to appoint the Developer, as the case may be, for the Project and KSEBL reserves the right to reject all or any of the Bidders or Bids without assigning any reason whatsoever.</w:t>
      </w:r>
    </w:p>
    <w:p w:rsidR="001C1B51" w:rsidRPr="00536025" w:rsidRDefault="001C1B51" w:rsidP="008773A6">
      <w:pPr>
        <w:widowControl w:val="0"/>
        <w:overflowPunct w:val="0"/>
        <w:autoSpaceDE w:val="0"/>
        <w:autoSpaceDN w:val="0"/>
        <w:adjustRightInd w:val="0"/>
        <w:spacing w:after="0" w:line="358" w:lineRule="auto"/>
        <w:ind w:left="20" w:hanging="10"/>
        <w:jc w:val="both"/>
        <w:rPr>
          <w:rFonts w:ascii="Verdana" w:hAnsi="Verdana" w:cs="Times New Roman"/>
          <w:bCs/>
          <w:spacing w:val="-7"/>
          <w:sz w:val="21"/>
          <w:szCs w:val="21"/>
        </w:rPr>
      </w:pPr>
      <w:r w:rsidRPr="00536025">
        <w:rPr>
          <w:rFonts w:ascii="Verdana" w:hAnsi="Verdana" w:cs="Times New Roman"/>
          <w:bCs/>
          <w:spacing w:val="-7"/>
          <w:sz w:val="21"/>
          <w:szCs w:val="21"/>
        </w:rPr>
        <w:t xml:space="preserve">          The statements and explanations contained in this</w:t>
      </w:r>
      <w:r w:rsidR="00D444DE" w:rsidRPr="00536025">
        <w:rPr>
          <w:rFonts w:ascii="Verdana" w:hAnsi="Verdana" w:cs="Times New Roman"/>
          <w:bCs/>
          <w:spacing w:val="-7"/>
          <w:sz w:val="21"/>
          <w:szCs w:val="21"/>
        </w:rPr>
        <w:t xml:space="preserve"> </w:t>
      </w:r>
      <w:proofErr w:type="spellStart"/>
      <w:r w:rsidR="005F0AD2" w:rsidRPr="00536025">
        <w:rPr>
          <w:rFonts w:ascii="Verdana" w:hAnsi="Verdana" w:cs="Times New Roman"/>
          <w:bCs/>
          <w:spacing w:val="-7"/>
          <w:sz w:val="21"/>
          <w:szCs w:val="21"/>
        </w:rPr>
        <w:t>RfS</w:t>
      </w:r>
      <w:proofErr w:type="spellEnd"/>
      <w:r w:rsidRPr="00536025">
        <w:rPr>
          <w:rFonts w:ascii="Verdana" w:hAnsi="Verdana" w:cs="Times New Roman"/>
          <w:bCs/>
          <w:spacing w:val="-7"/>
          <w:sz w:val="21"/>
          <w:szCs w:val="21"/>
        </w:rPr>
        <w:t xml:space="preserve"> and any other Bid Documents are intended to provide an understanding to the Bidders about the subject matter of this </w:t>
      </w:r>
      <w:proofErr w:type="spellStart"/>
      <w:r w:rsidR="005F0AD2" w:rsidRPr="00536025">
        <w:rPr>
          <w:rFonts w:ascii="Verdana" w:hAnsi="Verdana" w:cs="Times New Roman"/>
          <w:bCs/>
          <w:spacing w:val="-7"/>
          <w:sz w:val="21"/>
          <w:szCs w:val="21"/>
        </w:rPr>
        <w:t>RfS</w:t>
      </w:r>
      <w:proofErr w:type="spellEnd"/>
      <w:r w:rsidRPr="00536025">
        <w:rPr>
          <w:rFonts w:ascii="Verdana" w:hAnsi="Verdana" w:cs="Times New Roman"/>
          <w:bCs/>
          <w:spacing w:val="-7"/>
          <w:sz w:val="21"/>
          <w:szCs w:val="21"/>
        </w:rPr>
        <w:t xml:space="preserve"> and should not be construed or interpreted as limiting in any way or manner the obligations of the Successful Bidder(s) that will be set out in the Power Purchase Agreement or </w:t>
      </w:r>
      <w:r w:rsidR="008A7909" w:rsidRPr="00536025">
        <w:rPr>
          <w:rFonts w:ascii="Verdana" w:hAnsi="Verdana" w:cs="Times New Roman"/>
          <w:bCs/>
          <w:spacing w:val="-7"/>
          <w:sz w:val="21"/>
          <w:szCs w:val="21"/>
        </w:rPr>
        <w:t>KSEBL’s</w:t>
      </w:r>
      <w:r w:rsidRPr="00536025">
        <w:rPr>
          <w:rFonts w:ascii="Verdana" w:hAnsi="Verdana" w:cs="Times New Roman"/>
          <w:bCs/>
          <w:spacing w:val="-7"/>
          <w:sz w:val="21"/>
          <w:szCs w:val="21"/>
        </w:rPr>
        <w:t xml:space="preserve"> right to amend, alter, change, supplement or clarify the terms of this </w:t>
      </w:r>
      <w:proofErr w:type="spellStart"/>
      <w:r w:rsidR="005F0AD2" w:rsidRPr="00536025">
        <w:rPr>
          <w:rFonts w:ascii="Verdana" w:hAnsi="Verdana" w:cs="Times New Roman"/>
          <w:bCs/>
          <w:spacing w:val="-7"/>
          <w:sz w:val="21"/>
          <w:szCs w:val="21"/>
        </w:rPr>
        <w:t>RfS</w:t>
      </w:r>
      <w:proofErr w:type="spellEnd"/>
      <w:r w:rsidRPr="00536025">
        <w:rPr>
          <w:rFonts w:ascii="Verdana" w:hAnsi="Verdana" w:cs="Times New Roman"/>
          <w:bCs/>
          <w:spacing w:val="-7"/>
          <w:sz w:val="21"/>
          <w:szCs w:val="21"/>
        </w:rPr>
        <w:t xml:space="preserve"> or the Power Purchase Agreement. Consequently, any omissions, conflicts or contradictions in the Bid Documents (including this </w:t>
      </w:r>
      <w:proofErr w:type="spellStart"/>
      <w:r w:rsidR="005F0AD2" w:rsidRPr="00536025">
        <w:rPr>
          <w:rFonts w:ascii="Verdana" w:hAnsi="Verdana" w:cs="Times New Roman"/>
          <w:bCs/>
          <w:spacing w:val="-7"/>
          <w:sz w:val="21"/>
          <w:szCs w:val="21"/>
        </w:rPr>
        <w:t>RfS</w:t>
      </w:r>
      <w:proofErr w:type="spellEnd"/>
      <w:r w:rsidRPr="00536025">
        <w:rPr>
          <w:rFonts w:ascii="Verdana" w:hAnsi="Verdana" w:cs="Times New Roman"/>
          <w:bCs/>
          <w:spacing w:val="-7"/>
          <w:sz w:val="21"/>
          <w:szCs w:val="21"/>
        </w:rPr>
        <w:t xml:space="preserve">) are to be noted, interpreted and applied appropriately to give effect to this intent, and no claims on that account shall be entertained by </w:t>
      </w:r>
      <w:r w:rsidR="008A7909" w:rsidRPr="00536025">
        <w:rPr>
          <w:rFonts w:ascii="Verdana" w:hAnsi="Verdana" w:cs="Times New Roman"/>
          <w:bCs/>
          <w:spacing w:val="-7"/>
          <w:sz w:val="21"/>
          <w:szCs w:val="21"/>
        </w:rPr>
        <w:t>KSEBL</w:t>
      </w:r>
      <w:r w:rsidRPr="00536025">
        <w:rPr>
          <w:rFonts w:ascii="Verdana" w:hAnsi="Verdana" w:cs="Times New Roman"/>
          <w:bCs/>
          <w:spacing w:val="-7"/>
          <w:sz w:val="21"/>
          <w:szCs w:val="21"/>
        </w:rPr>
        <w:t>.</w:t>
      </w:r>
    </w:p>
    <w:p w:rsidR="00D4007A" w:rsidRPr="00536025" w:rsidRDefault="00D4007A" w:rsidP="008773A6">
      <w:pPr>
        <w:spacing w:after="0" w:line="360" w:lineRule="auto"/>
        <w:ind w:right="43" w:firstLine="720"/>
        <w:jc w:val="both"/>
        <w:rPr>
          <w:rFonts w:ascii="Verdana" w:hAnsi="Verdana" w:cs="Times New Roman"/>
          <w:bCs/>
          <w:spacing w:val="-7"/>
          <w:sz w:val="21"/>
          <w:szCs w:val="21"/>
        </w:rPr>
      </w:pPr>
      <w:r w:rsidRPr="00536025">
        <w:rPr>
          <w:rFonts w:ascii="Verdana" w:hAnsi="Verdana" w:cs="Times New Roman"/>
          <w:bCs/>
          <w:spacing w:val="-7"/>
          <w:sz w:val="21"/>
          <w:szCs w:val="21"/>
        </w:rPr>
        <w:t xml:space="preserve">The Bidder shall bear all its costs associated with or relating to the preparation and submission of its Bid including but not limited to preparation, copying, postage, delivery fees, expenses associated with any demonstrations or presentations which may be required by KSEBL or any other costs incurred in connection with or relating to its Bid. All such costs and expenses will remain with the Bidder and KSEBL shall not be liable in any manner whatsoever for the same or for any other costs or other expenses incurred by a Bidder in preparation </w:t>
      </w:r>
      <w:proofErr w:type="spellStart"/>
      <w:r w:rsidRPr="00536025">
        <w:rPr>
          <w:rFonts w:ascii="Verdana" w:hAnsi="Verdana" w:cs="Times New Roman"/>
          <w:bCs/>
          <w:spacing w:val="-7"/>
          <w:sz w:val="21"/>
          <w:szCs w:val="21"/>
        </w:rPr>
        <w:t>or</w:t>
      </w:r>
      <w:proofErr w:type="spellEnd"/>
      <w:r w:rsidRPr="00536025">
        <w:rPr>
          <w:rFonts w:ascii="Verdana" w:hAnsi="Verdana" w:cs="Times New Roman"/>
          <w:bCs/>
          <w:spacing w:val="-7"/>
          <w:sz w:val="21"/>
          <w:szCs w:val="21"/>
        </w:rPr>
        <w:t xml:space="preserve"> submission of the Bid, regardless of the conduct or outcome of the Bidding Process.</w:t>
      </w:r>
    </w:p>
    <w:p w:rsidR="00EA0649" w:rsidRDefault="00EA0649" w:rsidP="00810DEA">
      <w:pPr>
        <w:widowControl w:val="0"/>
        <w:autoSpaceDE w:val="0"/>
        <w:autoSpaceDN w:val="0"/>
        <w:adjustRightInd w:val="0"/>
        <w:jc w:val="center"/>
        <w:rPr>
          <w:rFonts w:ascii="Verdana" w:hAnsi="Verdana" w:cs="Times New Roman"/>
          <w:b/>
          <w:bCs/>
          <w:sz w:val="24"/>
          <w:szCs w:val="24"/>
        </w:rPr>
      </w:pPr>
      <w:bookmarkStart w:id="3" w:name="page7"/>
      <w:bookmarkStart w:id="4" w:name="page15"/>
      <w:bookmarkEnd w:id="3"/>
      <w:bookmarkEnd w:id="4"/>
    </w:p>
    <w:p w:rsidR="00EA0649" w:rsidRDefault="00EA0649" w:rsidP="00810DEA">
      <w:pPr>
        <w:widowControl w:val="0"/>
        <w:autoSpaceDE w:val="0"/>
        <w:autoSpaceDN w:val="0"/>
        <w:adjustRightInd w:val="0"/>
        <w:jc w:val="center"/>
        <w:rPr>
          <w:rFonts w:ascii="Verdana" w:hAnsi="Verdana" w:cs="Times New Roman"/>
          <w:b/>
          <w:bCs/>
          <w:sz w:val="24"/>
          <w:szCs w:val="24"/>
        </w:rPr>
      </w:pPr>
    </w:p>
    <w:p w:rsidR="00EA0649" w:rsidRDefault="00EA0649" w:rsidP="00810DEA">
      <w:pPr>
        <w:widowControl w:val="0"/>
        <w:autoSpaceDE w:val="0"/>
        <w:autoSpaceDN w:val="0"/>
        <w:adjustRightInd w:val="0"/>
        <w:jc w:val="center"/>
        <w:rPr>
          <w:rFonts w:ascii="Verdana" w:hAnsi="Verdana" w:cs="Times New Roman"/>
          <w:b/>
          <w:bCs/>
          <w:sz w:val="24"/>
          <w:szCs w:val="24"/>
        </w:rPr>
      </w:pPr>
    </w:p>
    <w:p w:rsidR="00EA0649" w:rsidRDefault="00EA0649" w:rsidP="00810DEA">
      <w:pPr>
        <w:widowControl w:val="0"/>
        <w:autoSpaceDE w:val="0"/>
        <w:autoSpaceDN w:val="0"/>
        <w:adjustRightInd w:val="0"/>
        <w:jc w:val="center"/>
        <w:rPr>
          <w:rFonts w:ascii="Verdana" w:hAnsi="Verdana" w:cs="Times New Roman"/>
          <w:b/>
          <w:bCs/>
          <w:sz w:val="24"/>
          <w:szCs w:val="24"/>
        </w:rPr>
      </w:pPr>
    </w:p>
    <w:p w:rsidR="00EA0649" w:rsidRDefault="00EA0649" w:rsidP="00810DEA">
      <w:pPr>
        <w:widowControl w:val="0"/>
        <w:autoSpaceDE w:val="0"/>
        <w:autoSpaceDN w:val="0"/>
        <w:adjustRightInd w:val="0"/>
        <w:jc w:val="center"/>
        <w:rPr>
          <w:rFonts w:ascii="Verdana" w:hAnsi="Verdana" w:cs="Times New Roman"/>
          <w:b/>
          <w:bCs/>
          <w:sz w:val="24"/>
          <w:szCs w:val="24"/>
        </w:rPr>
      </w:pPr>
    </w:p>
    <w:p w:rsidR="00EA0649" w:rsidRDefault="00EA0649" w:rsidP="00810DEA">
      <w:pPr>
        <w:widowControl w:val="0"/>
        <w:autoSpaceDE w:val="0"/>
        <w:autoSpaceDN w:val="0"/>
        <w:adjustRightInd w:val="0"/>
        <w:jc w:val="center"/>
        <w:rPr>
          <w:rFonts w:ascii="Verdana" w:hAnsi="Verdana" w:cs="Times New Roman"/>
          <w:b/>
          <w:bCs/>
          <w:sz w:val="24"/>
          <w:szCs w:val="24"/>
        </w:rPr>
      </w:pPr>
    </w:p>
    <w:p w:rsidR="00EA0649" w:rsidRDefault="00EA0649" w:rsidP="00810DEA">
      <w:pPr>
        <w:widowControl w:val="0"/>
        <w:autoSpaceDE w:val="0"/>
        <w:autoSpaceDN w:val="0"/>
        <w:adjustRightInd w:val="0"/>
        <w:jc w:val="center"/>
        <w:rPr>
          <w:rFonts w:ascii="Verdana" w:hAnsi="Verdana" w:cs="Times New Roman"/>
          <w:b/>
          <w:bCs/>
          <w:sz w:val="24"/>
          <w:szCs w:val="24"/>
        </w:rPr>
      </w:pPr>
    </w:p>
    <w:p w:rsidR="00EA0649" w:rsidRDefault="00EA0649" w:rsidP="00810DEA">
      <w:pPr>
        <w:widowControl w:val="0"/>
        <w:autoSpaceDE w:val="0"/>
        <w:autoSpaceDN w:val="0"/>
        <w:adjustRightInd w:val="0"/>
        <w:jc w:val="center"/>
        <w:rPr>
          <w:rFonts w:ascii="Verdana" w:hAnsi="Verdana" w:cs="Times New Roman"/>
          <w:b/>
          <w:bCs/>
          <w:sz w:val="24"/>
          <w:szCs w:val="24"/>
        </w:rPr>
      </w:pPr>
    </w:p>
    <w:p w:rsidR="00800853" w:rsidRPr="00536025" w:rsidRDefault="009314A9" w:rsidP="00810DEA">
      <w:pPr>
        <w:widowControl w:val="0"/>
        <w:autoSpaceDE w:val="0"/>
        <w:autoSpaceDN w:val="0"/>
        <w:adjustRightInd w:val="0"/>
        <w:jc w:val="center"/>
        <w:rPr>
          <w:rFonts w:ascii="Verdana" w:hAnsi="Verdana" w:cs="Times New Roman"/>
          <w:b/>
          <w:bCs/>
          <w:sz w:val="24"/>
          <w:szCs w:val="24"/>
        </w:rPr>
      </w:pPr>
      <w:r w:rsidRPr="00536025">
        <w:rPr>
          <w:rFonts w:ascii="Verdana" w:hAnsi="Verdana" w:cs="Times New Roman"/>
          <w:b/>
          <w:bCs/>
          <w:sz w:val="24"/>
          <w:szCs w:val="24"/>
        </w:rPr>
        <w:lastRenderedPageBreak/>
        <w:t xml:space="preserve">SECTION 1 </w:t>
      </w:r>
    </w:p>
    <w:p w:rsidR="009314A9" w:rsidRPr="00536025" w:rsidRDefault="009314A9" w:rsidP="00B8566F">
      <w:pPr>
        <w:widowControl w:val="0"/>
        <w:autoSpaceDE w:val="0"/>
        <w:autoSpaceDN w:val="0"/>
        <w:adjustRightInd w:val="0"/>
        <w:spacing w:after="120" w:line="240" w:lineRule="auto"/>
        <w:jc w:val="center"/>
        <w:rPr>
          <w:rFonts w:ascii="Verdana" w:hAnsi="Verdana" w:cs="Times New Roman"/>
          <w:sz w:val="24"/>
          <w:szCs w:val="24"/>
        </w:rPr>
      </w:pPr>
      <w:r w:rsidRPr="00536025">
        <w:rPr>
          <w:rFonts w:ascii="Verdana" w:hAnsi="Verdana" w:cs="Times New Roman"/>
          <w:b/>
          <w:bCs/>
          <w:sz w:val="24"/>
          <w:szCs w:val="24"/>
        </w:rPr>
        <w:t>INTRODUCTION</w:t>
      </w:r>
    </w:p>
    <w:p w:rsidR="00FC6D25" w:rsidRPr="00536025" w:rsidRDefault="000A080C" w:rsidP="00800853">
      <w:pPr>
        <w:widowControl w:val="0"/>
        <w:autoSpaceDE w:val="0"/>
        <w:autoSpaceDN w:val="0"/>
        <w:adjustRightInd w:val="0"/>
        <w:spacing w:after="120" w:line="240" w:lineRule="auto"/>
        <w:jc w:val="center"/>
        <w:rPr>
          <w:rFonts w:ascii="Verdana" w:hAnsi="Verdana" w:cs="Times New Roman"/>
          <w:sz w:val="21"/>
          <w:szCs w:val="21"/>
          <w:u w:val="single"/>
        </w:rPr>
      </w:pPr>
      <w:r w:rsidRPr="00536025">
        <w:rPr>
          <w:rFonts w:ascii="Verdana" w:hAnsi="Verdana" w:cs="Times New Roman"/>
          <w:b/>
          <w:bCs/>
          <w:sz w:val="21"/>
          <w:szCs w:val="21"/>
          <w:u w:val="single"/>
        </w:rPr>
        <w:t>DEFINITIONS</w:t>
      </w:r>
    </w:p>
    <w:p w:rsidR="00BD3ACB" w:rsidRPr="00536025" w:rsidRDefault="00BD3ACB" w:rsidP="00957551">
      <w:pPr>
        <w:widowControl w:val="0"/>
        <w:autoSpaceDE w:val="0"/>
        <w:autoSpaceDN w:val="0"/>
        <w:adjustRightInd w:val="0"/>
        <w:spacing w:after="0" w:line="240" w:lineRule="auto"/>
        <w:rPr>
          <w:rFonts w:ascii="Verdana" w:hAnsi="Verdana" w:cs="Times New Roman"/>
          <w:b/>
          <w:bCs/>
          <w:sz w:val="21"/>
          <w:szCs w:val="21"/>
        </w:rPr>
      </w:pPr>
    </w:p>
    <w:p w:rsidR="00BD3ACB" w:rsidRPr="00536025" w:rsidRDefault="00BD3ACB" w:rsidP="009B59BC">
      <w:pPr>
        <w:spacing w:line="360" w:lineRule="auto"/>
        <w:ind w:right="29" w:firstLine="720"/>
        <w:jc w:val="both"/>
        <w:rPr>
          <w:rFonts w:ascii="Verdana" w:hAnsi="Verdana" w:cs="Times New Roman"/>
          <w:bCs/>
          <w:spacing w:val="-5"/>
          <w:sz w:val="21"/>
          <w:szCs w:val="21"/>
        </w:rPr>
      </w:pPr>
      <w:r w:rsidRPr="00536025">
        <w:rPr>
          <w:rFonts w:ascii="Verdana" w:hAnsi="Verdana" w:cs="Times New Roman"/>
          <w:bCs/>
          <w:spacing w:val="-7"/>
          <w:sz w:val="21"/>
          <w:szCs w:val="21"/>
        </w:rPr>
        <w:t xml:space="preserve">The capitalized terms shall be interpreted in accordance with the Electricity Act </w:t>
      </w:r>
      <w:r w:rsidRPr="00536025">
        <w:rPr>
          <w:rFonts w:ascii="Verdana" w:hAnsi="Verdana" w:cs="Times New Roman"/>
          <w:bCs/>
          <w:spacing w:val="-12"/>
          <w:sz w:val="21"/>
          <w:szCs w:val="21"/>
        </w:rPr>
        <w:t xml:space="preserve">2003, Grid Code or regulations or orders as issued by </w:t>
      </w:r>
      <w:r w:rsidR="008350A7" w:rsidRPr="00536025">
        <w:rPr>
          <w:rFonts w:ascii="Verdana" w:hAnsi="Verdana" w:cs="Times New Roman"/>
          <w:bCs/>
          <w:spacing w:val="-12"/>
          <w:sz w:val="21"/>
          <w:szCs w:val="21"/>
        </w:rPr>
        <w:t>appropriate Commission</w:t>
      </w:r>
      <w:r w:rsidRPr="00536025">
        <w:rPr>
          <w:rFonts w:ascii="Verdana" w:hAnsi="Verdana" w:cs="Times New Roman"/>
          <w:bCs/>
          <w:spacing w:val="-12"/>
          <w:sz w:val="21"/>
          <w:szCs w:val="21"/>
        </w:rPr>
        <w:t xml:space="preserve">, Guidelines for Tariff based </w:t>
      </w:r>
      <w:r w:rsidRPr="00536025">
        <w:rPr>
          <w:rFonts w:ascii="Verdana" w:hAnsi="Verdana" w:cs="Times New Roman"/>
          <w:bCs/>
          <w:spacing w:val="-10"/>
          <w:sz w:val="21"/>
          <w:szCs w:val="21"/>
        </w:rPr>
        <w:t xml:space="preserve">Competitive Bidding Process for procurement of Solar power from Grid connected </w:t>
      </w:r>
      <w:r w:rsidR="000537B6" w:rsidRPr="00536025">
        <w:rPr>
          <w:rFonts w:ascii="Verdana" w:hAnsi="Verdana" w:cs="Times New Roman"/>
          <w:bCs/>
          <w:spacing w:val="-7"/>
          <w:sz w:val="21"/>
          <w:szCs w:val="21"/>
        </w:rPr>
        <w:t xml:space="preserve">Solar PV Projects </w:t>
      </w:r>
      <w:r w:rsidRPr="00536025">
        <w:rPr>
          <w:rFonts w:ascii="Verdana" w:hAnsi="Verdana" w:cs="Times New Roman"/>
          <w:bCs/>
          <w:spacing w:val="-7"/>
          <w:sz w:val="21"/>
          <w:szCs w:val="21"/>
        </w:rPr>
        <w:t xml:space="preserve">of </w:t>
      </w:r>
      <w:r w:rsidR="00D730BA" w:rsidRPr="00536025">
        <w:rPr>
          <w:rFonts w:ascii="Verdana" w:hAnsi="Verdana" w:cs="Times New Roman"/>
          <w:bCs/>
          <w:spacing w:val="-7"/>
          <w:sz w:val="21"/>
          <w:szCs w:val="21"/>
        </w:rPr>
        <w:t>Ministry of power dated</w:t>
      </w:r>
      <w:r w:rsidRPr="00536025">
        <w:rPr>
          <w:rFonts w:ascii="Verdana" w:hAnsi="Verdana" w:cs="Times New Roman"/>
          <w:bCs/>
          <w:spacing w:val="-7"/>
          <w:sz w:val="21"/>
          <w:szCs w:val="21"/>
        </w:rPr>
        <w:t xml:space="preserve"> 03</w:t>
      </w:r>
      <w:r w:rsidR="009B59BC" w:rsidRPr="00536025">
        <w:rPr>
          <w:rFonts w:ascii="Verdana" w:hAnsi="Verdana" w:cs="Times New Roman"/>
          <w:bCs/>
          <w:spacing w:val="-7"/>
          <w:sz w:val="21"/>
          <w:szCs w:val="21"/>
        </w:rPr>
        <w:t>.</w:t>
      </w:r>
      <w:r w:rsidRPr="00536025">
        <w:rPr>
          <w:rFonts w:ascii="Verdana" w:hAnsi="Verdana" w:cs="Times New Roman"/>
          <w:bCs/>
          <w:spacing w:val="-7"/>
          <w:sz w:val="21"/>
          <w:szCs w:val="21"/>
        </w:rPr>
        <w:t>08</w:t>
      </w:r>
      <w:r w:rsidR="009B59BC" w:rsidRPr="00536025">
        <w:rPr>
          <w:rFonts w:ascii="Verdana" w:hAnsi="Verdana" w:cs="Times New Roman"/>
          <w:bCs/>
          <w:spacing w:val="-7"/>
          <w:sz w:val="21"/>
          <w:szCs w:val="21"/>
        </w:rPr>
        <w:t>.</w:t>
      </w:r>
      <w:r w:rsidRPr="00536025">
        <w:rPr>
          <w:rFonts w:ascii="Verdana" w:hAnsi="Verdana" w:cs="Times New Roman"/>
          <w:bCs/>
          <w:spacing w:val="-7"/>
          <w:sz w:val="21"/>
          <w:szCs w:val="21"/>
        </w:rPr>
        <w:t xml:space="preserve">2017, </w:t>
      </w:r>
      <w:r w:rsidRPr="00536025">
        <w:rPr>
          <w:rFonts w:ascii="Verdana" w:hAnsi="Verdana" w:cs="Times New Roman"/>
          <w:bCs/>
          <w:spacing w:val="-3"/>
          <w:sz w:val="21"/>
          <w:szCs w:val="21"/>
        </w:rPr>
        <w:t xml:space="preserve">or any other relevant electricity law, rule or regulation prevalent in India, as </w:t>
      </w:r>
      <w:r w:rsidRPr="00536025">
        <w:rPr>
          <w:rFonts w:ascii="Verdana" w:hAnsi="Verdana" w:cs="Times New Roman"/>
          <w:bCs/>
          <w:spacing w:val="-5"/>
          <w:sz w:val="21"/>
          <w:szCs w:val="21"/>
        </w:rPr>
        <w:t>amended or re-enacted from time to time, in that order.</w:t>
      </w:r>
    </w:p>
    <w:p w:rsidR="00BD3ACB" w:rsidRPr="00536025" w:rsidRDefault="00BD3ACB" w:rsidP="00A722E8">
      <w:pPr>
        <w:numPr>
          <w:ilvl w:val="0"/>
          <w:numId w:val="19"/>
        </w:numPr>
        <w:tabs>
          <w:tab w:val="right" w:pos="8804"/>
        </w:tabs>
        <w:suppressAutoHyphens/>
        <w:spacing w:after="0" w:line="360" w:lineRule="auto"/>
        <w:ind w:hanging="540"/>
        <w:jc w:val="both"/>
        <w:rPr>
          <w:rFonts w:ascii="Verdana" w:hAnsi="Verdana" w:cs="Times New Roman"/>
          <w:bCs/>
          <w:spacing w:val="-10"/>
          <w:sz w:val="21"/>
          <w:szCs w:val="21"/>
        </w:rPr>
      </w:pPr>
      <w:r w:rsidRPr="00536025">
        <w:rPr>
          <w:rFonts w:ascii="Verdana" w:hAnsi="Verdana" w:cs="Times New Roman"/>
          <w:b/>
          <w:spacing w:val="3"/>
          <w:sz w:val="21"/>
          <w:szCs w:val="21"/>
        </w:rPr>
        <w:t xml:space="preserve">Act or Electricity Act 2003: </w:t>
      </w:r>
      <w:r w:rsidRPr="00536025">
        <w:rPr>
          <w:rFonts w:ascii="Verdana" w:hAnsi="Verdana" w:cs="Times New Roman"/>
          <w:bCs/>
          <w:spacing w:val="3"/>
          <w:sz w:val="21"/>
          <w:szCs w:val="21"/>
        </w:rPr>
        <w:t xml:space="preserve">The Electricity Act, 2003 and include any </w:t>
      </w:r>
      <w:r w:rsidRPr="00536025">
        <w:rPr>
          <w:rFonts w:ascii="Verdana" w:hAnsi="Verdana" w:cs="Times New Roman"/>
          <w:bCs/>
          <w:sz w:val="21"/>
          <w:szCs w:val="21"/>
        </w:rPr>
        <w:t xml:space="preserve">modifications, amendments and substitution from </w:t>
      </w:r>
      <w:r w:rsidRPr="00536025">
        <w:rPr>
          <w:rFonts w:ascii="Verdana" w:hAnsi="Verdana" w:cs="Times New Roman"/>
          <w:bCs/>
          <w:spacing w:val="-7"/>
          <w:sz w:val="21"/>
          <w:szCs w:val="21"/>
        </w:rPr>
        <w:t>time to time.</w:t>
      </w:r>
    </w:p>
    <w:p w:rsidR="00810DEA" w:rsidRPr="00536025" w:rsidRDefault="00810DEA" w:rsidP="00A722E8">
      <w:pPr>
        <w:numPr>
          <w:ilvl w:val="0"/>
          <w:numId w:val="19"/>
        </w:numPr>
        <w:tabs>
          <w:tab w:val="right" w:pos="8804"/>
        </w:tabs>
        <w:suppressAutoHyphens/>
        <w:spacing w:after="0" w:line="360" w:lineRule="auto"/>
        <w:ind w:hanging="540"/>
        <w:jc w:val="both"/>
        <w:rPr>
          <w:sz w:val="23"/>
          <w:szCs w:val="23"/>
        </w:rPr>
      </w:pPr>
      <w:r w:rsidRPr="00536025">
        <w:rPr>
          <w:rFonts w:ascii="Verdana" w:hAnsi="Verdana" w:cs="Times New Roman"/>
          <w:b/>
          <w:spacing w:val="3"/>
          <w:sz w:val="21"/>
          <w:szCs w:val="21"/>
        </w:rPr>
        <w:t>Addendum/Addenda:</w:t>
      </w:r>
      <w:r w:rsidRPr="00536025">
        <w:rPr>
          <w:rFonts w:ascii="Verdana" w:hAnsi="Verdana" w:cs="Times New Roman"/>
          <w:bCs/>
          <w:spacing w:val="-10"/>
          <w:sz w:val="21"/>
          <w:szCs w:val="21"/>
        </w:rPr>
        <w:t xml:space="preserve"> </w:t>
      </w:r>
      <w:r w:rsidRPr="00536025">
        <w:rPr>
          <w:rFonts w:ascii="Verdana" w:hAnsi="Verdana"/>
          <w:bCs/>
          <w:spacing w:val="3"/>
          <w:sz w:val="21"/>
          <w:szCs w:val="21"/>
        </w:rPr>
        <w:t xml:space="preserve">Shall mean the addendum or addenda to the </w:t>
      </w:r>
      <w:proofErr w:type="spellStart"/>
      <w:r w:rsidR="005F0AD2" w:rsidRPr="00536025">
        <w:rPr>
          <w:rFonts w:ascii="Verdana" w:hAnsi="Verdana"/>
          <w:bCs/>
          <w:spacing w:val="3"/>
          <w:sz w:val="21"/>
          <w:szCs w:val="21"/>
        </w:rPr>
        <w:t>RfS</w:t>
      </w:r>
      <w:proofErr w:type="spellEnd"/>
      <w:r w:rsidRPr="00536025">
        <w:rPr>
          <w:rFonts w:ascii="Verdana" w:hAnsi="Verdana"/>
          <w:bCs/>
          <w:spacing w:val="3"/>
          <w:sz w:val="21"/>
          <w:szCs w:val="21"/>
        </w:rPr>
        <w:t>.</w:t>
      </w:r>
      <w:r w:rsidRPr="00536025">
        <w:rPr>
          <w:sz w:val="23"/>
          <w:szCs w:val="23"/>
        </w:rPr>
        <w:t xml:space="preserve"> </w:t>
      </w:r>
    </w:p>
    <w:p w:rsidR="005F0AD2" w:rsidRPr="00536025" w:rsidRDefault="00BD3ACB" w:rsidP="005F0AD2">
      <w:pPr>
        <w:numPr>
          <w:ilvl w:val="0"/>
          <w:numId w:val="19"/>
        </w:numPr>
        <w:tabs>
          <w:tab w:val="right" w:pos="8804"/>
        </w:tabs>
        <w:suppressAutoHyphens/>
        <w:autoSpaceDE w:val="0"/>
        <w:autoSpaceDN w:val="0"/>
        <w:adjustRightInd w:val="0"/>
        <w:spacing w:after="0" w:line="360" w:lineRule="auto"/>
        <w:ind w:left="539" w:hanging="539"/>
        <w:jc w:val="both"/>
        <w:rPr>
          <w:rFonts w:ascii="Verdana" w:hAnsi="Verdana" w:cs="Times New Roman"/>
          <w:bCs/>
          <w:spacing w:val="-5"/>
          <w:sz w:val="21"/>
          <w:szCs w:val="21"/>
        </w:rPr>
      </w:pPr>
      <w:r w:rsidRPr="00536025">
        <w:rPr>
          <w:rFonts w:ascii="Verdana" w:hAnsi="Verdana" w:cs="Times New Roman"/>
          <w:b/>
          <w:spacing w:val="3"/>
          <w:sz w:val="21"/>
          <w:szCs w:val="21"/>
        </w:rPr>
        <w:t xml:space="preserve">Affiliate: </w:t>
      </w:r>
      <w:r w:rsidRPr="00536025">
        <w:rPr>
          <w:rFonts w:ascii="Verdana" w:hAnsi="Verdana" w:cs="Times New Roman"/>
          <w:bCs/>
          <w:spacing w:val="3"/>
          <w:sz w:val="21"/>
          <w:szCs w:val="21"/>
        </w:rPr>
        <w:t>A</w:t>
      </w:r>
      <w:r w:rsidRPr="00536025">
        <w:rPr>
          <w:rFonts w:ascii="Verdana" w:hAnsi="Verdana" w:cs="Times New Roman"/>
          <w:bCs/>
          <w:spacing w:val="-4"/>
          <w:sz w:val="21"/>
          <w:szCs w:val="21"/>
        </w:rPr>
        <w:t xml:space="preserve"> person who controls, is controlled by, </w:t>
      </w:r>
      <w:r w:rsidRPr="00536025">
        <w:rPr>
          <w:rFonts w:ascii="Verdana" w:hAnsi="Verdana" w:cs="Times New Roman"/>
          <w:bCs/>
          <w:spacing w:val="15"/>
          <w:sz w:val="21"/>
          <w:szCs w:val="21"/>
        </w:rPr>
        <w:t xml:space="preserve">or is under the common control with such </w:t>
      </w:r>
      <w:r w:rsidRPr="00536025">
        <w:rPr>
          <w:rFonts w:ascii="Verdana" w:hAnsi="Verdana" w:cs="Times New Roman"/>
          <w:bCs/>
          <w:spacing w:val="-5"/>
          <w:sz w:val="21"/>
          <w:szCs w:val="21"/>
        </w:rPr>
        <w:t xml:space="preserve">Company. The expression 'control' shall mean the ownership, directly or indirectly, of more than 50% </w:t>
      </w:r>
      <w:r w:rsidRPr="00536025">
        <w:rPr>
          <w:rFonts w:ascii="Verdana" w:hAnsi="Verdana" w:cs="Times New Roman"/>
          <w:bCs/>
          <w:spacing w:val="-2"/>
          <w:sz w:val="21"/>
          <w:szCs w:val="21"/>
        </w:rPr>
        <w:t xml:space="preserve">of the voting shares of such Company or right to </w:t>
      </w:r>
      <w:r w:rsidRPr="00536025">
        <w:rPr>
          <w:rFonts w:ascii="Verdana" w:hAnsi="Verdana" w:cs="Times New Roman"/>
          <w:bCs/>
          <w:spacing w:val="-10"/>
          <w:sz w:val="21"/>
          <w:szCs w:val="21"/>
        </w:rPr>
        <w:t>appoint majority Directors.</w:t>
      </w:r>
    </w:p>
    <w:p w:rsidR="005F0AD2" w:rsidRPr="00536025" w:rsidRDefault="006E4DEE" w:rsidP="005F0AD2">
      <w:pPr>
        <w:numPr>
          <w:ilvl w:val="0"/>
          <w:numId w:val="19"/>
        </w:numPr>
        <w:tabs>
          <w:tab w:val="right" w:pos="8804"/>
        </w:tabs>
        <w:suppressAutoHyphens/>
        <w:autoSpaceDE w:val="0"/>
        <w:autoSpaceDN w:val="0"/>
        <w:adjustRightInd w:val="0"/>
        <w:spacing w:after="0" w:line="360" w:lineRule="auto"/>
        <w:ind w:left="539" w:hanging="540"/>
        <w:jc w:val="both"/>
        <w:rPr>
          <w:rFonts w:ascii="Verdana" w:hAnsi="Verdana" w:cs="Times New Roman"/>
          <w:bCs/>
          <w:spacing w:val="-5"/>
          <w:sz w:val="21"/>
          <w:szCs w:val="21"/>
        </w:rPr>
      </w:pPr>
      <w:r w:rsidRPr="00536025">
        <w:rPr>
          <w:rFonts w:ascii="Verdana" w:hAnsi="Verdana" w:cs="Times New Roman"/>
          <w:b/>
          <w:spacing w:val="-3"/>
          <w:sz w:val="21"/>
          <w:szCs w:val="21"/>
        </w:rPr>
        <w:t xml:space="preserve">Appropriate </w:t>
      </w:r>
      <w:r w:rsidR="00016618" w:rsidRPr="00536025">
        <w:rPr>
          <w:rFonts w:ascii="Verdana" w:hAnsi="Verdana" w:cs="Times New Roman"/>
          <w:b/>
          <w:spacing w:val="-3"/>
          <w:sz w:val="21"/>
          <w:szCs w:val="21"/>
        </w:rPr>
        <w:t>C</w:t>
      </w:r>
      <w:r w:rsidRPr="00536025">
        <w:rPr>
          <w:rFonts w:ascii="Verdana" w:hAnsi="Verdana" w:cs="Times New Roman"/>
          <w:b/>
          <w:spacing w:val="-3"/>
          <w:sz w:val="21"/>
          <w:szCs w:val="21"/>
        </w:rPr>
        <w:t xml:space="preserve">ommission: </w:t>
      </w:r>
      <w:r w:rsidR="005F0AD2" w:rsidRPr="00536025">
        <w:rPr>
          <w:rFonts w:ascii="Verdana" w:hAnsi="Verdana" w:cs="Times New Roman"/>
          <w:bCs/>
          <w:spacing w:val="-5"/>
          <w:sz w:val="21"/>
          <w:szCs w:val="21"/>
        </w:rPr>
        <w:t>Shall mean the Kerala State Electricity Regulatory</w:t>
      </w:r>
    </w:p>
    <w:p w:rsidR="00C66CA4" w:rsidRPr="00536025" w:rsidRDefault="005F0AD2" w:rsidP="005F0AD2">
      <w:pPr>
        <w:tabs>
          <w:tab w:val="right" w:pos="8804"/>
        </w:tabs>
        <w:suppressAutoHyphens/>
        <w:spacing w:after="0" w:line="360" w:lineRule="auto"/>
        <w:ind w:left="539"/>
        <w:jc w:val="both"/>
        <w:rPr>
          <w:rFonts w:ascii="Verdana" w:hAnsi="Verdana" w:cs="Times New Roman"/>
          <w:b/>
          <w:bCs/>
          <w:spacing w:val="3"/>
          <w:sz w:val="21"/>
          <w:szCs w:val="21"/>
        </w:rPr>
      </w:pPr>
      <w:r w:rsidRPr="00536025">
        <w:rPr>
          <w:rFonts w:ascii="Verdana" w:hAnsi="Verdana" w:cs="Times New Roman"/>
          <w:bCs/>
          <w:spacing w:val="-5"/>
          <w:sz w:val="21"/>
          <w:szCs w:val="21"/>
        </w:rPr>
        <w:t>Commission (KSERC) or such other succeeding authority or commission</w:t>
      </w:r>
      <w:r w:rsidRPr="00536025">
        <w:rPr>
          <w:rFonts w:ascii="Verdana" w:hAnsi="Verdana" w:cs="Verdana"/>
          <w:sz w:val="21"/>
          <w:szCs w:val="21"/>
          <w:lang w:val="en-IN" w:bidi="ar-SA"/>
        </w:rPr>
        <w:t>.</w:t>
      </w:r>
      <w:r w:rsidR="00C66CA4" w:rsidRPr="00536025">
        <w:rPr>
          <w:rFonts w:ascii="Verdana" w:hAnsi="Verdana" w:cs="Times New Roman"/>
          <w:b/>
          <w:bCs/>
          <w:spacing w:val="3"/>
          <w:sz w:val="21"/>
          <w:szCs w:val="21"/>
        </w:rPr>
        <w:t xml:space="preserve"> </w:t>
      </w:r>
    </w:p>
    <w:p w:rsidR="00BD3ACB" w:rsidRPr="00536025" w:rsidRDefault="00BD3ACB" w:rsidP="00A722E8">
      <w:pPr>
        <w:numPr>
          <w:ilvl w:val="0"/>
          <w:numId w:val="19"/>
        </w:numPr>
        <w:tabs>
          <w:tab w:val="right" w:pos="8804"/>
        </w:tabs>
        <w:suppressAutoHyphens/>
        <w:spacing w:after="0" w:line="360" w:lineRule="auto"/>
        <w:ind w:hanging="540"/>
        <w:jc w:val="both"/>
        <w:rPr>
          <w:rFonts w:ascii="Verdana" w:hAnsi="Verdana" w:cs="Times New Roman"/>
          <w:bCs/>
          <w:sz w:val="21"/>
          <w:szCs w:val="21"/>
        </w:rPr>
      </w:pPr>
      <w:r w:rsidRPr="00536025">
        <w:rPr>
          <w:rFonts w:ascii="Verdana" w:hAnsi="Verdana" w:cs="Times New Roman"/>
          <w:b/>
          <w:spacing w:val="3"/>
          <w:sz w:val="21"/>
          <w:szCs w:val="21"/>
        </w:rPr>
        <w:t>Bank Guarantee</w:t>
      </w:r>
      <w:r w:rsidRPr="00536025">
        <w:rPr>
          <w:rFonts w:ascii="Verdana" w:hAnsi="Verdana" w:cs="Times New Roman"/>
          <w:b/>
          <w:bCs/>
          <w:spacing w:val="3"/>
          <w:sz w:val="21"/>
          <w:szCs w:val="21"/>
        </w:rPr>
        <w:t xml:space="preserve">: </w:t>
      </w:r>
      <w:r w:rsidRPr="00536025">
        <w:rPr>
          <w:rFonts w:ascii="Verdana" w:hAnsi="Verdana" w:cs="Times New Roman"/>
          <w:bCs/>
          <w:sz w:val="21"/>
          <w:szCs w:val="21"/>
        </w:rPr>
        <w:t xml:space="preserve">The Bank Guarantee issued in </w:t>
      </w:r>
      <w:proofErr w:type="spellStart"/>
      <w:r w:rsidRPr="00536025">
        <w:rPr>
          <w:rFonts w:ascii="Verdana" w:hAnsi="Verdana" w:cs="Times New Roman"/>
          <w:bCs/>
          <w:sz w:val="21"/>
          <w:szCs w:val="21"/>
        </w:rPr>
        <w:t>favour</w:t>
      </w:r>
      <w:proofErr w:type="spellEnd"/>
      <w:r w:rsidRPr="00536025">
        <w:rPr>
          <w:rFonts w:ascii="Verdana" w:hAnsi="Verdana" w:cs="Times New Roman"/>
          <w:bCs/>
          <w:sz w:val="21"/>
          <w:szCs w:val="21"/>
        </w:rPr>
        <w:t xml:space="preserve"> of KSEBL by a</w:t>
      </w:r>
      <w:r w:rsidR="00D730BA" w:rsidRPr="00536025">
        <w:rPr>
          <w:rFonts w:ascii="Verdana" w:hAnsi="Verdana" w:cs="Times New Roman"/>
          <w:bCs/>
          <w:sz w:val="21"/>
          <w:szCs w:val="21"/>
        </w:rPr>
        <w:t>ny</w:t>
      </w:r>
      <w:r w:rsidRPr="00536025">
        <w:rPr>
          <w:rFonts w:ascii="Verdana" w:hAnsi="Verdana" w:cs="Times New Roman"/>
          <w:bCs/>
          <w:sz w:val="21"/>
          <w:szCs w:val="21"/>
        </w:rPr>
        <w:t xml:space="preserve"> </w:t>
      </w:r>
      <w:proofErr w:type="spellStart"/>
      <w:r w:rsidRPr="00536025">
        <w:rPr>
          <w:rFonts w:ascii="Verdana" w:hAnsi="Verdana" w:cs="Times New Roman"/>
          <w:bCs/>
          <w:sz w:val="21"/>
          <w:szCs w:val="21"/>
        </w:rPr>
        <w:t>Nationalised</w:t>
      </w:r>
      <w:proofErr w:type="spellEnd"/>
      <w:r w:rsidRPr="00536025">
        <w:rPr>
          <w:rFonts w:ascii="Verdana" w:hAnsi="Verdana" w:cs="Times New Roman"/>
          <w:bCs/>
          <w:sz w:val="21"/>
          <w:szCs w:val="21"/>
        </w:rPr>
        <w:t xml:space="preserve"> Bank or Scheduled Bank in India</w:t>
      </w:r>
      <w:r w:rsidR="00C85FE7" w:rsidRPr="00536025">
        <w:rPr>
          <w:rFonts w:ascii="Verdana" w:hAnsi="Verdana" w:cs="Times New Roman"/>
          <w:bCs/>
          <w:sz w:val="21"/>
          <w:szCs w:val="21"/>
        </w:rPr>
        <w:t>.</w:t>
      </w:r>
    </w:p>
    <w:p w:rsidR="00BD3ACB" w:rsidRPr="00536025" w:rsidRDefault="00BD3ACB" w:rsidP="00A722E8">
      <w:pPr>
        <w:numPr>
          <w:ilvl w:val="0"/>
          <w:numId w:val="19"/>
        </w:numPr>
        <w:tabs>
          <w:tab w:val="right" w:pos="8804"/>
        </w:tabs>
        <w:suppressAutoHyphens/>
        <w:spacing w:after="0" w:line="360" w:lineRule="auto"/>
        <w:ind w:hanging="540"/>
        <w:jc w:val="both"/>
        <w:rPr>
          <w:rFonts w:ascii="Verdana" w:hAnsi="Verdana" w:cs="Times New Roman"/>
          <w:bCs/>
          <w:spacing w:val="-14"/>
          <w:sz w:val="21"/>
          <w:szCs w:val="21"/>
        </w:rPr>
      </w:pPr>
      <w:r w:rsidRPr="00536025">
        <w:rPr>
          <w:rFonts w:ascii="Verdana" w:hAnsi="Verdana" w:cs="Times New Roman"/>
          <w:b/>
          <w:spacing w:val="3"/>
          <w:sz w:val="21"/>
          <w:szCs w:val="21"/>
        </w:rPr>
        <w:t xml:space="preserve">Bid: </w:t>
      </w:r>
      <w:r w:rsidRPr="00536025">
        <w:rPr>
          <w:rFonts w:ascii="Verdana" w:hAnsi="Verdana" w:cs="Times New Roman"/>
          <w:bCs/>
          <w:spacing w:val="-6"/>
          <w:sz w:val="21"/>
          <w:szCs w:val="21"/>
        </w:rPr>
        <w:t xml:space="preserve">The Non-Financial Bid and the Financial </w:t>
      </w:r>
      <w:r w:rsidRPr="00536025">
        <w:rPr>
          <w:rFonts w:ascii="Verdana" w:hAnsi="Verdana" w:cs="Times New Roman"/>
          <w:bCs/>
          <w:spacing w:val="-7"/>
          <w:sz w:val="21"/>
          <w:szCs w:val="21"/>
        </w:rPr>
        <w:t xml:space="preserve">Bid submitted by the Bidder, in response to this </w:t>
      </w:r>
      <w:proofErr w:type="spellStart"/>
      <w:r w:rsidR="005F0AD2" w:rsidRPr="00536025">
        <w:rPr>
          <w:rFonts w:ascii="Verdana" w:hAnsi="Verdana" w:cs="Times New Roman"/>
          <w:bCs/>
          <w:spacing w:val="-7"/>
          <w:sz w:val="21"/>
          <w:szCs w:val="21"/>
        </w:rPr>
        <w:t>RfS</w:t>
      </w:r>
      <w:proofErr w:type="spellEnd"/>
      <w:r w:rsidRPr="00536025">
        <w:rPr>
          <w:rFonts w:ascii="Verdana" w:hAnsi="Verdana" w:cs="Times New Roman"/>
          <w:bCs/>
          <w:spacing w:val="-7"/>
          <w:sz w:val="21"/>
          <w:szCs w:val="21"/>
        </w:rPr>
        <w:t xml:space="preserve">, in accordance with the terms and conditions hereof. </w:t>
      </w:r>
      <w:r w:rsidRPr="00536025">
        <w:rPr>
          <w:rFonts w:ascii="Verdana" w:hAnsi="Verdana" w:cs="Times New Roman"/>
          <w:bCs/>
          <w:spacing w:val="-3"/>
          <w:sz w:val="21"/>
          <w:szCs w:val="21"/>
        </w:rPr>
        <w:t xml:space="preserve">The Bid shall be valid for a period of not less than </w:t>
      </w:r>
      <w:r w:rsidRPr="00536025">
        <w:rPr>
          <w:rFonts w:ascii="Verdana" w:hAnsi="Verdana" w:cs="Times New Roman"/>
          <w:bCs/>
          <w:spacing w:val="-7"/>
          <w:sz w:val="21"/>
          <w:szCs w:val="21"/>
        </w:rPr>
        <w:t>150 days from the Bid due date.</w:t>
      </w:r>
    </w:p>
    <w:p w:rsidR="00BD3ACB" w:rsidRPr="00536025" w:rsidRDefault="00BD3ACB" w:rsidP="00A722E8">
      <w:pPr>
        <w:numPr>
          <w:ilvl w:val="0"/>
          <w:numId w:val="19"/>
        </w:numPr>
        <w:tabs>
          <w:tab w:val="right" w:pos="8804"/>
        </w:tabs>
        <w:suppressAutoHyphens/>
        <w:spacing w:after="0" w:line="360" w:lineRule="auto"/>
        <w:ind w:hanging="540"/>
        <w:jc w:val="both"/>
        <w:rPr>
          <w:rFonts w:ascii="Verdana" w:hAnsi="Verdana" w:cs="Times New Roman"/>
          <w:bCs/>
          <w:sz w:val="21"/>
          <w:szCs w:val="21"/>
        </w:rPr>
      </w:pPr>
      <w:r w:rsidRPr="00536025">
        <w:rPr>
          <w:rFonts w:ascii="Verdana" w:hAnsi="Verdana" w:cs="Times New Roman"/>
          <w:b/>
          <w:spacing w:val="3"/>
          <w:sz w:val="21"/>
          <w:szCs w:val="21"/>
        </w:rPr>
        <w:t>Bidder:</w:t>
      </w:r>
      <w:r w:rsidRPr="00536025">
        <w:rPr>
          <w:rFonts w:ascii="Verdana" w:hAnsi="Verdana" w:cs="Times New Roman"/>
          <w:bCs/>
          <w:spacing w:val="-3"/>
          <w:sz w:val="21"/>
          <w:szCs w:val="21"/>
        </w:rPr>
        <w:t xml:space="preserve"> </w:t>
      </w:r>
      <w:r w:rsidRPr="00536025">
        <w:rPr>
          <w:rFonts w:ascii="Verdana" w:hAnsi="Verdana" w:cs="Times New Roman"/>
          <w:bCs/>
          <w:sz w:val="21"/>
          <w:szCs w:val="21"/>
        </w:rPr>
        <w:t>Single Bidding Company or a Bidding Consortium submitting the Bid. Any reference to the Bidder includes Bidding Company / Bidding Consortium/ Consortium, Member of a Bidding Consortium including its successors, executors and permitted assigns and Lead Member of the Bidding Consortium jointly and severally, as the context may require.</w:t>
      </w:r>
    </w:p>
    <w:p w:rsidR="00BD3ACB" w:rsidRPr="00536025" w:rsidRDefault="00BD3ACB" w:rsidP="00A722E8">
      <w:pPr>
        <w:numPr>
          <w:ilvl w:val="0"/>
          <w:numId w:val="19"/>
        </w:numPr>
        <w:tabs>
          <w:tab w:val="right" w:pos="8804"/>
        </w:tabs>
        <w:suppressAutoHyphens/>
        <w:spacing w:after="0" w:line="360" w:lineRule="auto"/>
        <w:ind w:hanging="540"/>
        <w:jc w:val="both"/>
        <w:rPr>
          <w:rFonts w:ascii="Verdana" w:hAnsi="Verdana" w:cs="Times New Roman"/>
          <w:bCs/>
          <w:spacing w:val="-4"/>
          <w:sz w:val="21"/>
          <w:szCs w:val="21"/>
        </w:rPr>
      </w:pPr>
      <w:r w:rsidRPr="00536025">
        <w:rPr>
          <w:rFonts w:ascii="Verdana" w:hAnsi="Verdana" w:cs="Times New Roman"/>
          <w:b/>
          <w:spacing w:val="3"/>
          <w:sz w:val="21"/>
          <w:szCs w:val="21"/>
        </w:rPr>
        <w:t>Bidding Company:</w:t>
      </w:r>
      <w:r w:rsidRPr="00536025">
        <w:rPr>
          <w:rFonts w:ascii="Verdana" w:hAnsi="Verdana" w:cs="Times New Roman"/>
          <w:bCs/>
          <w:spacing w:val="-2"/>
          <w:sz w:val="21"/>
          <w:szCs w:val="21"/>
        </w:rPr>
        <w:t xml:space="preserve"> Such single company or a Lead </w:t>
      </w:r>
      <w:r w:rsidRPr="00536025">
        <w:rPr>
          <w:rFonts w:ascii="Verdana" w:hAnsi="Verdana" w:cs="Times New Roman"/>
          <w:bCs/>
          <w:spacing w:val="4"/>
          <w:sz w:val="21"/>
          <w:szCs w:val="21"/>
        </w:rPr>
        <w:t xml:space="preserve">Member (in the case of a Consortium) that has </w:t>
      </w:r>
      <w:r w:rsidRPr="00536025">
        <w:rPr>
          <w:rFonts w:ascii="Verdana" w:hAnsi="Verdana" w:cs="Times New Roman"/>
          <w:bCs/>
          <w:spacing w:val="-4"/>
          <w:sz w:val="21"/>
          <w:szCs w:val="21"/>
        </w:rPr>
        <w:t xml:space="preserve">submitted the Bid in accordance with the provisions </w:t>
      </w:r>
      <w:r w:rsidRPr="00536025">
        <w:rPr>
          <w:rFonts w:ascii="Verdana" w:hAnsi="Verdana" w:cs="Times New Roman"/>
          <w:bCs/>
          <w:sz w:val="21"/>
          <w:szCs w:val="21"/>
        </w:rPr>
        <w:t xml:space="preserve">of this </w:t>
      </w:r>
      <w:proofErr w:type="spellStart"/>
      <w:r w:rsidR="005F0AD2" w:rsidRPr="00536025">
        <w:rPr>
          <w:rFonts w:ascii="Verdana" w:hAnsi="Verdana" w:cs="Times New Roman"/>
          <w:bCs/>
          <w:sz w:val="21"/>
          <w:szCs w:val="21"/>
        </w:rPr>
        <w:t>RfS</w:t>
      </w:r>
      <w:proofErr w:type="spellEnd"/>
      <w:r w:rsidRPr="00536025">
        <w:rPr>
          <w:rFonts w:ascii="Verdana" w:hAnsi="Verdana" w:cs="Times New Roman"/>
          <w:bCs/>
          <w:sz w:val="21"/>
          <w:szCs w:val="21"/>
        </w:rPr>
        <w:t>.</w:t>
      </w:r>
    </w:p>
    <w:p w:rsidR="00BD3ACB" w:rsidRPr="00536025" w:rsidRDefault="00BD3ACB" w:rsidP="00A722E8">
      <w:pPr>
        <w:numPr>
          <w:ilvl w:val="0"/>
          <w:numId w:val="19"/>
        </w:numPr>
        <w:tabs>
          <w:tab w:val="right" w:pos="8804"/>
        </w:tabs>
        <w:suppressAutoHyphens/>
        <w:spacing w:after="0" w:line="360" w:lineRule="auto"/>
        <w:ind w:hanging="540"/>
        <w:jc w:val="both"/>
        <w:rPr>
          <w:rFonts w:ascii="Verdana" w:hAnsi="Verdana" w:cs="Times New Roman"/>
          <w:b/>
          <w:spacing w:val="-3"/>
          <w:sz w:val="21"/>
          <w:szCs w:val="21"/>
        </w:rPr>
      </w:pPr>
      <w:r w:rsidRPr="00536025">
        <w:rPr>
          <w:rFonts w:ascii="Verdana" w:hAnsi="Verdana" w:cs="Times New Roman"/>
          <w:b/>
          <w:spacing w:val="3"/>
          <w:sz w:val="21"/>
          <w:szCs w:val="21"/>
        </w:rPr>
        <w:t xml:space="preserve">Bidding Consortium: </w:t>
      </w:r>
      <w:r w:rsidRPr="00536025">
        <w:rPr>
          <w:rFonts w:ascii="Verdana" w:hAnsi="Verdana" w:cs="Times New Roman"/>
          <w:bCs/>
          <w:spacing w:val="12"/>
          <w:sz w:val="21"/>
          <w:szCs w:val="21"/>
        </w:rPr>
        <w:t xml:space="preserve">A group of companies that has </w:t>
      </w:r>
      <w:r w:rsidRPr="00536025">
        <w:rPr>
          <w:rFonts w:ascii="Verdana" w:hAnsi="Verdana" w:cs="Times New Roman"/>
          <w:bCs/>
          <w:sz w:val="21"/>
          <w:szCs w:val="21"/>
        </w:rPr>
        <w:t xml:space="preserve">collectively submitted the Bid in accordance with </w:t>
      </w:r>
      <w:r w:rsidRPr="00536025">
        <w:rPr>
          <w:rFonts w:ascii="Verdana" w:hAnsi="Verdana" w:cs="Times New Roman"/>
          <w:bCs/>
          <w:spacing w:val="-4"/>
          <w:sz w:val="21"/>
          <w:szCs w:val="21"/>
        </w:rPr>
        <w:t xml:space="preserve">the provisions of this </w:t>
      </w:r>
      <w:proofErr w:type="spellStart"/>
      <w:r w:rsidR="005F0AD2" w:rsidRPr="00536025">
        <w:rPr>
          <w:rFonts w:ascii="Verdana" w:hAnsi="Verdana" w:cs="Times New Roman"/>
          <w:bCs/>
          <w:spacing w:val="-4"/>
          <w:sz w:val="21"/>
          <w:szCs w:val="21"/>
        </w:rPr>
        <w:t>RfS</w:t>
      </w:r>
      <w:proofErr w:type="spellEnd"/>
    </w:p>
    <w:p w:rsidR="00BD3ACB" w:rsidRPr="00536025" w:rsidRDefault="00BD3ACB" w:rsidP="00A722E8">
      <w:pPr>
        <w:numPr>
          <w:ilvl w:val="0"/>
          <w:numId w:val="19"/>
        </w:numPr>
        <w:tabs>
          <w:tab w:val="right" w:pos="8804"/>
        </w:tabs>
        <w:suppressAutoHyphens/>
        <w:spacing w:after="0" w:line="360" w:lineRule="auto"/>
        <w:ind w:hanging="540"/>
        <w:jc w:val="both"/>
        <w:rPr>
          <w:rFonts w:ascii="Verdana" w:hAnsi="Verdana" w:cs="Times New Roman"/>
          <w:b/>
          <w:spacing w:val="-3"/>
          <w:sz w:val="21"/>
          <w:szCs w:val="21"/>
        </w:rPr>
      </w:pPr>
      <w:r w:rsidRPr="00536025">
        <w:rPr>
          <w:rFonts w:ascii="Verdana" w:hAnsi="Verdana" w:cs="Times New Roman"/>
          <w:b/>
          <w:spacing w:val="3"/>
          <w:sz w:val="21"/>
          <w:szCs w:val="21"/>
        </w:rPr>
        <w:t>Bid Due date:</w:t>
      </w:r>
      <w:r w:rsidRPr="00536025">
        <w:rPr>
          <w:rFonts w:ascii="Verdana" w:hAnsi="Verdana" w:cs="Times New Roman"/>
          <w:bCs/>
          <w:spacing w:val="-7"/>
          <w:sz w:val="21"/>
          <w:szCs w:val="21"/>
        </w:rPr>
        <w:t xml:space="preserve"> The date and time for Bid opening in </w:t>
      </w:r>
      <w:r w:rsidRPr="00536025">
        <w:rPr>
          <w:rFonts w:ascii="Verdana" w:hAnsi="Verdana" w:cs="Times New Roman"/>
          <w:bCs/>
          <w:spacing w:val="-6"/>
          <w:sz w:val="21"/>
          <w:szCs w:val="21"/>
        </w:rPr>
        <w:t xml:space="preserve">response to this </w:t>
      </w:r>
      <w:proofErr w:type="spellStart"/>
      <w:r w:rsidR="005F0AD2" w:rsidRPr="00536025">
        <w:rPr>
          <w:rFonts w:ascii="Verdana" w:hAnsi="Verdana" w:cs="Times New Roman"/>
          <w:bCs/>
          <w:spacing w:val="-6"/>
          <w:sz w:val="21"/>
          <w:szCs w:val="21"/>
        </w:rPr>
        <w:t>RfS</w:t>
      </w:r>
      <w:proofErr w:type="spellEnd"/>
      <w:r w:rsidRPr="00536025">
        <w:rPr>
          <w:rFonts w:ascii="Verdana" w:hAnsi="Verdana" w:cs="Times New Roman"/>
          <w:bCs/>
          <w:spacing w:val="-6"/>
          <w:sz w:val="21"/>
          <w:szCs w:val="21"/>
        </w:rPr>
        <w:t xml:space="preserve"> as specified in this </w:t>
      </w:r>
      <w:proofErr w:type="spellStart"/>
      <w:r w:rsidR="005F0AD2" w:rsidRPr="00536025">
        <w:rPr>
          <w:rFonts w:ascii="Verdana" w:hAnsi="Verdana" w:cs="Times New Roman"/>
          <w:bCs/>
          <w:spacing w:val="-6"/>
          <w:sz w:val="21"/>
          <w:szCs w:val="21"/>
        </w:rPr>
        <w:t>RfS</w:t>
      </w:r>
      <w:proofErr w:type="spellEnd"/>
      <w:r w:rsidRPr="00536025">
        <w:rPr>
          <w:rFonts w:ascii="Verdana" w:hAnsi="Verdana" w:cs="Times New Roman"/>
          <w:bCs/>
          <w:spacing w:val="-6"/>
          <w:sz w:val="21"/>
          <w:szCs w:val="21"/>
        </w:rPr>
        <w:t>.</w:t>
      </w:r>
    </w:p>
    <w:p w:rsidR="00D71E59" w:rsidRPr="00536025" w:rsidRDefault="00D71E59" w:rsidP="00A466C8">
      <w:pPr>
        <w:pStyle w:val="Default"/>
        <w:numPr>
          <w:ilvl w:val="0"/>
          <w:numId w:val="19"/>
        </w:numPr>
        <w:spacing w:line="360" w:lineRule="auto"/>
        <w:ind w:hanging="540"/>
        <w:jc w:val="both"/>
        <w:rPr>
          <w:rFonts w:ascii="Verdana" w:hAnsi="Verdana"/>
          <w:b/>
          <w:bCs/>
          <w:color w:val="auto"/>
          <w:spacing w:val="-7"/>
          <w:sz w:val="21"/>
          <w:szCs w:val="21"/>
          <w:lang w:bidi="ml-IN"/>
        </w:rPr>
      </w:pPr>
      <w:r w:rsidRPr="00536025">
        <w:rPr>
          <w:rFonts w:ascii="Verdana" w:hAnsi="Verdana"/>
          <w:b/>
          <w:bCs/>
          <w:color w:val="auto"/>
          <w:spacing w:val="-7"/>
          <w:sz w:val="21"/>
          <w:szCs w:val="21"/>
          <w:lang w:bidi="ml-IN"/>
        </w:rPr>
        <w:t>CEA: shall mean Central Electricity Authority.</w:t>
      </w:r>
    </w:p>
    <w:p w:rsidR="00A466C8" w:rsidRPr="00536025" w:rsidRDefault="00A466C8" w:rsidP="00A466C8">
      <w:pPr>
        <w:pStyle w:val="Default"/>
        <w:numPr>
          <w:ilvl w:val="0"/>
          <w:numId w:val="19"/>
        </w:numPr>
        <w:spacing w:line="360" w:lineRule="auto"/>
        <w:ind w:hanging="540"/>
        <w:jc w:val="both"/>
        <w:rPr>
          <w:sz w:val="23"/>
          <w:szCs w:val="23"/>
        </w:rPr>
      </w:pPr>
      <w:r w:rsidRPr="00536025">
        <w:rPr>
          <w:rFonts w:ascii="Verdana" w:hAnsi="Verdana"/>
          <w:b/>
          <w:bCs/>
          <w:color w:val="auto"/>
          <w:spacing w:val="-7"/>
          <w:sz w:val="21"/>
          <w:szCs w:val="21"/>
          <w:lang w:bidi="ml-IN"/>
        </w:rPr>
        <w:lastRenderedPageBreak/>
        <w:t>CERC:</w:t>
      </w:r>
      <w:r w:rsidRPr="00536025">
        <w:rPr>
          <w:rFonts w:ascii="Verdana" w:hAnsi="Verdana"/>
          <w:bCs/>
          <w:color w:val="auto"/>
          <w:spacing w:val="-7"/>
          <w:sz w:val="21"/>
          <w:szCs w:val="21"/>
          <w:lang w:bidi="ml-IN"/>
        </w:rPr>
        <w:t xml:space="preserve"> shall mean the Central Electricity Regulatory Commission, constituted under sub – section (1) of Section 76 of the Electricity Act, 2003, or its successors</w:t>
      </w:r>
      <w:r w:rsidRPr="00536025">
        <w:rPr>
          <w:sz w:val="23"/>
          <w:szCs w:val="23"/>
        </w:rPr>
        <w:t xml:space="preserve">; </w:t>
      </w:r>
    </w:p>
    <w:p w:rsidR="00BD3ACB" w:rsidRPr="00536025" w:rsidRDefault="00BD3ACB" w:rsidP="00A722E8">
      <w:pPr>
        <w:numPr>
          <w:ilvl w:val="0"/>
          <w:numId w:val="19"/>
        </w:numPr>
        <w:suppressAutoHyphens/>
        <w:spacing w:after="0" w:line="360" w:lineRule="auto"/>
        <w:ind w:hanging="540"/>
        <w:jc w:val="both"/>
        <w:rPr>
          <w:rFonts w:ascii="Verdana" w:hAnsi="Verdana" w:cs="Times New Roman"/>
          <w:bCs/>
          <w:spacing w:val="-3"/>
          <w:sz w:val="21"/>
          <w:szCs w:val="21"/>
        </w:rPr>
      </w:pPr>
      <w:r w:rsidRPr="00536025">
        <w:rPr>
          <w:rFonts w:ascii="Verdana" w:hAnsi="Verdana" w:cs="Times New Roman"/>
          <w:b/>
          <w:bCs/>
          <w:spacing w:val="10"/>
          <w:sz w:val="21"/>
          <w:szCs w:val="21"/>
        </w:rPr>
        <w:t xml:space="preserve">Commercial Operation Date (COD): </w:t>
      </w:r>
      <w:r w:rsidRPr="00536025">
        <w:rPr>
          <w:rFonts w:ascii="Verdana" w:hAnsi="Verdana" w:cs="Times New Roman"/>
          <w:bCs/>
          <w:spacing w:val="-3"/>
          <w:sz w:val="21"/>
          <w:szCs w:val="21"/>
        </w:rPr>
        <w:t>The date on which the commissioning certificate is issued upon the successful commissioning of the full capacity of the project or the last part capacity of the project as the case may be</w:t>
      </w:r>
      <w:r w:rsidR="004E0FC5" w:rsidRPr="00536025">
        <w:rPr>
          <w:rFonts w:ascii="Verdana" w:hAnsi="Verdana" w:cs="Times New Roman"/>
          <w:bCs/>
          <w:spacing w:val="-3"/>
          <w:sz w:val="21"/>
          <w:szCs w:val="21"/>
        </w:rPr>
        <w:t>.</w:t>
      </w:r>
    </w:p>
    <w:p w:rsidR="00BD3ACB" w:rsidRPr="00536025" w:rsidRDefault="00BD3ACB" w:rsidP="00A722E8">
      <w:pPr>
        <w:numPr>
          <w:ilvl w:val="0"/>
          <w:numId w:val="19"/>
        </w:numPr>
        <w:suppressAutoHyphens/>
        <w:spacing w:after="0" w:line="360" w:lineRule="auto"/>
        <w:ind w:hanging="540"/>
        <w:jc w:val="both"/>
        <w:rPr>
          <w:rFonts w:ascii="Verdana" w:hAnsi="Verdana" w:cs="Times New Roman"/>
          <w:bCs/>
          <w:spacing w:val="-3"/>
          <w:sz w:val="21"/>
          <w:szCs w:val="21"/>
        </w:rPr>
      </w:pPr>
      <w:r w:rsidRPr="00536025">
        <w:rPr>
          <w:rFonts w:ascii="Verdana" w:hAnsi="Verdana" w:cs="Times New Roman"/>
          <w:b/>
          <w:bCs/>
          <w:spacing w:val="10"/>
          <w:sz w:val="21"/>
          <w:szCs w:val="21"/>
        </w:rPr>
        <w:t>Conflict of interest:</w:t>
      </w:r>
      <w:r w:rsidRPr="00536025">
        <w:rPr>
          <w:rFonts w:ascii="Verdana" w:hAnsi="Verdana" w:cs="Times New Roman"/>
          <w:sz w:val="21"/>
          <w:szCs w:val="21"/>
        </w:rPr>
        <w:t xml:space="preserve"> </w:t>
      </w:r>
      <w:r w:rsidRPr="00536025">
        <w:rPr>
          <w:rFonts w:ascii="Verdana" w:hAnsi="Verdana" w:cs="Times New Roman"/>
          <w:bCs/>
          <w:spacing w:val="-3"/>
          <w:sz w:val="21"/>
          <w:szCs w:val="21"/>
        </w:rPr>
        <w:t xml:space="preserve">A Bidder may be considered to be in a Conflict of Interest with one or more Bidders in the same bidding process under this </w:t>
      </w:r>
      <w:proofErr w:type="spellStart"/>
      <w:r w:rsidR="005F0AD2" w:rsidRPr="00536025">
        <w:rPr>
          <w:rFonts w:ascii="Verdana" w:hAnsi="Verdana" w:cs="Times New Roman"/>
          <w:bCs/>
          <w:spacing w:val="-3"/>
          <w:sz w:val="21"/>
          <w:szCs w:val="21"/>
        </w:rPr>
        <w:t>RfS</w:t>
      </w:r>
      <w:proofErr w:type="spellEnd"/>
      <w:r w:rsidRPr="00536025">
        <w:rPr>
          <w:rFonts w:ascii="Verdana" w:hAnsi="Verdana" w:cs="Times New Roman"/>
          <w:bCs/>
          <w:spacing w:val="-3"/>
          <w:sz w:val="21"/>
          <w:szCs w:val="21"/>
        </w:rPr>
        <w:t xml:space="preserve"> if they have a relationship with each other, directly or indirectly through a common company, that puts them in a position to have access to information about or influence the Bid of another Bidder.</w:t>
      </w:r>
    </w:p>
    <w:p w:rsidR="00BD3ACB" w:rsidRPr="00536025" w:rsidRDefault="00BD3ACB" w:rsidP="00A722E8">
      <w:pPr>
        <w:numPr>
          <w:ilvl w:val="0"/>
          <w:numId w:val="19"/>
        </w:numPr>
        <w:suppressAutoHyphens/>
        <w:spacing w:after="0" w:line="360" w:lineRule="auto"/>
        <w:ind w:hanging="540"/>
        <w:jc w:val="both"/>
        <w:rPr>
          <w:rFonts w:ascii="Verdana" w:hAnsi="Verdana" w:cs="Times New Roman"/>
          <w:bCs/>
          <w:spacing w:val="-3"/>
          <w:sz w:val="21"/>
          <w:szCs w:val="21"/>
        </w:rPr>
      </w:pPr>
      <w:r w:rsidRPr="00536025">
        <w:rPr>
          <w:rFonts w:ascii="Verdana" w:hAnsi="Verdana" w:cs="Times New Roman"/>
          <w:b/>
          <w:bCs/>
          <w:spacing w:val="10"/>
          <w:sz w:val="21"/>
          <w:szCs w:val="21"/>
        </w:rPr>
        <w:t xml:space="preserve">Consents, clearances and permits: </w:t>
      </w:r>
      <w:r w:rsidRPr="00536025">
        <w:rPr>
          <w:rFonts w:ascii="Verdana" w:hAnsi="Verdana" w:cs="Times New Roman"/>
          <w:bCs/>
          <w:spacing w:val="-3"/>
          <w:sz w:val="21"/>
          <w:szCs w:val="21"/>
        </w:rPr>
        <w:t>All authorizations, licenses, approvals, registrations, permits, waivers, privileges, Consents, Clearances</w:t>
      </w:r>
      <w:r w:rsidR="00DE5CC6" w:rsidRPr="00536025">
        <w:rPr>
          <w:rFonts w:ascii="Verdana" w:hAnsi="Verdana" w:cs="Times New Roman"/>
          <w:bCs/>
          <w:spacing w:val="-3"/>
          <w:sz w:val="21"/>
          <w:szCs w:val="21"/>
        </w:rPr>
        <w:t>,</w:t>
      </w:r>
      <w:r w:rsidRPr="00536025">
        <w:rPr>
          <w:rFonts w:ascii="Verdana" w:hAnsi="Verdana" w:cs="Times New Roman"/>
          <w:bCs/>
          <w:spacing w:val="-3"/>
          <w:sz w:val="21"/>
          <w:szCs w:val="21"/>
        </w:rPr>
        <w:t xml:space="preserve"> acknowledgements, agreements, or concessions required to be obtained from or provided by any concerned authority for the purpose of setting up of the generation facilities and/or supply of power.</w:t>
      </w:r>
    </w:p>
    <w:p w:rsidR="00BD3ACB" w:rsidRPr="00536025" w:rsidRDefault="00BD3ACB" w:rsidP="00A722E8">
      <w:pPr>
        <w:numPr>
          <w:ilvl w:val="0"/>
          <w:numId w:val="19"/>
        </w:numPr>
        <w:suppressAutoHyphens/>
        <w:spacing w:after="0" w:line="360" w:lineRule="auto"/>
        <w:ind w:hanging="540"/>
        <w:jc w:val="both"/>
        <w:rPr>
          <w:rFonts w:ascii="Verdana" w:hAnsi="Verdana" w:cs="Times New Roman"/>
          <w:bCs/>
          <w:spacing w:val="-3"/>
          <w:sz w:val="21"/>
          <w:szCs w:val="21"/>
        </w:rPr>
      </w:pPr>
      <w:r w:rsidRPr="00536025">
        <w:rPr>
          <w:rFonts w:ascii="Verdana" w:hAnsi="Verdana" w:cs="Times New Roman"/>
          <w:b/>
          <w:bCs/>
          <w:spacing w:val="16"/>
          <w:sz w:val="21"/>
          <w:szCs w:val="21"/>
        </w:rPr>
        <w:t>Contracted Capacity:</w:t>
      </w:r>
      <w:r w:rsidRPr="00536025">
        <w:rPr>
          <w:rFonts w:ascii="Verdana" w:hAnsi="Verdana" w:cs="Times New Roman"/>
          <w:spacing w:val="16"/>
          <w:sz w:val="21"/>
          <w:szCs w:val="21"/>
        </w:rPr>
        <w:t xml:space="preserve"> </w:t>
      </w:r>
      <w:r w:rsidRPr="00536025">
        <w:rPr>
          <w:rFonts w:ascii="Verdana" w:hAnsi="Verdana" w:cs="Times New Roman"/>
          <w:bCs/>
          <w:spacing w:val="-3"/>
          <w:sz w:val="21"/>
          <w:szCs w:val="21"/>
        </w:rPr>
        <w:t xml:space="preserve">The net </w:t>
      </w:r>
      <w:r w:rsidR="006C55F2" w:rsidRPr="00536025">
        <w:rPr>
          <w:rFonts w:ascii="Verdana" w:hAnsi="Verdana" w:cs="Times New Roman"/>
          <w:bCs/>
          <w:spacing w:val="-3"/>
          <w:sz w:val="21"/>
          <w:szCs w:val="21"/>
        </w:rPr>
        <w:t>capacity</w:t>
      </w:r>
      <w:r w:rsidRPr="00536025">
        <w:rPr>
          <w:rFonts w:ascii="Verdana" w:hAnsi="Verdana" w:cs="Times New Roman"/>
          <w:bCs/>
          <w:spacing w:val="-3"/>
          <w:sz w:val="21"/>
          <w:szCs w:val="21"/>
        </w:rPr>
        <w:t xml:space="preserve"> in MW contracted between the Generator (</w:t>
      </w:r>
      <w:r w:rsidR="002748C5" w:rsidRPr="00536025">
        <w:rPr>
          <w:rFonts w:ascii="Verdana" w:hAnsi="Verdana" w:cs="Times New Roman"/>
          <w:bCs/>
          <w:spacing w:val="-3"/>
          <w:sz w:val="21"/>
          <w:szCs w:val="21"/>
        </w:rPr>
        <w:t>SPG</w:t>
      </w:r>
      <w:r w:rsidRPr="00536025">
        <w:rPr>
          <w:rFonts w:ascii="Verdana" w:hAnsi="Verdana" w:cs="Times New Roman"/>
          <w:bCs/>
          <w:spacing w:val="-3"/>
          <w:sz w:val="21"/>
          <w:szCs w:val="21"/>
        </w:rPr>
        <w:t>) and KSEBL at the Delivery Point as provided in the PPA.</w:t>
      </w:r>
    </w:p>
    <w:p w:rsidR="00BD3ACB" w:rsidRPr="00536025" w:rsidRDefault="00BD3ACB" w:rsidP="00A722E8">
      <w:pPr>
        <w:numPr>
          <w:ilvl w:val="0"/>
          <w:numId w:val="19"/>
        </w:numPr>
        <w:suppressAutoHyphens/>
        <w:spacing w:after="0" w:line="360" w:lineRule="auto"/>
        <w:ind w:hanging="540"/>
        <w:jc w:val="both"/>
        <w:rPr>
          <w:rFonts w:ascii="Verdana" w:hAnsi="Verdana" w:cs="Times New Roman"/>
          <w:sz w:val="21"/>
          <w:szCs w:val="21"/>
        </w:rPr>
      </w:pPr>
      <w:r w:rsidRPr="00536025">
        <w:rPr>
          <w:rFonts w:ascii="Verdana" w:hAnsi="Verdana" w:cs="Times New Roman"/>
          <w:b/>
          <w:bCs/>
          <w:spacing w:val="16"/>
          <w:sz w:val="21"/>
          <w:szCs w:val="21"/>
        </w:rPr>
        <w:t>Contract year:</w:t>
      </w:r>
      <w:r w:rsidRPr="00536025">
        <w:rPr>
          <w:rFonts w:ascii="Verdana" w:hAnsi="Verdana" w:cs="Times New Roman"/>
          <w:spacing w:val="3"/>
          <w:sz w:val="21"/>
          <w:szCs w:val="21"/>
        </w:rPr>
        <w:t xml:space="preserve"> The period beginning on the Scheduled </w:t>
      </w:r>
      <w:r w:rsidRPr="00536025">
        <w:rPr>
          <w:rFonts w:ascii="Verdana" w:hAnsi="Verdana" w:cs="Times New Roman"/>
          <w:spacing w:val="-2"/>
          <w:sz w:val="21"/>
          <w:szCs w:val="21"/>
        </w:rPr>
        <w:t xml:space="preserve">Commissioning Date and ending on the immediately </w:t>
      </w:r>
      <w:r w:rsidRPr="00536025">
        <w:rPr>
          <w:rFonts w:ascii="Verdana" w:hAnsi="Verdana" w:cs="Times New Roman"/>
          <w:spacing w:val="4"/>
          <w:sz w:val="21"/>
          <w:szCs w:val="21"/>
        </w:rPr>
        <w:t xml:space="preserve">succeeding March 31 and thereafter each period of </w:t>
      </w:r>
      <w:r w:rsidRPr="00536025">
        <w:rPr>
          <w:rFonts w:ascii="Verdana" w:hAnsi="Verdana" w:cs="Times New Roman"/>
          <w:spacing w:val="10"/>
          <w:sz w:val="21"/>
          <w:szCs w:val="21"/>
        </w:rPr>
        <w:t xml:space="preserve">12 months beginning on April 1 and ending on </w:t>
      </w:r>
      <w:r w:rsidRPr="00536025">
        <w:rPr>
          <w:rFonts w:ascii="Verdana" w:hAnsi="Verdana" w:cs="Times New Roman"/>
          <w:spacing w:val="1"/>
          <w:sz w:val="21"/>
          <w:szCs w:val="21"/>
        </w:rPr>
        <w:t xml:space="preserve">March 31 provided that the last Contract Year shall </w:t>
      </w:r>
      <w:r w:rsidRPr="00536025">
        <w:rPr>
          <w:rFonts w:ascii="Verdana" w:hAnsi="Verdana" w:cs="Times New Roman"/>
          <w:spacing w:val="2"/>
          <w:sz w:val="21"/>
          <w:szCs w:val="21"/>
        </w:rPr>
        <w:t>end on the last day of the term of the PPA.</w:t>
      </w:r>
    </w:p>
    <w:p w:rsidR="00A466C8" w:rsidRPr="00536025" w:rsidRDefault="00A466C8" w:rsidP="00A466C8">
      <w:pPr>
        <w:numPr>
          <w:ilvl w:val="0"/>
          <w:numId w:val="19"/>
        </w:numPr>
        <w:suppressAutoHyphens/>
        <w:spacing w:after="0" w:line="360" w:lineRule="auto"/>
        <w:ind w:hanging="540"/>
        <w:jc w:val="both"/>
        <w:rPr>
          <w:rFonts w:ascii="Verdana" w:hAnsi="Verdana" w:cs="Times New Roman"/>
          <w:spacing w:val="4"/>
          <w:sz w:val="21"/>
          <w:szCs w:val="21"/>
        </w:rPr>
      </w:pPr>
      <w:r w:rsidRPr="00536025">
        <w:rPr>
          <w:rFonts w:ascii="Verdana" w:hAnsi="Verdana" w:cs="Times New Roman"/>
          <w:b/>
          <w:bCs/>
          <w:spacing w:val="16"/>
          <w:sz w:val="21"/>
          <w:szCs w:val="21"/>
        </w:rPr>
        <w:t>CTU:</w:t>
      </w:r>
      <w:r w:rsidRPr="00536025">
        <w:rPr>
          <w:sz w:val="23"/>
          <w:szCs w:val="23"/>
        </w:rPr>
        <w:t xml:space="preserve"> </w:t>
      </w:r>
      <w:r w:rsidRPr="00536025">
        <w:rPr>
          <w:rFonts w:ascii="Verdana" w:hAnsi="Verdana" w:cs="Times New Roman"/>
          <w:spacing w:val="4"/>
          <w:sz w:val="21"/>
          <w:szCs w:val="21"/>
        </w:rPr>
        <w:t>shall mean Central Transmission Utility, which is a Government Company notified by the Central Government under Sub-Section (1) of Section 38 of the Electricity</w:t>
      </w:r>
      <w:r w:rsidR="00142419" w:rsidRPr="00536025">
        <w:rPr>
          <w:rFonts w:ascii="Verdana" w:hAnsi="Verdana" w:cs="Times New Roman"/>
          <w:spacing w:val="4"/>
          <w:sz w:val="21"/>
          <w:szCs w:val="21"/>
        </w:rPr>
        <w:t xml:space="preserve"> </w:t>
      </w:r>
      <w:r w:rsidRPr="00536025">
        <w:rPr>
          <w:rFonts w:ascii="Verdana" w:hAnsi="Verdana" w:cs="Times New Roman"/>
          <w:spacing w:val="4"/>
          <w:sz w:val="21"/>
          <w:szCs w:val="21"/>
        </w:rPr>
        <w:t xml:space="preserve">Act, 2003. </w:t>
      </w:r>
    </w:p>
    <w:p w:rsidR="00A84288" w:rsidRPr="00536025" w:rsidRDefault="00BD3ACB" w:rsidP="00A84288">
      <w:pPr>
        <w:numPr>
          <w:ilvl w:val="0"/>
          <w:numId w:val="19"/>
        </w:numPr>
        <w:suppressAutoHyphens/>
        <w:spacing w:after="0" w:line="360" w:lineRule="auto"/>
        <w:ind w:hanging="540"/>
        <w:jc w:val="both"/>
        <w:rPr>
          <w:rFonts w:ascii="Verdana" w:hAnsi="Verdana" w:cs="Times New Roman"/>
          <w:spacing w:val="4"/>
          <w:sz w:val="21"/>
          <w:szCs w:val="21"/>
        </w:rPr>
      </w:pPr>
      <w:r w:rsidRPr="00536025">
        <w:rPr>
          <w:rFonts w:ascii="Verdana" w:hAnsi="Verdana" w:cs="Times New Roman"/>
          <w:b/>
          <w:bCs/>
          <w:spacing w:val="16"/>
          <w:sz w:val="21"/>
          <w:szCs w:val="21"/>
        </w:rPr>
        <w:t>Delivery Point:</w:t>
      </w:r>
      <w:r w:rsidRPr="00536025">
        <w:rPr>
          <w:rFonts w:ascii="Verdana" w:hAnsi="Verdana" w:cs="Times New Roman"/>
          <w:spacing w:val="10"/>
          <w:sz w:val="21"/>
          <w:szCs w:val="21"/>
        </w:rPr>
        <w:t xml:space="preserve"> </w:t>
      </w:r>
      <w:r w:rsidR="00C66CA4" w:rsidRPr="00536025">
        <w:rPr>
          <w:rFonts w:ascii="Verdana" w:hAnsi="Verdana" w:cs="Times New Roman"/>
          <w:spacing w:val="4"/>
          <w:sz w:val="21"/>
          <w:szCs w:val="21"/>
        </w:rPr>
        <w:t>shall mean the point at voltage level of 132 kV o</w:t>
      </w:r>
      <w:r w:rsidR="00526726" w:rsidRPr="00536025">
        <w:rPr>
          <w:rFonts w:ascii="Verdana" w:hAnsi="Verdana" w:cs="Times New Roman"/>
          <w:spacing w:val="4"/>
          <w:sz w:val="21"/>
          <w:szCs w:val="21"/>
        </w:rPr>
        <w:t xml:space="preserve">r above of </w:t>
      </w:r>
      <w:r w:rsidR="00F7224A" w:rsidRPr="00536025">
        <w:rPr>
          <w:rFonts w:ascii="Verdana" w:hAnsi="Verdana" w:cs="Times New Roman"/>
          <w:spacing w:val="4"/>
          <w:sz w:val="21"/>
          <w:szCs w:val="21"/>
        </w:rPr>
        <w:t xml:space="preserve">any </w:t>
      </w:r>
      <w:r w:rsidR="00526726" w:rsidRPr="00536025">
        <w:rPr>
          <w:rFonts w:ascii="Verdana" w:hAnsi="Verdana" w:cs="Times New Roman"/>
          <w:spacing w:val="4"/>
          <w:sz w:val="21"/>
          <w:szCs w:val="21"/>
        </w:rPr>
        <w:t>ISTS</w:t>
      </w:r>
      <w:r w:rsidR="00C66CA4" w:rsidRPr="00536025">
        <w:rPr>
          <w:rFonts w:ascii="Verdana" w:hAnsi="Verdana" w:cs="Times New Roman"/>
          <w:spacing w:val="4"/>
          <w:sz w:val="21"/>
          <w:szCs w:val="21"/>
        </w:rPr>
        <w:t xml:space="preserve"> Sub-station</w:t>
      </w:r>
      <w:r w:rsidR="00526726" w:rsidRPr="00536025">
        <w:rPr>
          <w:rFonts w:ascii="Verdana" w:hAnsi="Verdana" w:cs="Times New Roman"/>
          <w:spacing w:val="4"/>
          <w:sz w:val="21"/>
          <w:szCs w:val="21"/>
        </w:rPr>
        <w:t xml:space="preserve"> owned by CTU</w:t>
      </w:r>
      <w:r w:rsidR="00993904" w:rsidRPr="00536025">
        <w:rPr>
          <w:rFonts w:ascii="Verdana" w:hAnsi="Verdana" w:cs="Times New Roman"/>
          <w:spacing w:val="4"/>
          <w:sz w:val="21"/>
          <w:szCs w:val="21"/>
        </w:rPr>
        <w:t xml:space="preserve"> to which the solar power</w:t>
      </w:r>
      <w:r w:rsidR="00993904" w:rsidRPr="00536025">
        <w:rPr>
          <w:rFonts w:ascii="Verdana" w:hAnsi="Verdana" w:cs="Times New Roman"/>
          <w:color w:val="FF0000"/>
          <w:spacing w:val="4"/>
          <w:sz w:val="21"/>
          <w:szCs w:val="21"/>
        </w:rPr>
        <w:t xml:space="preserve"> </w:t>
      </w:r>
      <w:r w:rsidR="00C04C3C" w:rsidRPr="00536025">
        <w:rPr>
          <w:rFonts w:ascii="Verdana" w:hAnsi="Verdana" w:cs="Times New Roman"/>
          <w:spacing w:val="4"/>
          <w:sz w:val="21"/>
          <w:szCs w:val="21"/>
        </w:rPr>
        <w:t xml:space="preserve">project is connected through a </w:t>
      </w:r>
      <w:r w:rsidR="00C66CA4" w:rsidRPr="00536025">
        <w:rPr>
          <w:rFonts w:ascii="Verdana" w:hAnsi="Verdana" w:cs="Times New Roman"/>
          <w:spacing w:val="4"/>
          <w:sz w:val="21"/>
          <w:szCs w:val="21"/>
        </w:rPr>
        <w:t>dedicated transmission line</w:t>
      </w:r>
      <w:r w:rsidR="00C04C3C" w:rsidRPr="00536025">
        <w:rPr>
          <w:rFonts w:ascii="Verdana" w:hAnsi="Verdana" w:cs="Times New Roman"/>
          <w:spacing w:val="4"/>
          <w:sz w:val="21"/>
          <w:szCs w:val="21"/>
        </w:rPr>
        <w:t>.</w:t>
      </w:r>
      <w:r w:rsidR="00C66CA4" w:rsidRPr="00536025">
        <w:rPr>
          <w:rFonts w:ascii="Verdana" w:hAnsi="Verdana" w:cs="Times New Roman"/>
          <w:spacing w:val="4"/>
          <w:sz w:val="21"/>
          <w:szCs w:val="21"/>
        </w:rPr>
        <w:t xml:space="preserve"> Metering shall be done at this point</w:t>
      </w:r>
      <w:r w:rsidR="00962E56" w:rsidRPr="00536025">
        <w:rPr>
          <w:rFonts w:ascii="Verdana" w:hAnsi="Verdana" w:cs="Times New Roman"/>
          <w:spacing w:val="4"/>
          <w:sz w:val="21"/>
          <w:szCs w:val="21"/>
        </w:rPr>
        <w:t xml:space="preserve">. </w:t>
      </w:r>
      <w:r w:rsidR="00C66CA4" w:rsidRPr="00536025">
        <w:rPr>
          <w:rFonts w:ascii="Verdana" w:hAnsi="Verdana" w:cs="Times New Roman"/>
          <w:spacing w:val="4"/>
          <w:sz w:val="21"/>
          <w:szCs w:val="21"/>
        </w:rPr>
        <w:t xml:space="preserve">For </w:t>
      </w:r>
      <w:r w:rsidR="00A84288" w:rsidRPr="00536025">
        <w:rPr>
          <w:rFonts w:ascii="Verdana" w:hAnsi="Verdana" w:cs="Times New Roman"/>
          <w:spacing w:val="4"/>
          <w:sz w:val="21"/>
          <w:szCs w:val="21"/>
        </w:rPr>
        <w:t>interconnection with grid and metering, the SPG shall abide by the relevant and applicable regulations</w:t>
      </w:r>
      <w:r w:rsidR="00016618" w:rsidRPr="00536025">
        <w:rPr>
          <w:rFonts w:ascii="Verdana" w:hAnsi="Verdana" w:cs="Times New Roman"/>
          <w:spacing w:val="4"/>
          <w:sz w:val="21"/>
          <w:szCs w:val="21"/>
        </w:rPr>
        <w:t xml:space="preserve"> /</w:t>
      </w:r>
      <w:r w:rsidR="00A84288" w:rsidRPr="00536025">
        <w:rPr>
          <w:rFonts w:ascii="Verdana" w:hAnsi="Verdana" w:cs="Times New Roman"/>
          <w:spacing w:val="4"/>
          <w:sz w:val="21"/>
          <w:szCs w:val="21"/>
        </w:rPr>
        <w:t xml:space="preserve"> Grid Code notified by CERC and Central Electricity Authority (Installation and Operation of Meters) Regulations, 2006 as amended and revised from time to time, or orders passed </w:t>
      </w:r>
      <w:r w:rsidR="00F7224A" w:rsidRPr="00536025">
        <w:rPr>
          <w:rFonts w:ascii="Verdana" w:hAnsi="Verdana" w:cs="Times New Roman"/>
          <w:spacing w:val="4"/>
          <w:sz w:val="21"/>
          <w:szCs w:val="21"/>
        </w:rPr>
        <w:t>there under</w:t>
      </w:r>
      <w:r w:rsidR="00A84288" w:rsidRPr="00536025">
        <w:rPr>
          <w:rFonts w:ascii="Verdana" w:hAnsi="Verdana" w:cs="Times New Roman"/>
          <w:spacing w:val="4"/>
          <w:sz w:val="21"/>
          <w:szCs w:val="21"/>
        </w:rPr>
        <w:t xml:space="preserve"> by the appropriate commission or CEA. </w:t>
      </w:r>
    </w:p>
    <w:p w:rsidR="00A84288" w:rsidRPr="00536025" w:rsidRDefault="00A84288" w:rsidP="00A53B9E">
      <w:pPr>
        <w:pStyle w:val="Default"/>
        <w:spacing w:line="360" w:lineRule="auto"/>
        <w:ind w:left="540"/>
        <w:jc w:val="both"/>
        <w:rPr>
          <w:rFonts w:ascii="Verdana" w:hAnsi="Verdana"/>
          <w:color w:val="auto"/>
          <w:spacing w:val="4"/>
          <w:sz w:val="21"/>
          <w:szCs w:val="21"/>
          <w:lang w:bidi="ml-IN"/>
        </w:rPr>
      </w:pPr>
      <w:r w:rsidRPr="00536025">
        <w:rPr>
          <w:rFonts w:ascii="Verdana" w:hAnsi="Verdana"/>
          <w:color w:val="auto"/>
          <w:spacing w:val="4"/>
          <w:sz w:val="21"/>
          <w:szCs w:val="21"/>
          <w:lang w:bidi="ml-IN"/>
        </w:rPr>
        <w:t>All</w:t>
      </w:r>
      <w:r w:rsidR="00016618" w:rsidRPr="00536025">
        <w:rPr>
          <w:rFonts w:ascii="Verdana" w:hAnsi="Verdana"/>
          <w:color w:val="auto"/>
          <w:spacing w:val="4"/>
          <w:sz w:val="21"/>
          <w:szCs w:val="21"/>
          <w:lang w:bidi="ml-IN"/>
        </w:rPr>
        <w:t xml:space="preserve"> charges and losses relat</w:t>
      </w:r>
      <w:r w:rsidR="00F7224A" w:rsidRPr="00536025">
        <w:rPr>
          <w:rFonts w:ascii="Verdana" w:hAnsi="Verdana"/>
          <w:color w:val="auto"/>
          <w:spacing w:val="4"/>
          <w:sz w:val="21"/>
          <w:szCs w:val="21"/>
          <w:lang w:bidi="ml-IN"/>
        </w:rPr>
        <w:t>ing</w:t>
      </w:r>
      <w:r w:rsidR="00016618" w:rsidRPr="00536025">
        <w:rPr>
          <w:rFonts w:ascii="Verdana" w:hAnsi="Verdana"/>
          <w:color w:val="auto"/>
          <w:spacing w:val="4"/>
          <w:sz w:val="21"/>
          <w:szCs w:val="21"/>
          <w:lang w:bidi="ml-IN"/>
        </w:rPr>
        <w:t xml:space="preserve"> to t</w:t>
      </w:r>
      <w:r w:rsidRPr="00536025">
        <w:rPr>
          <w:rFonts w:ascii="Verdana" w:hAnsi="Verdana"/>
          <w:color w:val="auto"/>
          <w:spacing w:val="4"/>
          <w:sz w:val="21"/>
          <w:szCs w:val="21"/>
          <w:lang w:bidi="ml-IN"/>
        </w:rPr>
        <w:t xml:space="preserve">ransmission of power from </w:t>
      </w:r>
      <w:r w:rsidR="00F7224A" w:rsidRPr="00536025">
        <w:rPr>
          <w:rFonts w:ascii="Verdana" w:hAnsi="Verdana"/>
          <w:color w:val="auto"/>
          <w:spacing w:val="4"/>
          <w:sz w:val="21"/>
          <w:szCs w:val="21"/>
          <w:lang w:bidi="ml-IN"/>
        </w:rPr>
        <w:t xml:space="preserve">the </w:t>
      </w:r>
      <w:r w:rsidRPr="00536025">
        <w:rPr>
          <w:rFonts w:ascii="Verdana" w:hAnsi="Verdana"/>
          <w:color w:val="auto"/>
          <w:spacing w:val="4"/>
          <w:sz w:val="21"/>
          <w:szCs w:val="21"/>
          <w:lang w:bidi="ml-IN"/>
        </w:rPr>
        <w:t xml:space="preserve">project up to Delivery Point (including but not limited to open access, transmission, wheeling, Unscheduled Interchange, Scheduling, Reactive power, RLDC / SLDC charges etc.) as notified by the competent authority / regulator shall be borne by the SPG and </w:t>
      </w:r>
      <w:r w:rsidR="00016618" w:rsidRPr="00536025">
        <w:rPr>
          <w:rFonts w:ascii="Verdana" w:hAnsi="Verdana"/>
          <w:color w:val="auto"/>
          <w:spacing w:val="4"/>
          <w:sz w:val="21"/>
          <w:szCs w:val="21"/>
          <w:lang w:bidi="ml-IN"/>
        </w:rPr>
        <w:t xml:space="preserve">all charges and losses </w:t>
      </w:r>
      <w:r w:rsidRPr="00536025">
        <w:rPr>
          <w:rFonts w:ascii="Verdana" w:hAnsi="Verdana"/>
          <w:color w:val="auto"/>
          <w:spacing w:val="4"/>
          <w:sz w:val="21"/>
          <w:szCs w:val="21"/>
          <w:lang w:bidi="ml-IN"/>
        </w:rPr>
        <w:t xml:space="preserve">beyond the Delivery Point </w:t>
      </w:r>
      <w:r w:rsidRPr="00536025">
        <w:rPr>
          <w:rFonts w:ascii="Verdana" w:hAnsi="Verdana"/>
          <w:color w:val="auto"/>
          <w:spacing w:val="4"/>
          <w:sz w:val="21"/>
          <w:szCs w:val="21"/>
          <w:lang w:bidi="ml-IN"/>
        </w:rPr>
        <w:lastRenderedPageBreak/>
        <w:t xml:space="preserve">as notified by the competent authority / regulator from time to time shall be borne by the Buying Utility. </w:t>
      </w:r>
    </w:p>
    <w:p w:rsidR="00BD3ACB" w:rsidRPr="00536025" w:rsidRDefault="00A84288" w:rsidP="00F7224A">
      <w:pPr>
        <w:pStyle w:val="Default"/>
        <w:spacing w:line="360" w:lineRule="auto"/>
        <w:ind w:left="540"/>
        <w:jc w:val="both"/>
        <w:rPr>
          <w:rFonts w:ascii="Verdana" w:hAnsi="Verdana"/>
          <w:spacing w:val="4"/>
          <w:sz w:val="21"/>
          <w:szCs w:val="21"/>
        </w:rPr>
      </w:pPr>
      <w:r w:rsidRPr="00536025">
        <w:rPr>
          <w:rFonts w:ascii="Verdana" w:hAnsi="Verdana"/>
          <w:spacing w:val="10"/>
          <w:sz w:val="21"/>
          <w:szCs w:val="21"/>
        </w:rPr>
        <w:t xml:space="preserve">In case of bidders </w:t>
      </w:r>
      <w:r w:rsidR="00F7224A" w:rsidRPr="00536025">
        <w:rPr>
          <w:rFonts w:ascii="Verdana" w:hAnsi="Verdana"/>
          <w:spacing w:val="10"/>
          <w:sz w:val="21"/>
          <w:szCs w:val="21"/>
        </w:rPr>
        <w:t xml:space="preserve">offering power from plants </w:t>
      </w:r>
      <w:r w:rsidR="005D0636" w:rsidRPr="00536025">
        <w:rPr>
          <w:rFonts w:ascii="Verdana" w:hAnsi="Verdana"/>
          <w:spacing w:val="10"/>
          <w:sz w:val="21"/>
          <w:szCs w:val="21"/>
        </w:rPr>
        <w:t xml:space="preserve">located entirely </w:t>
      </w:r>
      <w:r w:rsidRPr="00536025">
        <w:rPr>
          <w:rFonts w:ascii="Verdana" w:hAnsi="Verdana"/>
          <w:spacing w:val="10"/>
          <w:sz w:val="21"/>
          <w:szCs w:val="21"/>
        </w:rPr>
        <w:t>within the State of Keral</w:t>
      </w:r>
      <w:r w:rsidR="00142419" w:rsidRPr="00536025">
        <w:rPr>
          <w:rFonts w:ascii="Verdana" w:hAnsi="Verdana"/>
          <w:spacing w:val="10"/>
          <w:sz w:val="21"/>
          <w:szCs w:val="21"/>
        </w:rPr>
        <w:t>a</w:t>
      </w:r>
      <w:r w:rsidRPr="00536025">
        <w:rPr>
          <w:rFonts w:ascii="Verdana" w:hAnsi="Verdana"/>
          <w:spacing w:val="10"/>
          <w:sz w:val="21"/>
          <w:szCs w:val="21"/>
        </w:rPr>
        <w:t>, t</w:t>
      </w:r>
      <w:r w:rsidR="00BD3ACB" w:rsidRPr="00536025">
        <w:rPr>
          <w:rFonts w:ascii="Verdana" w:hAnsi="Verdana"/>
          <w:spacing w:val="10"/>
          <w:sz w:val="21"/>
          <w:szCs w:val="21"/>
        </w:rPr>
        <w:t xml:space="preserve">he metering point </w:t>
      </w:r>
      <w:r w:rsidR="00016618" w:rsidRPr="00536025">
        <w:rPr>
          <w:rFonts w:ascii="Verdana" w:hAnsi="Verdana"/>
          <w:spacing w:val="10"/>
          <w:sz w:val="21"/>
          <w:szCs w:val="21"/>
        </w:rPr>
        <w:t xml:space="preserve">shall be </w:t>
      </w:r>
      <w:r w:rsidR="00242917" w:rsidRPr="00536025">
        <w:rPr>
          <w:rFonts w:ascii="Verdana" w:hAnsi="Verdana"/>
          <w:spacing w:val="10"/>
          <w:sz w:val="21"/>
          <w:szCs w:val="21"/>
        </w:rPr>
        <w:t>at</w:t>
      </w:r>
      <w:r w:rsidR="00BD3ACB" w:rsidRPr="00536025">
        <w:rPr>
          <w:rFonts w:ascii="Verdana" w:hAnsi="Verdana"/>
          <w:spacing w:val="10"/>
          <w:sz w:val="21"/>
          <w:szCs w:val="21"/>
        </w:rPr>
        <w:t xml:space="preserve"> the </w:t>
      </w:r>
      <w:r w:rsidR="00BD3ACB" w:rsidRPr="00536025">
        <w:rPr>
          <w:rFonts w:ascii="Verdana" w:hAnsi="Verdana"/>
          <w:spacing w:val="9"/>
          <w:sz w:val="21"/>
          <w:szCs w:val="21"/>
        </w:rPr>
        <w:t xml:space="preserve">power evacuation </w:t>
      </w:r>
      <w:r w:rsidR="001A35C7" w:rsidRPr="00536025">
        <w:rPr>
          <w:rFonts w:ascii="Verdana" w:hAnsi="Verdana"/>
          <w:spacing w:val="9"/>
          <w:sz w:val="21"/>
          <w:szCs w:val="21"/>
        </w:rPr>
        <w:t>s</w:t>
      </w:r>
      <w:r w:rsidR="00BD3ACB" w:rsidRPr="00536025">
        <w:rPr>
          <w:rFonts w:ascii="Verdana" w:hAnsi="Verdana"/>
          <w:spacing w:val="9"/>
          <w:sz w:val="21"/>
          <w:szCs w:val="21"/>
        </w:rPr>
        <w:t>ubstation</w:t>
      </w:r>
      <w:r w:rsidR="00C577E9" w:rsidRPr="00536025">
        <w:rPr>
          <w:rFonts w:ascii="Verdana" w:hAnsi="Verdana"/>
          <w:spacing w:val="9"/>
          <w:sz w:val="21"/>
          <w:szCs w:val="21"/>
        </w:rPr>
        <w:t xml:space="preserve"> </w:t>
      </w:r>
      <w:r w:rsidR="008773BC" w:rsidRPr="00536025">
        <w:rPr>
          <w:rFonts w:ascii="Verdana" w:hAnsi="Verdana"/>
          <w:spacing w:val="9"/>
          <w:sz w:val="21"/>
          <w:szCs w:val="21"/>
        </w:rPr>
        <w:t>/</w:t>
      </w:r>
      <w:r w:rsidR="00BD3ACB" w:rsidRPr="00536025">
        <w:rPr>
          <w:rFonts w:ascii="Verdana" w:hAnsi="Verdana"/>
          <w:spacing w:val="9"/>
          <w:sz w:val="21"/>
          <w:szCs w:val="21"/>
        </w:rPr>
        <w:t xml:space="preserve"> switchyard </w:t>
      </w:r>
      <w:r w:rsidR="00F7224A" w:rsidRPr="00536025">
        <w:rPr>
          <w:rFonts w:ascii="Verdana" w:hAnsi="Verdana"/>
          <w:spacing w:val="9"/>
          <w:sz w:val="21"/>
          <w:szCs w:val="21"/>
        </w:rPr>
        <w:t xml:space="preserve">forming part </w:t>
      </w:r>
      <w:r w:rsidR="00242917" w:rsidRPr="00536025">
        <w:rPr>
          <w:rFonts w:ascii="Verdana" w:hAnsi="Verdana"/>
          <w:spacing w:val="9"/>
          <w:sz w:val="21"/>
          <w:szCs w:val="21"/>
        </w:rPr>
        <w:t>of</w:t>
      </w:r>
      <w:r w:rsidR="00BD3ACB" w:rsidRPr="00536025">
        <w:rPr>
          <w:rFonts w:ascii="Verdana" w:hAnsi="Verdana"/>
          <w:spacing w:val="9"/>
          <w:sz w:val="21"/>
          <w:szCs w:val="21"/>
        </w:rPr>
        <w:t xml:space="preserve"> the </w:t>
      </w:r>
      <w:r w:rsidR="00C577E9" w:rsidRPr="00536025">
        <w:rPr>
          <w:rFonts w:ascii="Verdana" w:hAnsi="Verdana"/>
          <w:spacing w:val="9"/>
          <w:sz w:val="21"/>
          <w:szCs w:val="21"/>
        </w:rPr>
        <w:t xml:space="preserve">Intra </w:t>
      </w:r>
      <w:r w:rsidR="00BD3ACB" w:rsidRPr="00536025">
        <w:rPr>
          <w:rFonts w:ascii="Verdana" w:hAnsi="Verdana"/>
          <w:sz w:val="21"/>
          <w:szCs w:val="21"/>
        </w:rPr>
        <w:t xml:space="preserve">State Transmission </w:t>
      </w:r>
      <w:r w:rsidR="00C577E9" w:rsidRPr="00536025">
        <w:rPr>
          <w:rFonts w:ascii="Verdana" w:hAnsi="Verdana"/>
          <w:sz w:val="21"/>
          <w:szCs w:val="21"/>
        </w:rPr>
        <w:t>Network in the State</w:t>
      </w:r>
      <w:r w:rsidR="00F7224A" w:rsidRPr="00536025">
        <w:rPr>
          <w:rFonts w:ascii="Verdana" w:hAnsi="Verdana"/>
          <w:sz w:val="21"/>
          <w:szCs w:val="21"/>
        </w:rPr>
        <w:t xml:space="preserve"> of Kerala.</w:t>
      </w:r>
    </w:p>
    <w:p w:rsidR="00865002" w:rsidRPr="00536025" w:rsidRDefault="00865002" w:rsidP="00A722E8">
      <w:pPr>
        <w:numPr>
          <w:ilvl w:val="0"/>
          <w:numId w:val="19"/>
        </w:numPr>
        <w:tabs>
          <w:tab w:val="right" w:pos="8804"/>
        </w:tabs>
        <w:suppressAutoHyphens/>
        <w:spacing w:after="0" w:line="360" w:lineRule="auto"/>
        <w:ind w:hanging="540"/>
        <w:jc w:val="both"/>
        <w:rPr>
          <w:rFonts w:ascii="Verdana" w:hAnsi="Verdana" w:cs="Times New Roman"/>
          <w:sz w:val="21"/>
          <w:szCs w:val="21"/>
        </w:rPr>
      </w:pPr>
      <w:r w:rsidRPr="00536025">
        <w:rPr>
          <w:rFonts w:ascii="Verdana" w:hAnsi="Verdana" w:cs="Times New Roman"/>
          <w:b/>
          <w:spacing w:val="3"/>
          <w:sz w:val="21"/>
          <w:szCs w:val="21"/>
        </w:rPr>
        <w:t xml:space="preserve">Earnest Money Deposit (EMD)/Bid Security: </w:t>
      </w:r>
      <w:r w:rsidRPr="00536025">
        <w:rPr>
          <w:rFonts w:ascii="Verdana" w:hAnsi="Verdana" w:cs="Times New Roman"/>
          <w:bCs/>
          <w:spacing w:val="-3"/>
          <w:sz w:val="21"/>
          <w:szCs w:val="21"/>
        </w:rPr>
        <w:t xml:space="preserve">The amount to be submitted in the form of a </w:t>
      </w:r>
      <w:r w:rsidRPr="00536025">
        <w:rPr>
          <w:rFonts w:ascii="Verdana" w:hAnsi="Verdana" w:cs="Times New Roman"/>
          <w:spacing w:val="7"/>
          <w:sz w:val="21"/>
          <w:szCs w:val="21"/>
        </w:rPr>
        <w:t xml:space="preserve">bank guarantee along with response to </w:t>
      </w:r>
      <w:proofErr w:type="spellStart"/>
      <w:r w:rsidR="005F0AD2" w:rsidRPr="00536025">
        <w:rPr>
          <w:rFonts w:ascii="Verdana" w:hAnsi="Verdana" w:cs="Times New Roman"/>
          <w:sz w:val="21"/>
          <w:szCs w:val="21"/>
        </w:rPr>
        <w:t>RfS</w:t>
      </w:r>
      <w:proofErr w:type="spellEnd"/>
      <w:r w:rsidR="00A12B89" w:rsidRPr="00536025">
        <w:rPr>
          <w:rFonts w:ascii="Verdana" w:hAnsi="Verdana" w:cs="Times New Roman"/>
          <w:sz w:val="21"/>
          <w:szCs w:val="21"/>
        </w:rPr>
        <w:t xml:space="preserve"> as specified in Part B Clause 6(a) of this </w:t>
      </w:r>
      <w:r w:rsidR="005F0AD2" w:rsidRPr="00536025">
        <w:rPr>
          <w:rFonts w:ascii="Verdana" w:hAnsi="Verdana" w:cs="Times New Roman"/>
          <w:sz w:val="21"/>
          <w:szCs w:val="21"/>
        </w:rPr>
        <w:t>RFS</w:t>
      </w:r>
      <w:r w:rsidR="00A12B89" w:rsidRPr="00536025">
        <w:rPr>
          <w:rFonts w:ascii="Verdana" w:hAnsi="Verdana" w:cs="Times New Roman"/>
          <w:sz w:val="21"/>
          <w:szCs w:val="21"/>
        </w:rPr>
        <w:t>.</w:t>
      </w:r>
      <w:r w:rsidRPr="00536025">
        <w:rPr>
          <w:rFonts w:ascii="Verdana" w:hAnsi="Verdana" w:cs="Times New Roman"/>
          <w:sz w:val="21"/>
          <w:szCs w:val="21"/>
        </w:rPr>
        <w:t xml:space="preserve"> </w:t>
      </w:r>
    </w:p>
    <w:p w:rsidR="00BD3ACB" w:rsidRPr="00536025" w:rsidRDefault="00BD3ACB" w:rsidP="00A722E8">
      <w:pPr>
        <w:numPr>
          <w:ilvl w:val="0"/>
          <w:numId w:val="19"/>
        </w:numPr>
        <w:suppressAutoHyphens/>
        <w:spacing w:after="0" w:line="360" w:lineRule="auto"/>
        <w:ind w:hanging="540"/>
        <w:jc w:val="both"/>
        <w:rPr>
          <w:rFonts w:ascii="Verdana" w:hAnsi="Verdana" w:cs="Times New Roman"/>
          <w:spacing w:val="4"/>
          <w:sz w:val="21"/>
          <w:szCs w:val="21"/>
        </w:rPr>
      </w:pPr>
      <w:r w:rsidRPr="00536025">
        <w:rPr>
          <w:rFonts w:ascii="Verdana" w:hAnsi="Verdana" w:cs="Times New Roman"/>
          <w:b/>
          <w:bCs/>
          <w:spacing w:val="16"/>
          <w:sz w:val="21"/>
          <w:szCs w:val="21"/>
        </w:rPr>
        <w:t>Effective date:</w:t>
      </w:r>
      <w:r w:rsidRPr="00536025">
        <w:rPr>
          <w:rFonts w:ascii="Verdana" w:hAnsi="Verdana" w:cs="Times New Roman"/>
          <w:spacing w:val="-1"/>
          <w:sz w:val="21"/>
          <w:szCs w:val="21"/>
        </w:rPr>
        <w:t xml:space="preserve"> The date from which the Power Purchase </w:t>
      </w:r>
      <w:r w:rsidR="005E58C5" w:rsidRPr="00536025">
        <w:rPr>
          <w:rFonts w:ascii="Verdana" w:hAnsi="Verdana" w:cs="Times New Roman"/>
          <w:spacing w:val="4"/>
          <w:sz w:val="21"/>
          <w:szCs w:val="21"/>
        </w:rPr>
        <w:t xml:space="preserve">Agreement becomes effective as defined in the </w:t>
      </w:r>
      <w:r w:rsidR="00C04D00" w:rsidRPr="00536025">
        <w:rPr>
          <w:rFonts w:ascii="Verdana" w:hAnsi="Verdana" w:cs="Times New Roman"/>
          <w:spacing w:val="4"/>
          <w:sz w:val="21"/>
          <w:szCs w:val="21"/>
        </w:rPr>
        <w:t>PPA.</w:t>
      </w:r>
    </w:p>
    <w:p w:rsidR="00BD3ACB" w:rsidRPr="00536025" w:rsidRDefault="00BD3ACB" w:rsidP="00A722E8">
      <w:pPr>
        <w:numPr>
          <w:ilvl w:val="0"/>
          <w:numId w:val="19"/>
        </w:numPr>
        <w:suppressAutoHyphens/>
        <w:spacing w:after="0" w:line="360" w:lineRule="auto"/>
        <w:ind w:hanging="540"/>
        <w:jc w:val="both"/>
        <w:rPr>
          <w:rFonts w:ascii="Verdana" w:hAnsi="Verdana" w:cs="Times New Roman"/>
          <w:spacing w:val="-1"/>
          <w:sz w:val="21"/>
          <w:szCs w:val="21"/>
        </w:rPr>
      </w:pPr>
      <w:r w:rsidRPr="00536025">
        <w:rPr>
          <w:rFonts w:ascii="Verdana" w:hAnsi="Verdana" w:cs="Times New Roman"/>
          <w:b/>
          <w:bCs/>
          <w:spacing w:val="4"/>
          <w:sz w:val="21"/>
          <w:szCs w:val="21"/>
        </w:rPr>
        <w:t xml:space="preserve">Financial </w:t>
      </w:r>
      <w:r w:rsidR="0004494D" w:rsidRPr="00536025">
        <w:rPr>
          <w:rFonts w:ascii="Verdana" w:hAnsi="Verdana" w:cs="Times New Roman"/>
          <w:b/>
          <w:bCs/>
          <w:spacing w:val="4"/>
          <w:sz w:val="21"/>
          <w:szCs w:val="21"/>
        </w:rPr>
        <w:t>bid:</w:t>
      </w:r>
      <w:r w:rsidRPr="00536025">
        <w:rPr>
          <w:rFonts w:ascii="Verdana" w:hAnsi="Verdana" w:cs="Times New Roman"/>
          <w:b/>
          <w:bCs/>
          <w:spacing w:val="4"/>
          <w:sz w:val="21"/>
          <w:szCs w:val="21"/>
        </w:rPr>
        <w:t xml:space="preserve"> </w:t>
      </w:r>
      <w:r w:rsidRPr="00536025">
        <w:rPr>
          <w:rFonts w:ascii="Verdana" w:hAnsi="Verdana" w:cs="Times New Roman"/>
          <w:spacing w:val="4"/>
          <w:sz w:val="21"/>
          <w:szCs w:val="21"/>
        </w:rPr>
        <w:t xml:space="preserve">The cover / Part of the Bid, containing the </w:t>
      </w:r>
      <w:r w:rsidRPr="00536025">
        <w:rPr>
          <w:rFonts w:ascii="Verdana" w:hAnsi="Verdana" w:cs="Times New Roman"/>
          <w:spacing w:val="-1"/>
          <w:sz w:val="21"/>
          <w:szCs w:val="21"/>
        </w:rPr>
        <w:t xml:space="preserve">Bidder's Quoted Tariff as per this </w:t>
      </w:r>
      <w:proofErr w:type="spellStart"/>
      <w:r w:rsidR="005F0AD2" w:rsidRPr="00536025">
        <w:rPr>
          <w:rFonts w:ascii="Verdana" w:hAnsi="Verdana" w:cs="Times New Roman"/>
          <w:spacing w:val="-1"/>
          <w:sz w:val="21"/>
          <w:szCs w:val="21"/>
        </w:rPr>
        <w:t>RfS</w:t>
      </w:r>
      <w:proofErr w:type="spellEnd"/>
      <w:r w:rsidRPr="00536025">
        <w:rPr>
          <w:rFonts w:ascii="Verdana" w:hAnsi="Verdana" w:cs="Times New Roman"/>
          <w:spacing w:val="-1"/>
          <w:sz w:val="21"/>
          <w:szCs w:val="21"/>
        </w:rPr>
        <w:t>.</w:t>
      </w:r>
      <w:r w:rsidR="00C56823" w:rsidRPr="00536025">
        <w:rPr>
          <w:rFonts w:ascii="Verdana" w:hAnsi="Verdana" w:cs="Times New Roman"/>
          <w:spacing w:val="-1"/>
          <w:sz w:val="21"/>
          <w:szCs w:val="21"/>
        </w:rPr>
        <w:t xml:space="preserve"> </w:t>
      </w:r>
    </w:p>
    <w:p w:rsidR="008537C6" w:rsidRPr="00536025" w:rsidRDefault="00BD3ACB" w:rsidP="00632B5B">
      <w:pPr>
        <w:numPr>
          <w:ilvl w:val="0"/>
          <w:numId w:val="19"/>
        </w:numPr>
        <w:suppressAutoHyphens/>
        <w:spacing w:after="0" w:line="360" w:lineRule="auto"/>
        <w:ind w:hanging="540"/>
        <w:jc w:val="both"/>
        <w:rPr>
          <w:rFonts w:ascii="Verdana" w:hAnsi="Verdana"/>
          <w:color w:val="000000"/>
          <w:sz w:val="21"/>
          <w:szCs w:val="21"/>
        </w:rPr>
      </w:pPr>
      <w:r w:rsidRPr="00536025">
        <w:rPr>
          <w:rFonts w:ascii="Verdana" w:hAnsi="Verdana"/>
          <w:b/>
          <w:bCs/>
          <w:spacing w:val="4"/>
          <w:sz w:val="21"/>
          <w:szCs w:val="21"/>
        </w:rPr>
        <w:t xml:space="preserve">Grid </w:t>
      </w:r>
      <w:r w:rsidR="00CC7349" w:rsidRPr="00536025">
        <w:rPr>
          <w:rFonts w:ascii="Verdana" w:hAnsi="Verdana"/>
          <w:b/>
          <w:bCs/>
          <w:spacing w:val="4"/>
          <w:sz w:val="21"/>
          <w:szCs w:val="21"/>
        </w:rPr>
        <w:t>Code</w:t>
      </w:r>
      <w:r w:rsidRPr="00536025">
        <w:rPr>
          <w:rFonts w:ascii="Verdana" w:hAnsi="Verdana"/>
          <w:b/>
          <w:bCs/>
          <w:spacing w:val="4"/>
          <w:sz w:val="21"/>
          <w:szCs w:val="21"/>
        </w:rPr>
        <w:t>/State Grid Code:</w:t>
      </w:r>
      <w:r w:rsidRPr="00536025">
        <w:rPr>
          <w:rFonts w:ascii="Verdana" w:hAnsi="Verdana"/>
          <w:spacing w:val="13"/>
          <w:sz w:val="21"/>
          <w:szCs w:val="21"/>
        </w:rPr>
        <w:t xml:space="preserve"> </w:t>
      </w:r>
      <w:r w:rsidR="008537C6" w:rsidRPr="00536025">
        <w:rPr>
          <w:rFonts w:ascii="Verdana" w:hAnsi="Verdana"/>
          <w:color w:val="000000"/>
          <w:sz w:val="21"/>
          <w:szCs w:val="21"/>
        </w:rPr>
        <w:t>shall mean the Grid Code specified by CERC under clause (h) of sub-section (1) of Section 79 of the Electricity Act, as amended from time to time, and/or State Grid Code as specified by KSERC referred under clause (h) of sub-section (1) of Section 86 of the Electricity Act.</w:t>
      </w:r>
    </w:p>
    <w:p w:rsidR="00680205" w:rsidRPr="00536025" w:rsidRDefault="008773BC" w:rsidP="00680205">
      <w:pPr>
        <w:numPr>
          <w:ilvl w:val="0"/>
          <w:numId w:val="19"/>
        </w:numPr>
        <w:suppressAutoHyphens/>
        <w:spacing w:after="0" w:line="360" w:lineRule="auto"/>
        <w:ind w:hanging="540"/>
        <w:jc w:val="both"/>
        <w:rPr>
          <w:rFonts w:ascii="Verdana" w:hAnsi="Verdana"/>
          <w:sz w:val="21"/>
          <w:szCs w:val="21"/>
        </w:rPr>
      </w:pPr>
      <w:r w:rsidRPr="00536025">
        <w:rPr>
          <w:rFonts w:ascii="Verdana" w:hAnsi="Verdana"/>
          <w:b/>
          <w:bCs/>
          <w:sz w:val="21"/>
          <w:szCs w:val="21"/>
        </w:rPr>
        <w:t>Interconnection Point or Injection Point:</w:t>
      </w:r>
      <w:r w:rsidRPr="00536025">
        <w:rPr>
          <w:rFonts w:ascii="Verdana" w:hAnsi="Verdana"/>
          <w:sz w:val="21"/>
          <w:szCs w:val="21"/>
        </w:rPr>
        <w:t xml:space="preserve"> </w:t>
      </w:r>
      <w:r w:rsidRPr="00536025">
        <w:rPr>
          <w:rFonts w:ascii="Verdana" w:hAnsi="Verdana" w:cs="Times New Roman"/>
          <w:spacing w:val="13"/>
          <w:sz w:val="21"/>
          <w:szCs w:val="21"/>
        </w:rPr>
        <w:t xml:space="preserve">Shall mean </w:t>
      </w:r>
      <w:r w:rsidR="00680205" w:rsidRPr="00536025">
        <w:rPr>
          <w:rFonts w:ascii="Verdana" w:hAnsi="Verdana" w:cs="Times New Roman"/>
          <w:spacing w:val="13"/>
          <w:sz w:val="21"/>
          <w:szCs w:val="21"/>
        </w:rPr>
        <w:t xml:space="preserve">the point at </w:t>
      </w:r>
      <w:r w:rsidR="00632B5B" w:rsidRPr="00536025">
        <w:rPr>
          <w:rFonts w:ascii="Verdana" w:hAnsi="Verdana" w:cs="Times New Roman"/>
          <w:spacing w:val="13"/>
          <w:sz w:val="21"/>
          <w:szCs w:val="21"/>
        </w:rPr>
        <w:t xml:space="preserve">voltage level </w:t>
      </w:r>
      <w:r w:rsidR="00680205" w:rsidRPr="00536025">
        <w:rPr>
          <w:rFonts w:ascii="Verdana" w:hAnsi="Verdana" w:cs="Times New Roman"/>
          <w:spacing w:val="13"/>
          <w:sz w:val="21"/>
          <w:szCs w:val="21"/>
        </w:rPr>
        <w:t>132</w:t>
      </w:r>
      <w:r w:rsidR="00142419" w:rsidRPr="00536025">
        <w:rPr>
          <w:rFonts w:ascii="Verdana" w:hAnsi="Verdana" w:cs="Times New Roman"/>
          <w:spacing w:val="13"/>
          <w:sz w:val="21"/>
          <w:szCs w:val="21"/>
        </w:rPr>
        <w:t xml:space="preserve"> </w:t>
      </w:r>
      <w:r w:rsidR="00680205" w:rsidRPr="00536025">
        <w:rPr>
          <w:rFonts w:ascii="Verdana" w:hAnsi="Verdana" w:cs="Times New Roman"/>
          <w:spacing w:val="13"/>
          <w:sz w:val="21"/>
          <w:szCs w:val="21"/>
        </w:rPr>
        <w:t xml:space="preserve">kV or above, where the power from the Solar Power Project is injected into the identified </w:t>
      </w:r>
      <w:r w:rsidR="00526726" w:rsidRPr="00536025">
        <w:rPr>
          <w:rFonts w:ascii="Verdana" w:hAnsi="Verdana" w:cs="Times New Roman"/>
          <w:spacing w:val="13"/>
          <w:sz w:val="21"/>
          <w:szCs w:val="21"/>
        </w:rPr>
        <w:t xml:space="preserve">ISTS </w:t>
      </w:r>
      <w:r w:rsidR="00680205" w:rsidRPr="00536025">
        <w:rPr>
          <w:rFonts w:ascii="Verdana" w:hAnsi="Verdana" w:cs="Times New Roman"/>
          <w:spacing w:val="13"/>
          <w:sz w:val="21"/>
          <w:szCs w:val="21"/>
        </w:rPr>
        <w:t>Substation</w:t>
      </w:r>
      <w:r w:rsidR="00993904" w:rsidRPr="00536025">
        <w:rPr>
          <w:rFonts w:ascii="Verdana" w:hAnsi="Verdana" w:cs="Times New Roman"/>
          <w:spacing w:val="13"/>
          <w:sz w:val="21"/>
          <w:szCs w:val="21"/>
        </w:rPr>
        <w:t xml:space="preserve"> owned by CTU</w:t>
      </w:r>
      <w:r w:rsidR="0002399B" w:rsidRPr="00536025">
        <w:rPr>
          <w:rFonts w:ascii="Verdana" w:hAnsi="Verdana" w:cs="Times New Roman"/>
          <w:spacing w:val="13"/>
          <w:sz w:val="21"/>
          <w:szCs w:val="21"/>
        </w:rPr>
        <w:t>.</w:t>
      </w:r>
      <w:r w:rsidR="00B14AD1" w:rsidRPr="00536025">
        <w:rPr>
          <w:rFonts w:ascii="Verdana" w:hAnsi="Verdana" w:cs="Times New Roman"/>
          <w:spacing w:val="13"/>
          <w:sz w:val="21"/>
          <w:szCs w:val="21"/>
        </w:rPr>
        <w:t xml:space="preserve"> </w:t>
      </w:r>
      <w:r w:rsidR="0002399B" w:rsidRPr="00536025">
        <w:rPr>
          <w:rFonts w:ascii="Verdana" w:hAnsi="Verdana" w:cs="Times New Roman"/>
          <w:spacing w:val="13"/>
          <w:sz w:val="21"/>
          <w:szCs w:val="21"/>
        </w:rPr>
        <w:t>Me</w:t>
      </w:r>
      <w:r w:rsidR="00680205" w:rsidRPr="00536025">
        <w:rPr>
          <w:rFonts w:ascii="Verdana" w:hAnsi="Verdana" w:cs="Times New Roman"/>
          <w:spacing w:val="13"/>
          <w:sz w:val="21"/>
          <w:szCs w:val="21"/>
        </w:rPr>
        <w:t>tering shall be done at this interconnection point where the power is injected into. For interconnection with grid and metering, the SP</w:t>
      </w:r>
      <w:r w:rsidR="00142419" w:rsidRPr="00536025">
        <w:rPr>
          <w:rFonts w:ascii="Verdana" w:hAnsi="Verdana" w:cs="Times New Roman"/>
          <w:spacing w:val="13"/>
          <w:sz w:val="21"/>
          <w:szCs w:val="21"/>
        </w:rPr>
        <w:t>G</w:t>
      </w:r>
      <w:r w:rsidR="00680205" w:rsidRPr="00536025">
        <w:rPr>
          <w:rFonts w:ascii="Verdana" w:hAnsi="Verdana" w:cs="Times New Roman"/>
          <w:spacing w:val="13"/>
          <w:sz w:val="21"/>
          <w:szCs w:val="21"/>
        </w:rPr>
        <w:t xml:space="preserve">s shall abide by the relevant </w:t>
      </w:r>
      <w:r w:rsidR="00142419" w:rsidRPr="00536025">
        <w:rPr>
          <w:rFonts w:ascii="Verdana" w:hAnsi="Verdana" w:cs="Times New Roman"/>
          <w:spacing w:val="13"/>
          <w:sz w:val="21"/>
          <w:szCs w:val="21"/>
        </w:rPr>
        <w:t xml:space="preserve">CERC </w:t>
      </w:r>
      <w:r w:rsidR="00680205" w:rsidRPr="00536025">
        <w:rPr>
          <w:rFonts w:ascii="Verdana" w:hAnsi="Verdana" w:cs="Times New Roman"/>
          <w:spacing w:val="13"/>
          <w:sz w:val="21"/>
          <w:szCs w:val="21"/>
        </w:rPr>
        <w:t>/ SERC Regulations, Grid Code and Central Electricity Authority (Installation and Operation of Meters) Regulations, 2006 as amended and revised from time to time.</w:t>
      </w:r>
      <w:r w:rsidR="00680205" w:rsidRPr="00536025">
        <w:rPr>
          <w:rFonts w:ascii="Arial" w:hAnsi="Arial" w:cs="Arial"/>
          <w:color w:val="000000"/>
          <w:lang w:bidi="ar-SA"/>
        </w:rPr>
        <w:t xml:space="preserve"> </w:t>
      </w:r>
    </w:p>
    <w:p w:rsidR="00680205" w:rsidRPr="00536025" w:rsidRDefault="00142419" w:rsidP="00680205">
      <w:pPr>
        <w:suppressAutoHyphens/>
        <w:spacing w:after="0" w:line="360" w:lineRule="auto"/>
        <w:ind w:left="540"/>
        <w:jc w:val="both"/>
        <w:rPr>
          <w:rFonts w:ascii="Verdana" w:hAnsi="Verdana"/>
          <w:sz w:val="21"/>
          <w:szCs w:val="21"/>
        </w:rPr>
      </w:pPr>
      <w:r w:rsidRPr="00536025">
        <w:rPr>
          <w:rFonts w:ascii="Verdana" w:hAnsi="Verdana" w:cs="Times New Roman"/>
          <w:spacing w:val="10"/>
          <w:sz w:val="21"/>
          <w:szCs w:val="21"/>
        </w:rPr>
        <w:t xml:space="preserve">In case of bidders </w:t>
      </w:r>
      <w:r w:rsidR="00576F5D" w:rsidRPr="00536025">
        <w:rPr>
          <w:rFonts w:ascii="Verdana" w:hAnsi="Verdana" w:cs="Times New Roman"/>
          <w:spacing w:val="10"/>
          <w:sz w:val="21"/>
          <w:szCs w:val="21"/>
        </w:rPr>
        <w:t xml:space="preserve">offering power from plants </w:t>
      </w:r>
      <w:r w:rsidRPr="00536025">
        <w:rPr>
          <w:rFonts w:ascii="Verdana" w:hAnsi="Verdana" w:cs="Times New Roman"/>
          <w:spacing w:val="10"/>
          <w:sz w:val="21"/>
          <w:szCs w:val="21"/>
        </w:rPr>
        <w:t>within the State of Kerala</w:t>
      </w:r>
      <w:r w:rsidR="00632B5B" w:rsidRPr="00536025">
        <w:rPr>
          <w:rFonts w:ascii="Verdana" w:hAnsi="Verdana" w:cs="Times New Roman"/>
          <w:spacing w:val="10"/>
          <w:sz w:val="21"/>
          <w:szCs w:val="21"/>
        </w:rPr>
        <w:t xml:space="preserve"> interconnection/injection point shall be</w:t>
      </w:r>
      <w:r w:rsidRPr="00536025">
        <w:rPr>
          <w:rFonts w:ascii="Verdana" w:hAnsi="Verdana" w:cs="Times New Roman"/>
          <w:spacing w:val="10"/>
          <w:sz w:val="21"/>
          <w:szCs w:val="21"/>
        </w:rPr>
        <w:t>,</w:t>
      </w:r>
    </w:p>
    <w:p w:rsidR="00C577E9" w:rsidRPr="00536025" w:rsidRDefault="00632B5B" w:rsidP="00C577E9">
      <w:pPr>
        <w:numPr>
          <w:ilvl w:val="0"/>
          <w:numId w:val="61"/>
        </w:numPr>
        <w:suppressAutoHyphens/>
        <w:spacing w:after="0" w:line="360" w:lineRule="auto"/>
        <w:ind w:left="1134" w:hanging="567"/>
        <w:jc w:val="both"/>
        <w:rPr>
          <w:rFonts w:ascii="Verdana" w:hAnsi="Verdana" w:cs="Times New Roman"/>
          <w:spacing w:val="-1"/>
          <w:sz w:val="21"/>
          <w:szCs w:val="21"/>
        </w:rPr>
      </w:pPr>
      <w:r w:rsidRPr="00536025">
        <w:rPr>
          <w:rFonts w:ascii="Verdana" w:hAnsi="Verdana"/>
          <w:spacing w:val="5"/>
          <w:sz w:val="21"/>
          <w:szCs w:val="21"/>
        </w:rPr>
        <w:t xml:space="preserve">The </w:t>
      </w:r>
      <w:r w:rsidR="008773BC" w:rsidRPr="00536025">
        <w:rPr>
          <w:rFonts w:ascii="Verdana" w:hAnsi="Verdana"/>
          <w:sz w:val="21"/>
          <w:szCs w:val="21"/>
        </w:rPr>
        <w:t>line isolator, if voltage transformation is not required for connecting to the</w:t>
      </w:r>
      <w:r w:rsidR="00C577E9" w:rsidRPr="00536025">
        <w:rPr>
          <w:rFonts w:ascii="Verdana" w:hAnsi="Verdana" w:cs="Times New Roman"/>
          <w:spacing w:val="9"/>
          <w:sz w:val="21"/>
          <w:szCs w:val="21"/>
        </w:rPr>
        <w:t xml:space="preserve"> Intra </w:t>
      </w:r>
      <w:r w:rsidR="00C577E9" w:rsidRPr="00536025">
        <w:rPr>
          <w:rFonts w:ascii="Verdana" w:hAnsi="Verdana" w:cs="Times New Roman"/>
          <w:sz w:val="21"/>
          <w:szCs w:val="21"/>
        </w:rPr>
        <w:t>State Transmission Network in the State of Kerala;</w:t>
      </w:r>
    </w:p>
    <w:p w:rsidR="008773BC" w:rsidRPr="00536025" w:rsidRDefault="008773BC" w:rsidP="00632B5B">
      <w:pPr>
        <w:pStyle w:val="NormalWeb"/>
        <w:spacing w:before="0" w:beforeAutospacing="0" w:after="120" w:afterAutospacing="0" w:line="360" w:lineRule="auto"/>
        <w:ind w:left="720"/>
        <w:jc w:val="center"/>
        <w:rPr>
          <w:rFonts w:ascii="Verdana" w:hAnsi="Verdana"/>
          <w:sz w:val="21"/>
          <w:szCs w:val="21"/>
        </w:rPr>
      </w:pPr>
      <w:proofErr w:type="gramStart"/>
      <w:r w:rsidRPr="00536025">
        <w:rPr>
          <w:rFonts w:ascii="Verdana" w:hAnsi="Verdana"/>
          <w:sz w:val="21"/>
          <w:szCs w:val="21"/>
        </w:rPr>
        <w:t>or</w:t>
      </w:r>
      <w:proofErr w:type="gramEnd"/>
    </w:p>
    <w:p w:rsidR="00C577E9" w:rsidRPr="00536025" w:rsidRDefault="008F2053" w:rsidP="00C577E9">
      <w:pPr>
        <w:numPr>
          <w:ilvl w:val="0"/>
          <w:numId w:val="61"/>
        </w:numPr>
        <w:suppressAutoHyphens/>
        <w:spacing w:after="0" w:line="360" w:lineRule="auto"/>
        <w:ind w:left="1134" w:hanging="567"/>
        <w:jc w:val="both"/>
        <w:rPr>
          <w:rFonts w:ascii="Verdana" w:hAnsi="Verdana" w:cs="Times New Roman"/>
          <w:spacing w:val="-1"/>
          <w:sz w:val="21"/>
          <w:szCs w:val="21"/>
        </w:rPr>
      </w:pPr>
      <w:r w:rsidRPr="00536025">
        <w:rPr>
          <w:rFonts w:ascii="Verdana" w:hAnsi="Verdana"/>
          <w:sz w:val="21"/>
          <w:szCs w:val="21"/>
        </w:rPr>
        <w:t>T</w:t>
      </w:r>
      <w:r w:rsidR="008773BC" w:rsidRPr="00536025">
        <w:rPr>
          <w:rFonts w:ascii="Verdana" w:hAnsi="Verdana"/>
          <w:sz w:val="21"/>
          <w:szCs w:val="21"/>
        </w:rPr>
        <w:t>he bus isolator at the voltage of injection, if voltage transformation is required before connecting to substation</w:t>
      </w:r>
      <w:r w:rsidR="00C577E9" w:rsidRPr="00536025">
        <w:rPr>
          <w:rFonts w:ascii="Verdana" w:hAnsi="Verdana"/>
          <w:sz w:val="21"/>
          <w:szCs w:val="21"/>
        </w:rPr>
        <w:t xml:space="preserve"> / </w:t>
      </w:r>
      <w:r w:rsidR="008773BC" w:rsidRPr="00536025">
        <w:rPr>
          <w:rFonts w:ascii="Verdana" w:hAnsi="Verdana"/>
          <w:sz w:val="21"/>
          <w:szCs w:val="21"/>
        </w:rPr>
        <w:t>Switchyard</w:t>
      </w:r>
      <w:r w:rsidR="00C577E9" w:rsidRPr="00536025">
        <w:rPr>
          <w:rFonts w:ascii="Verdana" w:hAnsi="Verdana"/>
          <w:sz w:val="21"/>
          <w:szCs w:val="21"/>
        </w:rPr>
        <w:t xml:space="preserve"> of </w:t>
      </w:r>
      <w:r w:rsidR="00C577E9" w:rsidRPr="00536025">
        <w:rPr>
          <w:rFonts w:ascii="Verdana" w:hAnsi="Verdana" w:cs="Times New Roman"/>
          <w:spacing w:val="9"/>
          <w:sz w:val="21"/>
          <w:szCs w:val="21"/>
        </w:rPr>
        <w:t xml:space="preserve">the Intra </w:t>
      </w:r>
      <w:r w:rsidR="00C577E9" w:rsidRPr="00536025">
        <w:rPr>
          <w:rFonts w:ascii="Verdana" w:hAnsi="Verdana" w:cs="Times New Roman"/>
          <w:sz w:val="21"/>
          <w:szCs w:val="21"/>
        </w:rPr>
        <w:t>State Transmission Network in the State of Kerala.</w:t>
      </w:r>
    </w:p>
    <w:p w:rsidR="00462445" w:rsidRPr="00536025" w:rsidRDefault="00BD3ACB" w:rsidP="00A722E8">
      <w:pPr>
        <w:numPr>
          <w:ilvl w:val="0"/>
          <w:numId w:val="19"/>
        </w:numPr>
        <w:suppressAutoHyphens/>
        <w:spacing w:after="0" w:line="360" w:lineRule="auto"/>
        <w:ind w:hanging="540"/>
        <w:jc w:val="both"/>
        <w:rPr>
          <w:rFonts w:ascii="Verdana" w:hAnsi="Verdana" w:cs="Times New Roman"/>
          <w:sz w:val="21"/>
          <w:szCs w:val="21"/>
        </w:rPr>
      </w:pPr>
      <w:r w:rsidRPr="00536025">
        <w:rPr>
          <w:rFonts w:ascii="Verdana" w:hAnsi="Verdana" w:cs="Times New Roman"/>
          <w:b/>
          <w:bCs/>
          <w:spacing w:val="4"/>
          <w:sz w:val="21"/>
          <w:szCs w:val="21"/>
        </w:rPr>
        <w:t>Interconnection facilities</w:t>
      </w:r>
      <w:r w:rsidRPr="00536025">
        <w:rPr>
          <w:b/>
          <w:bCs/>
        </w:rPr>
        <w:t>:</w:t>
      </w:r>
      <w:r w:rsidRPr="00536025">
        <w:t xml:space="preserve"> </w:t>
      </w:r>
      <w:r w:rsidR="00462445" w:rsidRPr="00536025">
        <w:rPr>
          <w:rFonts w:ascii="Verdana" w:hAnsi="Verdana" w:cs="Times New Roman"/>
          <w:sz w:val="21"/>
          <w:szCs w:val="21"/>
        </w:rPr>
        <w:t xml:space="preserve">shall mean the facilities on </w:t>
      </w:r>
      <w:r w:rsidR="00462445" w:rsidRPr="00536025">
        <w:rPr>
          <w:rFonts w:ascii="Verdana" w:hAnsi="Verdana"/>
          <w:sz w:val="21"/>
          <w:szCs w:val="21"/>
        </w:rPr>
        <w:t>SPG’</w:t>
      </w:r>
      <w:r w:rsidR="00462445" w:rsidRPr="00536025">
        <w:rPr>
          <w:rFonts w:ascii="Verdana" w:hAnsi="Verdana" w:cs="Times New Roman"/>
          <w:sz w:val="21"/>
          <w:szCs w:val="21"/>
        </w:rPr>
        <w:t>s side of the Delivery Point for</w:t>
      </w:r>
      <w:r w:rsidR="00462445" w:rsidRPr="00536025">
        <w:rPr>
          <w:rFonts w:ascii="Verdana" w:hAnsi="Verdana"/>
          <w:sz w:val="21"/>
          <w:szCs w:val="21"/>
        </w:rPr>
        <w:t xml:space="preserve"> </w:t>
      </w:r>
      <w:r w:rsidR="00462445" w:rsidRPr="00536025">
        <w:rPr>
          <w:rFonts w:ascii="Verdana" w:hAnsi="Verdana" w:cs="Times New Roman"/>
          <w:sz w:val="21"/>
          <w:szCs w:val="21"/>
        </w:rPr>
        <w:t>transmitting and metering the electrical output in accordance</w:t>
      </w:r>
      <w:r w:rsidR="00462445" w:rsidRPr="00536025">
        <w:rPr>
          <w:rFonts w:ascii="Verdana" w:hAnsi="Verdana"/>
          <w:sz w:val="21"/>
          <w:szCs w:val="21"/>
        </w:rPr>
        <w:t xml:space="preserve"> </w:t>
      </w:r>
      <w:r w:rsidR="00462445" w:rsidRPr="00536025">
        <w:rPr>
          <w:rFonts w:ascii="Verdana" w:hAnsi="Verdana" w:cs="Times New Roman"/>
          <w:sz w:val="21"/>
          <w:szCs w:val="21"/>
        </w:rPr>
        <w:t xml:space="preserve">with this </w:t>
      </w:r>
      <w:r w:rsidR="00462445" w:rsidRPr="00536025">
        <w:rPr>
          <w:rFonts w:ascii="Verdana" w:hAnsi="Verdana"/>
          <w:sz w:val="21"/>
          <w:szCs w:val="21"/>
        </w:rPr>
        <w:t xml:space="preserve">agreement </w:t>
      </w:r>
      <w:r w:rsidR="00462445" w:rsidRPr="00536025">
        <w:rPr>
          <w:rFonts w:ascii="Verdana" w:hAnsi="Verdana" w:cs="Times New Roman"/>
          <w:sz w:val="21"/>
          <w:szCs w:val="21"/>
        </w:rPr>
        <w:t>and which shall include, without limitation,</w:t>
      </w:r>
      <w:r w:rsidR="00462445" w:rsidRPr="00536025">
        <w:rPr>
          <w:rFonts w:ascii="Verdana" w:hAnsi="Verdana"/>
          <w:sz w:val="21"/>
          <w:szCs w:val="21"/>
        </w:rPr>
        <w:t xml:space="preserve"> </w:t>
      </w:r>
      <w:r w:rsidR="00462445" w:rsidRPr="00536025">
        <w:rPr>
          <w:rFonts w:ascii="Verdana" w:hAnsi="Verdana" w:cs="Times New Roman"/>
          <w:sz w:val="21"/>
          <w:szCs w:val="21"/>
        </w:rPr>
        <w:t>all other transmission lines and associated equipment,</w:t>
      </w:r>
      <w:r w:rsidR="00462445" w:rsidRPr="00536025">
        <w:rPr>
          <w:rFonts w:ascii="Verdana" w:hAnsi="Verdana"/>
          <w:sz w:val="21"/>
          <w:szCs w:val="21"/>
        </w:rPr>
        <w:t xml:space="preserve"> </w:t>
      </w:r>
      <w:r w:rsidR="00462445" w:rsidRPr="00536025">
        <w:rPr>
          <w:rFonts w:ascii="Verdana" w:hAnsi="Verdana" w:cs="Times New Roman"/>
          <w:sz w:val="21"/>
          <w:szCs w:val="21"/>
        </w:rPr>
        <w:t xml:space="preserve">transformers, relay and switching </w:t>
      </w:r>
      <w:r w:rsidR="00462445" w:rsidRPr="00536025">
        <w:rPr>
          <w:rFonts w:ascii="Verdana" w:hAnsi="Verdana" w:cs="Times New Roman"/>
          <w:sz w:val="21"/>
          <w:szCs w:val="21"/>
        </w:rPr>
        <w:lastRenderedPageBreak/>
        <w:t>equipment and protective</w:t>
      </w:r>
      <w:r w:rsidR="00462445" w:rsidRPr="00536025">
        <w:rPr>
          <w:rFonts w:ascii="Verdana" w:hAnsi="Verdana"/>
          <w:sz w:val="21"/>
          <w:szCs w:val="21"/>
        </w:rPr>
        <w:t xml:space="preserve"> </w:t>
      </w:r>
      <w:r w:rsidR="00462445" w:rsidRPr="00536025">
        <w:rPr>
          <w:rFonts w:ascii="Verdana" w:hAnsi="Verdana" w:cs="Times New Roman"/>
          <w:sz w:val="21"/>
          <w:szCs w:val="21"/>
        </w:rPr>
        <w:t xml:space="preserve">devices, safety equipment, metering system </w:t>
      </w:r>
      <w:r w:rsidR="00462445" w:rsidRPr="00536025">
        <w:rPr>
          <w:rFonts w:ascii="Verdana" w:hAnsi="Verdana"/>
          <w:sz w:val="21"/>
          <w:szCs w:val="21"/>
        </w:rPr>
        <w:t xml:space="preserve">etc </w:t>
      </w:r>
      <w:r w:rsidR="00462445" w:rsidRPr="00536025">
        <w:rPr>
          <w:rFonts w:ascii="Verdana" w:hAnsi="Verdana" w:cs="Times New Roman"/>
          <w:sz w:val="21"/>
          <w:szCs w:val="21"/>
        </w:rPr>
        <w:t>as per the terms of the PPA.</w:t>
      </w:r>
    </w:p>
    <w:p w:rsidR="005B3ABA" w:rsidRPr="00536025" w:rsidRDefault="005B3ABA" w:rsidP="00A722E8">
      <w:pPr>
        <w:numPr>
          <w:ilvl w:val="0"/>
          <w:numId w:val="19"/>
        </w:numPr>
        <w:suppressAutoHyphens/>
        <w:spacing w:after="0" w:line="360" w:lineRule="auto"/>
        <w:ind w:hanging="540"/>
        <w:jc w:val="both"/>
        <w:rPr>
          <w:rFonts w:ascii="Verdana" w:hAnsi="Verdana" w:cs="Times New Roman"/>
          <w:sz w:val="21"/>
          <w:szCs w:val="21"/>
        </w:rPr>
      </w:pPr>
      <w:r w:rsidRPr="00536025">
        <w:rPr>
          <w:rFonts w:ascii="Verdana" w:hAnsi="Verdana" w:cs="Times New Roman"/>
          <w:b/>
          <w:bCs/>
          <w:spacing w:val="4"/>
          <w:sz w:val="21"/>
          <w:szCs w:val="21"/>
        </w:rPr>
        <w:t>Kerala Bidder:</w:t>
      </w:r>
      <w:r w:rsidRPr="00536025">
        <w:rPr>
          <w:rFonts w:ascii="Verdana" w:hAnsi="Verdana" w:cs="Times New Roman"/>
          <w:sz w:val="21"/>
          <w:szCs w:val="21"/>
        </w:rPr>
        <w:t xml:space="preserve"> For the purpose of this bid, term Kerala Bidder shall mean a bidder who proposes to install the solar PV power plant, as per this bid, entirely within the state of Kerala.</w:t>
      </w:r>
    </w:p>
    <w:p w:rsidR="00BD3ACB" w:rsidRPr="00536025" w:rsidRDefault="00BD3ACB" w:rsidP="00A722E8">
      <w:pPr>
        <w:numPr>
          <w:ilvl w:val="0"/>
          <w:numId w:val="19"/>
        </w:numPr>
        <w:suppressAutoHyphens/>
        <w:spacing w:after="0" w:line="360" w:lineRule="auto"/>
        <w:ind w:hanging="540"/>
        <w:jc w:val="both"/>
        <w:rPr>
          <w:rFonts w:ascii="Verdana" w:hAnsi="Verdana" w:cs="Times New Roman"/>
          <w:sz w:val="21"/>
          <w:szCs w:val="21"/>
        </w:rPr>
      </w:pPr>
      <w:r w:rsidRPr="00536025">
        <w:rPr>
          <w:rFonts w:ascii="Verdana" w:hAnsi="Verdana" w:cs="Times New Roman"/>
          <w:b/>
          <w:bCs/>
          <w:spacing w:val="4"/>
          <w:sz w:val="21"/>
          <w:szCs w:val="21"/>
        </w:rPr>
        <w:t>KSEBL:</w:t>
      </w:r>
      <w:r w:rsidRPr="00536025">
        <w:rPr>
          <w:rFonts w:ascii="Verdana" w:hAnsi="Verdana" w:cs="Times New Roman"/>
          <w:spacing w:val="17"/>
          <w:sz w:val="21"/>
          <w:szCs w:val="21"/>
        </w:rPr>
        <w:t xml:space="preserve"> The Kerala State Electricity Board </w:t>
      </w:r>
      <w:r w:rsidRPr="00536025">
        <w:rPr>
          <w:rFonts w:ascii="Verdana" w:hAnsi="Verdana" w:cs="Times New Roman"/>
          <w:spacing w:val="4"/>
          <w:sz w:val="21"/>
          <w:szCs w:val="21"/>
        </w:rPr>
        <w:t xml:space="preserve">Limited, a company incorporated under the Indian </w:t>
      </w:r>
      <w:r w:rsidRPr="00536025">
        <w:rPr>
          <w:rFonts w:ascii="Verdana" w:hAnsi="Verdana" w:cs="Times New Roman"/>
          <w:spacing w:val="10"/>
          <w:sz w:val="21"/>
          <w:szCs w:val="21"/>
        </w:rPr>
        <w:t>Companies Act, 1956</w:t>
      </w:r>
      <w:r w:rsidR="00C30C96" w:rsidRPr="00536025">
        <w:rPr>
          <w:rFonts w:ascii="Verdana" w:hAnsi="Verdana" w:cs="Times New Roman"/>
          <w:spacing w:val="10"/>
          <w:sz w:val="21"/>
          <w:szCs w:val="21"/>
        </w:rPr>
        <w:t xml:space="preserve">, </w:t>
      </w:r>
      <w:r w:rsidRPr="00536025">
        <w:rPr>
          <w:rFonts w:ascii="Verdana" w:hAnsi="Verdana" w:cs="Times New Roman"/>
          <w:spacing w:val="10"/>
          <w:sz w:val="21"/>
          <w:szCs w:val="21"/>
        </w:rPr>
        <w:t xml:space="preserve">having its headquarters at </w:t>
      </w:r>
      <w:proofErr w:type="spellStart"/>
      <w:r w:rsidRPr="00536025">
        <w:rPr>
          <w:rFonts w:ascii="Verdana" w:hAnsi="Verdana" w:cs="Times New Roman"/>
          <w:spacing w:val="3"/>
          <w:sz w:val="21"/>
          <w:szCs w:val="21"/>
        </w:rPr>
        <w:t>Vydhyuthi</w:t>
      </w:r>
      <w:proofErr w:type="spellEnd"/>
      <w:r w:rsidRPr="00536025">
        <w:rPr>
          <w:rFonts w:ascii="Verdana" w:hAnsi="Verdana" w:cs="Times New Roman"/>
          <w:spacing w:val="3"/>
          <w:sz w:val="21"/>
          <w:szCs w:val="21"/>
        </w:rPr>
        <w:t xml:space="preserve"> </w:t>
      </w:r>
      <w:proofErr w:type="spellStart"/>
      <w:r w:rsidRPr="00536025">
        <w:rPr>
          <w:rFonts w:ascii="Verdana" w:hAnsi="Verdana" w:cs="Times New Roman"/>
          <w:spacing w:val="3"/>
          <w:sz w:val="21"/>
          <w:szCs w:val="21"/>
        </w:rPr>
        <w:t>Bhavanam</w:t>
      </w:r>
      <w:proofErr w:type="spellEnd"/>
      <w:r w:rsidRPr="00536025">
        <w:rPr>
          <w:rFonts w:ascii="Verdana" w:hAnsi="Verdana" w:cs="Times New Roman"/>
          <w:spacing w:val="3"/>
          <w:sz w:val="21"/>
          <w:szCs w:val="21"/>
        </w:rPr>
        <w:t xml:space="preserve">, </w:t>
      </w:r>
      <w:proofErr w:type="spellStart"/>
      <w:r w:rsidRPr="00536025">
        <w:rPr>
          <w:rFonts w:ascii="Verdana" w:hAnsi="Verdana" w:cs="Times New Roman"/>
          <w:spacing w:val="3"/>
          <w:sz w:val="21"/>
          <w:szCs w:val="21"/>
        </w:rPr>
        <w:t>Pattom</w:t>
      </w:r>
      <w:proofErr w:type="spellEnd"/>
      <w:r w:rsidRPr="00536025">
        <w:rPr>
          <w:rFonts w:ascii="Verdana" w:hAnsi="Verdana" w:cs="Times New Roman"/>
          <w:spacing w:val="3"/>
          <w:sz w:val="21"/>
          <w:szCs w:val="21"/>
        </w:rPr>
        <w:t xml:space="preserve">, </w:t>
      </w:r>
      <w:proofErr w:type="spellStart"/>
      <w:r w:rsidRPr="00536025">
        <w:rPr>
          <w:rFonts w:ascii="Verdana" w:hAnsi="Verdana" w:cs="Times New Roman"/>
          <w:spacing w:val="3"/>
          <w:sz w:val="21"/>
          <w:szCs w:val="21"/>
        </w:rPr>
        <w:t>Thiruvananthapuram</w:t>
      </w:r>
      <w:proofErr w:type="spellEnd"/>
      <w:r w:rsidRPr="00536025">
        <w:rPr>
          <w:rFonts w:ascii="Verdana" w:hAnsi="Verdana" w:cs="Times New Roman"/>
          <w:spacing w:val="3"/>
          <w:sz w:val="21"/>
          <w:szCs w:val="21"/>
        </w:rPr>
        <w:t xml:space="preserve"> </w:t>
      </w:r>
      <w:r w:rsidRPr="00536025">
        <w:rPr>
          <w:rFonts w:ascii="Verdana" w:hAnsi="Verdana" w:cs="Times New Roman"/>
          <w:sz w:val="21"/>
          <w:szCs w:val="21"/>
        </w:rPr>
        <w:t>695</w:t>
      </w:r>
      <w:r w:rsidR="00C577E9" w:rsidRPr="00536025">
        <w:rPr>
          <w:rFonts w:ascii="Verdana" w:hAnsi="Verdana" w:cs="Times New Roman"/>
          <w:sz w:val="21"/>
          <w:szCs w:val="21"/>
        </w:rPr>
        <w:t xml:space="preserve"> </w:t>
      </w:r>
      <w:r w:rsidRPr="00536025">
        <w:rPr>
          <w:rFonts w:ascii="Verdana" w:hAnsi="Verdana" w:cs="Times New Roman"/>
          <w:sz w:val="21"/>
          <w:szCs w:val="21"/>
        </w:rPr>
        <w:t>004 or its successors or assigns.</w:t>
      </w:r>
    </w:p>
    <w:p w:rsidR="00BD3ACB" w:rsidRPr="00536025" w:rsidRDefault="00BD3ACB" w:rsidP="00A722E8">
      <w:pPr>
        <w:numPr>
          <w:ilvl w:val="0"/>
          <w:numId w:val="19"/>
        </w:numPr>
        <w:suppressAutoHyphens/>
        <w:spacing w:after="0" w:line="360" w:lineRule="auto"/>
        <w:ind w:hanging="540"/>
        <w:jc w:val="both"/>
        <w:rPr>
          <w:rFonts w:ascii="Verdana" w:hAnsi="Verdana" w:cs="Times New Roman"/>
          <w:spacing w:val="17"/>
          <w:sz w:val="21"/>
          <w:szCs w:val="21"/>
        </w:rPr>
      </w:pPr>
      <w:r w:rsidRPr="00536025">
        <w:rPr>
          <w:rFonts w:ascii="Verdana" w:hAnsi="Verdana" w:cs="Times New Roman"/>
          <w:b/>
          <w:bCs/>
          <w:spacing w:val="17"/>
          <w:sz w:val="21"/>
          <w:szCs w:val="21"/>
        </w:rPr>
        <w:t>KSERC</w:t>
      </w:r>
      <w:r w:rsidRPr="00536025">
        <w:rPr>
          <w:rFonts w:ascii="Verdana" w:hAnsi="Verdana" w:cs="Times New Roman"/>
          <w:spacing w:val="17"/>
          <w:sz w:val="21"/>
          <w:szCs w:val="21"/>
        </w:rPr>
        <w:t>: The Kerala State Electricity Regulatory Commission constituted under Section 82 of the Electricity Act, 2003.</w:t>
      </w:r>
    </w:p>
    <w:p w:rsidR="00BD3ACB" w:rsidRPr="00536025" w:rsidRDefault="00BD3ACB" w:rsidP="00A722E8">
      <w:pPr>
        <w:numPr>
          <w:ilvl w:val="0"/>
          <w:numId w:val="19"/>
        </w:numPr>
        <w:suppressAutoHyphens/>
        <w:spacing w:after="0" w:line="360" w:lineRule="auto"/>
        <w:ind w:hanging="540"/>
        <w:jc w:val="both"/>
        <w:rPr>
          <w:rFonts w:ascii="Verdana" w:hAnsi="Verdana" w:cs="Times New Roman"/>
          <w:spacing w:val="4"/>
          <w:sz w:val="21"/>
          <w:szCs w:val="21"/>
        </w:rPr>
      </w:pPr>
      <w:r w:rsidRPr="00536025">
        <w:rPr>
          <w:rFonts w:ascii="Verdana" w:hAnsi="Verdana" w:cs="Times New Roman"/>
          <w:b/>
          <w:bCs/>
          <w:spacing w:val="4"/>
          <w:sz w:val="21"/>
          <w:szCs w:val="21"/>
        </w:rPr>
        <w:t>Law:</w:t>
      </w:r>
      <w:r w:rsidRPr="00536025">
        <w:rPr>
          <w:rFonts w:ascii="Verdana" w:hAnsi="Verdana" w:cs="Times New Roman"/>
          <w:spacing w:val="4"/>
          <w:sz w:val="21"/>
          <w:szCs w:val="21"/>
        </w:rPr>
        <w:t xml:space="preserve"> The same meaning as ascribed thereto in </w:t>
      </w:r>
      <w:r w:rsidRPr="00536025">
        <w:rPr>
          <w:rFonts w:ascii="Verdana" w:hAnsi="Verdana" w:cs="Times New Roman"/>
          <w:sz w:val="21"/>
          <w:szCs w:val="21"/>
        </w:rPr>
        <w:t>the PPA.</w:t>
      </w:r>
    </w:p>
    <w:p w:rsidR="00BD3ACB" w:rsidRPr="00536025" w:rsidRDefault="00BD3ACB" w:rsidP="00A722E8">
      <w:pPr>
        <w:numPr>
          <w:ilvl w:val="0"/>
          <w:numId w:val="19"/>
        </w:numPr>
        <w:suppressAutoHyphens/>
        <w:spacing w:after="0" w:line="360" w:lineRule="auto"/>
        <w:ind w:left="547" w:hanging="547"/>
        <w:jc w:val="both"/>
        <w:rPr>
          <w:rFonts w:ascii="Verdana" w:hAnsi="Verdana" w:cs="Times New Roman"/>
          <w:spacing w:val="4"/>
          <w:sz w:val="21"/>
          <w:szCs w:val="21"/>
        </w:rPr>
      </w:pPr>
      <w:r w:rsidRPr="00536025">
        <w:rPr>
          <w:rFonts w:ascii="Verdana" w:hAnsi="Verdana" w:cs="Times New Roman"/>
          <w:b/>
          <w:bCs/>
          <w:spacing w:val="4"/>
          <w:sz w:val="21"/>
          <w:szCs w:val="21"/>
        </w:rPr>
        <w:t>Lead member of the bidding consortium or the lead member:</w:t>
      </w:r>
      <w:r w:rsidRPr="00536025">
        <w:rPr>
          <w:rFonts w:ascii="Verdana" w:hAnsi="Verdana" w:cs="Times New Roman"/>
          <w:spacing w:val="1"/>
          <w:sz w:val="21"/>
          <w:szCs w:val="21"/>
        </w:rPr>
        <w:t xml:space="preserve"> The Member which commits at least 5</w:t>
      </w:r>
      <w:r w:rsidR="007458CF" w:rsidRPr="00536025">
        <w:rPr>
          <w:rFonts w:ascii="Verdana" w:hAnsi="Verdana" w:cs="Times New Roman"/>
          <w:spacing w:val="1"/>
          <w:sz w:val="21"/>
          <w:szCs w:val="21"/>
        </w:rPr>
        <w:t>1</w:t>
      </w:r>
      <w:r w:rsidRPr="00536025">
        <w:rPr>
          <w:rFonts w:ascii="Verdana" w:hAnsi="Verdana" w:cs="Times New Roman"/>
          <w:spacing w:val="1"/>
          <w:sz w:val="21"/>
          <w:szCs w:val="21"/>
        </w:rPr>
        <w:t xml:space="preserve">% </w:t>
      </w:r>
      <w:r w:rsidRPr="00536025">
        <w:rPr>
          <w:rFonts w:ascii="Verdana" w:hAnsi="Verdana" w:cs="Times New Roman"/>
          <w:spacing w:val="21"/>
          <w:sz w:val="21"/>
          <w:szCs w:val="21"/>
        </w:rPr>
        <w:t xml:space="preserve">equity stake in the Project Company and so </w:t>
      </w:r>
      <w:r w:rsidRPr="00536025">
        <w:rPr>
          <w:rFonts w:ascii="Verdana" w:hAnsi="Verdana" w:cs="Times New Roman"/>
          <w:spacing w:val="15"/>
          <w:sz w:val="21"/>
          <w:szCs w:val="21"/>
        </w:rPr>
        <w:t xml:space="preserve">designated by other Member(s) of the Bidding </w:t>
      </w:r>
      <w:r w:rsidRPr="00536025">
        <w:rPr>
          <w:rFonts w:ascii="Verdana" w:hAnsi="Verdana" w:cs="Times New Roman"/>
          <w:spacing w:val="13"/>
          <w:sz w:val="21"/>
          <w:szCs w:val="21"/>
        </w:rPr>
        <w:t xml:space="preserve">Consortium in accordance with the Consortium </w:t>
      </w:r>
      <w:r w:rsidRPr="00536025">
        <w:rPr>
          <w:rFonts w:ascii="Verdana" w:hAnsi="Verdana" w:cs="Times New Roman"/>
          <w:spacing w:val="4"/>
          <w:sz w:val="21"/>
          <w:szCs w:val="21"/>
        </w:rPr>
        <w:t xml:space="preserve">Agreement specified in this </w:t>
      </w:r>
      <w:proofErr w:type="spellStart"/>
      <w:r w:rsidR="005F0AD2" w:rsidRPr="00536025">
        <w:rPr>
          <w:rFonts w:ascii="Verdana" w:hAnsi="Verdana" w:cs="Times New Roman"/>
          <w:spacing w:val="4"/>
          <w:sz w:val="21"/>
          <w:szCs w:val="21"/>
        </w:rPr>
        <w:t>RfS</w:t>
      </w:r>
      <w:proofErr w:type="spellEnd"/>
      <w:r w:rsidRPr="00536025">
        <w:rPr>
          <w:rFonts w:ascii="Verdana" w:hAnsi="Verdana" w:cs="Times New Roman"/>
          <w:spacing w:val="4"/>
          <w:sz w:val="21"/>
          <w:szCs w:val="21"/>
        </w:rPr>
        <w:t>.</w:t>
      </w:r>
    </w:p>
    <w:p w:rsidR="00BD3ACB" w:rsidRPr="00536025" w:rsidRDefault="00BD3ACB" w:rsidP="00A722E8">
      <w:pPr>
        <w:numPr>
          <w:ilvl w:val="0"/>
          <w:numId w:val="19"/>
        </w:numPr>
        <w:suppressAutoHyphens/>
        <w:spacing w:after="0" w:line="360" w:lineRule="auto"/>
        <w:ind w:hanging="540"/>
        <w:jc w:val="both"/>
        <w:rPr>
          <w:rFonts w:ascii="Verdana" w:hAnsi="Verdana" w:cs="Times New Roman"/>
          <w:sz w:val="21"/>
          <w:szCs w:val="21"/>
        </w:rPr>
      </w:pPr>
      <w:r w:rsidRPr="00536025">
        <w:rPr>
          <w:rFonts w:ascii="Verdana" w:hAnsi="Verdana" w:cs="Times New Roman"/>
          <w:b/>
          <w:bCs/>
          <w:spacing w:val="4"/>
          <w:sz w:val="21"/>
          <w:szCs w:val="21"/>
        </w:rPr>
        <w:t xml:space="preserve">Letter of </w:t>
      </w:r>
      <w:r w:rsidR="00C04D00" w:rsidRPr="00536025">
        <w:rPr>
          <w:rFonts w:ascii="Verdana" w:hAnsi="Verdana" w:cs="Times New Roman"/>
          <w:b/>
          <w:bCs/>
          <w:spacing w:val="4"/>
          <w:sz w:val="21"/>
          <w:szCs w:val="21"/>
        </w:rPr>
        <w:t>A</w:t>
      </w:r>
      <w:r w:rsidRPr="00536025">
        <w:rPr>
          <w:rFonts w:ascii="Verdana" w:hAnsi="Verdana" w:cs="Times New Roman"/>
          <w:b/>
          <w:bCs/>
          <w:spacing w:val="4"/>
          <w:sz w:val="21"/>
          <w:szCs w:val="21"/>
        </w:rPr>
        <w:t>ward or LOA:</w:t>
      </w:r>
      <w:r w:rsidRPr="00536025">
        <w:rPr>
          <w:rFonts w:ascii="Verdana" w:hAnsi="Verdana" w:cs="Times New Roman"/>
          <w:spacing w:val="3"/>
          <w:sz w:val="21"/>
          <w:szCs w:val="21"/>
        </w:rPr>
        <w:t xml:space="preserve"> The letter to be issued by KSEBL to </w:t>
      </w:r>
      <w:r w:rsidRPr="00536025">
        <w:rPr>
          <w:rFonts w:ascii="Verdana" w:hAnsi="Verdana" w:cs="Times New Roman"/>
          <w:spacing w:val="4"/>
          <w:sz w:val="21"/>
          <w:szCs w:val="21"/>
        </w:rPr>
        <w:t>the Successful Bidder(s) for supply of power.</w:t>
      </w:r>
    </w:p>
    <w:p w:rsidR="00BD3ACB" w:rsidRPr="00536025" w:rsidRDefault="00BD3ACB" w:rsidP="00A722E8">
      <w:pPr>
        <w:numPr>
          <w:ilvl w:val="0"/>
          <w:numId w:val="19"/>
        </w:numPr>
        <w:suppressAutoHyphens/>
        <w:spacing w:after="0" w:line="360" w:lineRule="auto"/>
        <w:ind w:hanging="540"/>
        <w:jc w:val="both"/>
        <w:rPr>
          <w:rFonts w:ascii="Verdana" w:hAnsi="Verdana" w:cs="Times New Roman"/>
          <w:spacing w:val="3"/>
          <w:sz w:val="21"/>
          <w:szCs w:val="21"/>
        </w:rPr>
      </w:pPr>
      <w:r w:rsidRPr="00536025">
        <w:rPr>
          <w:rFonts w:ascii="Verdana" w:hAnsi="Verdana" w:cs="Times New Roman"/>
          <w:b/>
          <w:bCs/>
          <w:spacing w:val="4"/>
          <w:sz w:val="21"/>
          <w:szCs w:val="21"/>
        </w:rPr>
        <w:t xml:space="preserve">Member of a bidding consortium </w:t>
      </w:r>
      <w:r w:rsidR="007458CF" w:rsidRPr="00536025">
        <w:rPr>
          <w:rFonts w:ascii="Verdana" w:hAnsi="Verdana" w:cs="Times New Roman"/>
          <w:b/>
          <w:bCs/>
          <w:spacing w:val="4"/>
          <w:sz w:val="21"/>
          <w:szCs w:val="21"/>
        </w:rPr>
        <w:t>or</w:t>
      </w:r>
      <w:r w:rsidRPr="00536025">
        <w:rPr>
          <w:rFonts w:ascii="Verdana" w:hAnsi="Verdana" w:cs="Times New Roman"/>
          <w:b/>
          <w:bCs/>
          <w:spacing w:val="4"/>
          <w:sz w:val="21"/>
          <w:szCs w:val="21"/>
        </w:rPr>
        <w:t xml:space="preserve"> consortium member:</w:t>
      </w:r>
      <w:r w:rsidRPr="00536025">
        <w:rPr>
          <w:rFonts w:ascii="Verdana" w:hAnsi="Verdana" w:cs="Times New Roman"/>
          <w:spacing w:val="32"/>
          <w:sz w:val="21"/>
          <w:szCs w:val="21"/>
        </w:rPr>
        <w:t xml:space="preserve"> </w:t>
      </w:r>
      <w:r w:rsidRPr="00536025">
        <w:rPr>
          <w:rFonts w:ascii="Verdana" w:hAnsi="Verdana" w:cs="Times New Roman"/>
          <w:spacing w:val="3"/>
          <w:sz w:val="21"/>
          <w:szCs w:val="21"/>
        </w:rPr>
        <w:t xml:space="preserve">Each company in the Bidding Consortium which has executed the Consortium Agreement. </w:t>
      </w:r>
    </w:p>
    <w:p w:rsidR="00BD3ACB" w:rsidRPr="00536025" w:rsidRDefault="00BD3ACB" w:rsidP="00BF2C73">
      <w:pPr>
        <w:numPr>
          <w:ilvl w:val="0"/>
          <w:numId w:val="19"/>
        </w:numPr>
        <w:suppressAutoHyphens/>
        <w:spacing w:after="0" w:line="360" w:lineRule="auto"/>
        <w:ind w:left="547" w:hanging="547"/>
        <w:jc w:val="both"/>
        <w:rPr>
          <w:rFonts w:ascii="Verdana" w:hAnsi="Verdana" w:cs="Times New Roman"/>
          <w:b/>
          <w:bCs/>
          <w:spacing w:val="3"/>
          <w:sz w:val="21"/>
          <w:szCs w:val="21"/>
        </w:rPr>
      </w:pPr>
      <w:r w:rsidRPr="00536025">
        <w:rPr>
          <w:rFonts w:ascii="Verdana" w:hAnsi="Verdana" w:cs="Times New Roman"/>
          <w:b/>
          <w:bCs/>
          <w:spacing w:val="4"/>
          <w:sz w:val="21"/>
          <w:szCs w:val="21"/>
        </w:rPr>
        <w:t>Metering point:</w:t>
      </w:r>
      <w:r w:rsidRPr="00536025">
        <w:rPr>
          <w:rFonts w:ascii="Verdana" w:hAnsi="Verdana" w:cs="Times New Roman"/>
          <w:spacing w:val="3"/>
          <w:sz w:val="21"/>
          <w:szCs w:val="21"/>
        </w:rPr>
        <w:t xml:space="preserve"> The point</w:t>
      </w:r>
      <w:r w:rsidR="00040118" w:rsidRPr="00536025">
        <w:rPr>
          <w:rFonts w:ascii="Verdana" w:hAnsi="Verdana" w:cs="Times New Roman"/>
          <w:spacing w:val="3"/>
          <w:sz w:val="21"/>
          <w:szCs w:val="21"/>
        </w:rPr>
        <w:t xml:space="preserve"> </w:t>
      </w:r>
      <w:r w:rsidRPr="00536025">
        <w:rPr>
          <w:rFonts w:ascii="Verdana" w:hAnsi="Verdana" w:cs="Times New Roman"/>
          <w:spacing w:val="3"/>
          <w:sz w:val="21"/>
          <w:szCs w:val="21"/>
        </w:rPr>
        <w:t xml:space="preserve">at which energy supplied to KSEBL </w:t>
      </w:r>
      <w:r w:rsidR="001B22FB" w:rsidRPr="00536025">
        <w:rPr>
          <w:rFonts w:ascii="Verdana" w:hAnsi="Verdana" w:cs="Times New Roman"/>
          <w:spacing w:val="3"/>
          <w:sz w:val="21"/>
          <w:szCs w:val="21"/>
        </w:rPr>
        <w:t>is</w:t>
      </w:r>
      <w:r w:rsidRPr="00536025">
        <w:rPr>
          <w:rFonts w:ascii="Verdana" w:hAnsi="Verdana" w:cs="Times New Roman"/>
          <w:spacing w:val="3"/>
          <w:sz w:val="21"/>
          <w:szCs w:val="21"/>
        </w:rPr>
        <w:t xml:space="preserve"> measured</w:t>
      </w:r>
      <w:r w:rsidR="00040118" w:rsidRPr="00536025">
        <w:rPr>
          <w:rFonts w:ascii="Verdana" w:hAnsi="Verdana" w:cs="Times New Roman"/>
          <w:spacing w:val="3"/>
          <w:sz w:val="21"/>
          <w:szCs w:val="21"/>
        </w:rPr>
        <w:t>, which shall</w:t>
      </w:r>
      <w:r w:rsidRPr="00536025">
        <w:rPr>
          <w:rFonts w:ascii="Verdana" w:hAnsi="Verdana" w:cs="Times New Roman"/>
          <w:spacing w:val="3"/>
          <w:sz w:val="21"/>
          <w:szCs w:val="21"/>
        </w:rPr>
        <w:t xml:space="preserve"> be the </w:t>
      </w:r>
      <w:r w:rsidR="0059186D" w:rsidRPr="00536025">
        <w:rPr>
          <w:rFonts w:ascii="Verdana" w:hAnsi="Verdana" w:cs="Times New Roman"/>
          <w:spacing w:val="3"/>
          <w:sz w:val="21"/>
          <w:szCs w:val="21"/>
        </w:rPr>
        <w:t>I</w:t>
      </w:r>
      <w:r w:rsidR="005F42D4" w:rsidRPr="00536025">
        <w:rPr>
          <w:rFonts w:ascii="Verdana" w:hAnsi="Verdana" w:cs="Times New Roman"/>
          <w:spacing w:val="3"/>
          <w:sz w:val="21"/>
          <w:szCs w:val="21"/>
        </w:rPr>
        <w:t xml:space="preserve">nterconnection </w:t>
      </w:r>
      <w:r w:rsidR="0059186D" w:rsidRPr="00536025">
        <w:rPr>
          <w:rFonts w:ascii="Verdana" w:hAnsi="Verdana" w:cs="Times New Roman"/>
          <w:spacing w:val="3"/>
          <w:sz w:val="21"/>
          <w:szCs w:val="21"/>
        </w:rPr>
        <w:t>P</w:t>
      </w:r>
      <w:r w:rsidR="005F42D4" w:rsidRPr="00536025">
        <w:rPr>
          <w:rFonts w:ascii="Verdana" w:hAnsi="Verdana" w:cs="Times New Roman"/>
          <w:spacing w:val="3"/>
          <w:sz w:val="21"/>
          <w:szCs w:val="21"/>
        </w:rPr>
        <w:t>oint</w:t>
      </w:r>
      <w:r w:rsidR="0059186D" w:rsidRPr="00536025">
        <w:rPr>
          <w:rFonts w:ascii="Verdana" w:hAnsi="Verdana" w:cs="Times New Roman"/>
          <w:spacing w:val="3"/>
          <w:sz w:val="21"/>
          <w:szCs w:val="21"/>
        </w:rPr>
        <w:t>.</w:t>
      </w:r>
      <w:r w:rsidR="005F42D4" w:rsidRPr="00536025">
        <w:rPr>
          <w:rFonts w:ascii="Verdana" w:hAnsi="Verdana" w:cs="Times New Roman"/>
          <w:spacing w:val="3"/>
          <w:sz w:val="21"/>
          <w:szCs w:val="21"/>
        </w:rPr>
        <w:t xml:space="preserve"> </w:t>
      </w:r>
    </w:p>
    <w:p w:rsidR="00BF2C73" w:rsidRPr="00536025" w:rsidRDefault="00BF2C73" w:rsidP="00BF2C73">
      <w:pPr>
        <w:numPr>
          <w:ilvl w:val="0"/>
          <w:numId w:val="19"/>
        </w:numPr>
        <w:suppressAutoHyphens/>
        <w:spacing w:after="0" w:line="360" w:lineRule="auto"/>
        <w:ind w:left="547" w:hanging="547"/>
        <w:jc w:val="both"/>
        <w:rPr>
          <w:rFonts w:ascii="Verdana" w:hAnsi="Verdana"/>
          <w:sz w:val="21"/>
          <w:szCs w:val="21"/>
        </w:rPr>
      </w:pPr>
      <w:r w:rsidRPr="00536025">
        <w:rPr>
          <w:rFonts w:ascii="Verdana" w:hAnsi="Verdana"/>
          <w:b/>
          <w:bCs/>
          <w:sz w:val="21"/>
          <w:szCs w:val="21"/>
        </w:rPr>
        <w:t>Minimum Bid/Project Capacity</w:t>
      </w:r>
      <w:r w:rsidRPr="00536025">
        <w:rPr>
          <w:rFonts w:ascii="Verdana" w:hAnsi="Verdana"/>
          <w:sz w:val="21"/>
          <w:szCs w:val="21"/>
        </w:rPr>
        <w:t xml:space="preserve"> shall mean either (a) the minimum solar power plant capacity or (b) aggregate capacity of multiple plants pooled at a single injection</w:t>
      </w:r>
      <w:r w:rsidR="00374FE4" w:rsidRPr="00536025">
        <w:rPr>
          <w:rFonts w:ascii="Verdana" w:hAnsi="Verdana"/>
          <w:sz w:val="21"/>
          <w:szCs w:val="21"/>
        </w:rPr>
        <w:t xml:space="preserve"> </w:t>
      </w:r>
      <w:r w:rsidRPr="00536025">
        <w:rPr>
          <w:rFonts w:ascii="Verdana" w:hAnsi="Verdana"/>
          <w:sz w:val="21"/>
          <w:szCs w:val="21"/>
        </w:rPr>
        <w:t>/</w:t>
      </w:r>
      <w:r w:rsidR="00374FE4" w:rsidRPr="00536025">
        <w:rPr>
          <w:rFonts w:ascii="Verdana" w:hAnsi="Verdana"/>
          <w:sz w:val="21"/>
          <w:szCs w:val="21"/>
        </w:rPr>
        <w:t xml:space="preserve"> </w:t>
      </w:r>
      <w:r w:rsidRPr="00536025">
        <w:rPr>
          <w:rFonts w:ascii="Verdana" w:hAnsi="Verdana"/>
          <w:sz w:val="21"/>
          <w:szCs w:val="21"/>
        </w:rPr>
        <w:t xml:space="preserve">metering point, in MW specified by the </w:t>
      </w:r>
      <w:r w:rsidR="008A7909" w:rsidRPr="00536025">
        <w:rPr>
          <w:rFonts w:ascii="Verdana" w:hAnsi="Verdana"/>
          <w:sz w:val="21"/>
          <w:szCs w:val="21"/>
        </w:rPr>
        <w:t>KSEBL</w:t>
      </w:r>
      <w:r w:rsidRPr="00536025">
        <w:rPr>
          <w:rFonts w:ascii="Verdana" w:hAnsi="Verdana"/>
          <w:sz w:val="21"/>
          <w:szCs w:val="21"/>
        </w:rPr>
        <w:t xml:space="preserve"> for which the Bidder is required to submit its Bid, which shall be </w:t>
      </w:r>
      <w:r w:rsidR="00AF3DB6" w:rsidRPr="00536025">
        <w:rPr>
          <w:rFonts w:ascii="Verdana" w:hAnsi="Verdana"/>
          <w:sz w:val="21"/>
          <w:szCs w:val="21"/>
        </w:rPr>
        <w:t>5</w:t>
      </w:r>
      <w:r w:rsidRPr="00536025">
        <w:rPr>
          <w:rFonts w:ascii="Verdana" w:hAnsi="Verdana"/>
          <w:sz w:val="21"/>
          <w:szCs w:val="21"/>
        </w:rPr>
        <w:t xml:space="preserve"> MW.</w:t>
      </w:r>
    </w:p>
    <w:p w:rsidR="00BD3ACB" w:rsidRPr="00536025" w:rsidRDefault="00BD3ACB" w:rsidP="00A722E8">
      <w:pPr>
        <w:numPr>
          <w:ilvl w:val="0"/>
          <w:numId w:val="19"/>
        </w:numPr>
        <w:suppressAutoHyphens/>
        <w:spacing w:after="0" w:line="360" w:lineRule="auto"/>
        <w:ind w:left="547" w:hanging="547"/>
        <w:jc w:val="both"/>
        <w:rPr>
          <w:rFonts w:ascii="Verdana" w:hAnsi="Verdana" w:cs="Times New Roman"/>
          <w:spacing w:val="9"/>
          <w:sz w:val="21"/>
          <w:szCs w:val="21"/>
        </w:rPr>
      </w:pPr>
      <w:r w:rsidRPr="00536025">
        <w:rPr>
          <w:rFonts w:ascii="Verdana" w:hAnsi="Verdana" w:cs="Times New Roman"/>
          <w:b/>
          <w:bCs/>
          <w:spacing w:val="4"/>
          <w:sz w:val="21"/>
          <w:szCs w:val="21"/>
        </w:rPr>
        <w:t>Non financial bid:</w:t>
      </w:r>
      <w:r w:rsidRPr="00536025">
        <w:rPr>
          <w:rFonts w:ascii="Verdana" w:hAnsi="Verdana" w:cs="Times New Roman"/>
          <w:spacing w:val="11"/>
          <w:sz w:val="21"/>
          <w:szCs w:val="21"/>
        </w:rPr>
        <w:t xml:space="preserve"> The cover </w:t>
      </w:r>
      <w:r w:rsidR="00574A36" w:rsidRPr="00536025">
        <w:rPr>
          <w:rFonts w:ascii="Verdana" w:hAnsi="Verdana" w:cs="Times New Roman"/>
          <w:spacing w:val="11"/>
          <w:sz w:val="21"/>
          <w:szCs w:val="21"/>
        </w:rPr>
        <w:t xml:space="preserve">I and II </w:t>
      </w:r>
      <w:r w:rsidRPr="00536025">
        <w:rPr>
          <w:rFonts w:ascii="Verdana" w:hAnsi="Verdana" w:cs="Times New Roman"/>
          <w:spacing w:val="11"/>
          <w:sz w:val="21"/>
          <w:szCs w:val="21"/>
        </w:rPr>
        <w:t xml:space="preserve">of the Bid containing </w:t>
      </w:r>
      <w:r w:rsidRPr="00536025">
        <w:rPr>
          <w:rFonts w:ascii="Verdana" w:hAnsi="Verdana" w:cs="Times New Roman"/>
          <w:spacing w:val="2"/>
          <w:sz w:val="21"/>
          <w:szCs w:val="21"/>
        </w:rPr>
        <w:t xml:space="preserve">the documents as specified in the </w:t>
      </w:r>
      <w:proofErr w:type="spellStart"/>
      <w:r w:rsidR="005F0AD2" w:rsidRPr="00536025">
        <w:rPr>
          <w:rFonts w:ascii="Verdana" w:hAnsi="Verdana" w:cs="Times New Roman"/>
          <w:spacing w:val="2"/>
          <w:sz w:val="21"/>
          <w:szCs w:val="21"/>
        </w:rPr>
        <w:t>RfS</w:t>
      </w:r>
      <w:proofErr w:type="spellEnd"/>
      <w:r w:rsidRPr="00536025">
        <w:rPr>
          <w:rFonts w:ascii="Verdana" w:hAnsi="Verdana" w:cs="Times New Roman"/>
          <w:spacing w:val="2"/>
          <w:sz w:val="21"/>
          <w:szCs w:val="21"/>
        </w:rPr>
        <w:t>.</w:t>
      </w:r>
    </w:p>
    <w:p w:rsidR="00BD3ACB" w:rsidRPr="00536025" w:rsidRDefault="00BD3ACB" w:rsidP="00A722E8">
      <w:pPr>
        <w:numPr>
          <w:ilvl w:val="0"/>
          <w:numId w:val="19"/>
        </w:numPr>
        <w:suppressAutoHyphens/>
        <w:spacing w:after="0" w:line="360" w:lineRule="auto"/>
        <w:ind w:hanging="540"/>
        <w:jc w:val="both"/>
        <w:rPr>
          <w:rFonts w:ascii="Verdana" w:hAnsi="Verdana" w:cs="Times New Roman"/>
          <w:sz w:val="21"/>
          <w:szCs w:val="21"/>
        </w:rPr>
      </w:pPr>
      <w:r w:rsidRPr="00536025">
        <w:rPr>
          <w:rFonts w:ascii="Verdana" w:hAnsi="Verdana" w:cs="Times New Roman"/>
          <w:b/>
          <w:bCs/>
          <w:spacing w:val="4"/>
          <w:sz w:val="21"/>
          <w:szCs w:val="21"/>
        </w:rPr>
        <w:t>Parent company:</w:t>
      </w:r>
      <w:r w:rsidRPr="00536025">
        <w:rPr>
          <w:rFonts w:ascii="Verdana" w:hAnsi="Verdana" w:cs="Times New Roman"/>
          <w:spacing w:val="10"/>
          <w:sz w:val="21"/>
          <w:szCs w:val="21"/>
        </w:rPr>
        <w:t xml:space="preserve"> A company that holds not below fifty </w:t>
      </w:r>
      <w:r w:rsidRPr="00536025">
        <w:rPr>
          <w:rFonts w:ascii="Verdana" w:hAnsi="Verdana" w:cs="Times New Roman"/>
          <w:spacing w:val="6"/>
          <w:sz w:val="21"/>
          <w:szCs w:val="21"/>
        </w:rPr>
        <w:t xml:space="preserve">one percent (51%) of the paid - up equity capital </w:t>
      </w:r>
      <w:r w:rsidRPr="00536025">
        <w:rPr>
          <w:rFonts w:ascii="Verdana" w:hAnsi="Verdana" w:cs="Times New Roman"/>
          <w:spacing w:val="7"/>
          <w:sz w:val="21"/>
          <w:szCs w:val="21"/>
        </w:rPr>
        <w:t xml:space="preserve">directly or indirectly in the Bidding Company or in </w:t>
      </w:r>
      <w:r w:rsidRPr="00536025">
        <w:rPr>
          <w:rFonts w:ascii="Verdana" w:hAnsi="Verdana" w:cs="Times New Roman"/>
          <w:spacing w:val="9"/>
          <w:sz w:val="21"/>
          <w:szCs w:val="21"/>
        </w:rPr>
        <w:t xml:space="preserve">the Member of a Bidding Consortium, as the case </w:t>
      </w:r>
      <w:r w:rsidRPr="00536025">
        <w:rPr>
          <w:rFonts w:ascii="Verdana" w:hAnsi="Verdana" w:cs="Times New Roman"/>
          <w:spacing w:val="-1"/>
          <w:sz w:val="21"/>
          <w:szCs w:val="21"/>
        </w:rPr>
        <w:t>may be.</w:t>
      </w:r>
    </w:p>
    <w:p w:rsidR="00A0319A" w:rsidRPr="00536025" w:rsidRDefault="00A0319A" w:rsidP="00A0319A">
      <w:pPr>
        <w:numPr>
          <w:ilvl w:val="0"/>
          <w:numId w:val="19"/>
        </w:numPr>
        <w:suppressAutoHyphens/>
        <w:spacing w:after="0" w:line="360" w:lineRule="auto"/>
        <w:ind w:hanging="540"/>
        <w:jc w:val="both"/>
        <w:rPr>
          <w:rFonts w:ascii="Verdana" w:hAnsi="Verdana" w:cs="Times New Roman"/>
          <w:spacing w:val="2"/>
          <w:sz w:val="21"/>
          <w:szCs w:val="21"/>
        </w:rPr>
      </w:pPr>
      <w:r w:rsidRPr="00536025">
        <w:rPr>
          <w:rFonts w:ascii="Verdana" w:hAnsi="Verdana" w:cs="Times New Roman"/>
          <w:b/>
          <w:bCs/>
          <w:spacing w:val="16"/>
          <w:sz w:val="21"/>
          <w:szCs w:val="21"/>
        </w:rPr>
        <w:t>Performance Bank Guarantee (PBG):</w:t>
      </w:r>
      <w:r w:rsidRPr="00536025">
        <w:rPr>
          <w:rFonts w:ascii="Verdana" w:hAnsi="Verdana" w:cs="Times New Roman"/>
          <w:spacing w:val="9"/>
          <w:sz w:val="21"/>
          <w:szCs w:val="21"/>
        </w:rPr>
        <w:t xml:space="preserve"> The irrevocable, unconditional bank </w:t>
      </w:r>
      <w:r w:rsidRPr="00536025">
        <w:rPr>
          <w:rFonts w:ascii="Verdana" w:hAnsi="Verdana" w:cs="Times New Roman"/>
          <w:spacing w:val="5"/>
          <w:sz w:val="21"/>
          <w:szCs w:val="21"/>
        </w:rPr>
        <w:t xml:space="preserve">guarantee, to guarantee the agreed performance as per the PPA, submitted by the successful bidder to </w:t>
      </w:r>
      <w:r w:rsidRPr="00536025">
        <w:rPr>
          <w:rFonts w:ascii="Verdana" w:hAnsi="Verdana" w:cs="Times New Roman"/>
          <w:spacing w:val="4"/>
          <w:sz w:val="21"/>
          <w:szCs w:val="21"/>
        </w:rPr>
        <w:t xml:space="preserve">KSEBL from a bank as per format mentioned in the </w:t>
      </w:r>
      <w:proofErr w:type="spellStart"/>
      <w:r w:rsidR="005F0AD2" w:rsidRPr="00536025">
        <w:rPr>
          <w:rFonts w:ascii="Verdana" w:hAnsi="Verdana" w:cs="Times New Roman"/>
          <w:spacing w:val="4"/>
          <w:sz w:val="21"/>
          <w:szCs w:val="21"/>
        </w:rPr>
        <w:t>RfS</w:t>
      </w:r>
      <w:proofErr w:type="spellEnd"/>
      <w:r w:rsidRPr="00536025">
        <w:rPr>
          <w:rFonts w:ascii="Verdana" w:hAnsi="Verdana" w:cs="Times New Roman"/>
          <w:sz w:val="21"/>
          <w:szCs w:val="21"/>
        </w:rPr>
        <w:t>.</w:t>
      </w:r>
    </w:p>
    <w:p w:rsidR="00142419" w:rsidRPr="00536025" w:rsidRDefault="00142419" w:rsidP="00142419">
      <w:pPr>
        <w:numPr>
          <w:ilvl w:val="0"/>
          <w:numId w:val="19"/>
        </w:numPr>
        <w:autoSpaceDE w:val="0"/>
        <w:autoSpaceDN w:val="0"/>
        <w:adjustRightInd w:val="0"/>
        <w:spacing w:after="0" w:line="360" w:lineRule="auto"/>
        <w:ind w:hanging="540"/>
        <w:jc w:val="both"/>
        <w:rPr>
          <w:rFonts w:ascii="Verdana" w:hAnsi="Verdana" w:cs="Times New Roman"/>
          <w:spacing w:val="9"/>
          <w:sz w:val="21"/>
          <w:szCs w:val="21"/>
        </w:rPr>
      </w:pPr>
      <w:r w:rsidRPr="00536025">
        <w:rPr>
          <w:rFonts w:ascii="Verdana" w:hAnsi="Verdana" w:cs="Times New Roman"/>
          <w:b/>
          <w:spacing w:val="9"/>
          <w:sz w:val="21"/>
          <w:szCs w:val="21"/>
        </w:rPr>
        <w:lastRenderedPageBreak/>
        <w:t>Pooling Substation / Pooling Point:</w:t>
      </w:r>
      <w:r w:rsidRPr="00536025">
        <w:rPr>
          <w:rFonts w:ascii="Verdana" w:hAnsi="Verdana" w:cs="Times New Roman"/>
          <w:spacing w:val="9"/>
          <w:sz w:val="21"/>
          <w:szCs w:val="21"/>
        </w:rPr>
        <w:t xml:space="preserve"> shall mean a point where more than one Solar PV Project may connect to a common Transmission System. Multiple Projects can be connected to a pooling substation from where common transmission system shall be constructed and maintained by the SP</w:t>
      </w:r>
      <w:r w:rsidR="001A35C7" w:rsidRPr="00536025">
        <w:rPr>
          <w:rFonts w:ascii="Verdana" w:hAnsi="Verdana" w:cs="Times New Roman"/>
          <w:spacing w:val="9"/>
          <w:sz w:val="21"/>
          <w:szCs w:val="21"/>
        </w:rPr>
        <w:t>G</w:t>
      </w:r>
      <w:r w:rsidRPr="00536025">
        <w:rPr>
          <w:rFonts w:ascii="Verdana" w:hAnsi="Verdana" w:cs="Times New Roman"/>
          <w:spacing w:val="9"/>
          <w:sz w:val="21"/>
          <w:szCs w:val="21"/>
        </w:rPr>
        <w:t>(s) to get connected to the ISTS substation. The voltage level for such common line shall be 132 kV or above</w:t>
      </w:r>
      <w:r w:rsidR="00AD6066" w:rsidRPr="00536025">
        <w:rPr>
          <w:rFonts w:ascii="Verdana" w:hAnsi="Verdana" w:cs="Times New Roman"/>
          <w:spacing w:val="9"/>
          <w:sz w:val="21"/>
          <w:szCs w:val="21"/>
        </w:rPr>
        <w:t xml:space="preserve"> for projects outside the state of Kerala and at appropriate voltage level of the substation selected for interconnection for projects within the state of Kerala</w:t>
      </w:r>
      <w:r w:rsidRPr="00536025">
        <w:rPr>
          <w:rFonts w:ascii="Verdana" w:hAnsi="Verdana" w:cs="Times New Roman"/>
          <w:spacing w:val="9"/>
          <w:sz w:val="21"/>
          <w:szCs w:val="21"/>
        </w:rPr>
        <w:t>. Further, the metering of the pooled power shall be done at the injection point, i.e. the ISTS substation</w:t>
      </w:r>
      <w:r w:rsidR="00D643FC" w:rsidRPr="00536025">
        <w:rPr>
          <w:rFonts w:ascii="Verdana" w:hAnsi="Verdana" w:cs="Times New Roman"/>
          <w:spacing w:val="9"/>
          <w:sz w:val="21"/>
          <w:szCs w:val="21"/>
        </w:rPr>
        <w:t xml:space="preserve"> owned by CTU</w:t>
      </w:r>
      <w:r w:rsidRPr="00536025">
        <w:rPr>
          <w:rFonts w:ascii="Verdana" w:hAnsi="Verdana" w:cs="Times New Roman"/>
          <w:spacing w:val="9"/>
          <w:sz w:val="21"/>
          <w:szCs w:val="21"/>
        </w:rPr>
        <w:t xml:space="preserve">. However, the voltage level of transmission system of individual projects up to the pooling substation may be at 33 kV and above. Sub-meters shall be installed at the </w:t>
      </w:r>
      <w:r w:rsidR="00182FFE" w:rsidRPr="00536025">
        <w:rPr>
          <w:rFonts w:ascii="Verdana" w:hAnsi="Verdana" w:cs="Times New Roman"/>
          <w:spacing w:val="9"/>
          <w:sz w:val="21"/>
          <w:szCs w:val="21"/>
        </w:rPr>
        <w:t xml:space="preserve">pooling substation for metering, </w:t>
      </w:r>
      <w:r w:rsidRPr="00536025">
        <w:rPr>
          <w:rFonts w:ascii="Verdana" w:hAnsi="Verdana" w:cs="Times New Roman"/>
          <w:spacing w:val="9"/>
          <w:sz w:val="21"/>
          <w:szCs w:val="21"/>
        </w:rPr>
        <w:t xml:space="preserve">forecasting and scheduling of individual Projects. The losses in the common transmission system up to the injection point shall be apportioned to the individual Projects for the purpose of billing. </w:t>
      </w:r>
    </w:p>
    <w:p w:rsidR="00142419" w:rsidRPr="00536025" w:rsidRDefault="00142419" w:rsidP="00142419">
      <w:pPr>
        <w:numPr>
          <w:ilvl w:val="0"/>
          <w:numId w:val="19"/>
        </w:numPr>
        <w:autoSpaceDE w:val="0"/>
        <w:autoSpaceDN w:val="0"/>
        <w:adjustRightInd w:val="0"/>
        <w:spacing w:after="0" w:line="360" w:lineRule="auto"/>
        <w:ind w:hanging="540"/>
        <w:jc w:val="both"/>
        <w:rPr>
          <w:rFonts w:ascii="Arial" w:hAnsi="Arial" w:cs="Arial"/>
          <w:color w:val="000000"/>
          <w:lang w:bidi="ar-SA"/>
        </w:rPr>
      </w:pPr>
      <w:r w:rsidRPr="00536025">
        <w:rPr>
          <w:rFonts w:ascii="Verdana" w:hAnsi="Verdana" w:cs="Times New Roman"/>
          <w:b/>
          <w:bCs/>
          <w:spacing w:val="22"/>
          <w:sz w:val="21"/>
          <w:szCs w:val="21"/>
        </w:rPr>
        <w:t>PGCIL or POWERGRID:</w:t>
      </w:r>
      <w:r w:rsidRPr="00536025">
        <w:rPr>
          <w:rFonts w:ascii="Arial" w:hAnsi="Arial" w:cs="Arial"/>
          <w:b/>
          <w:bCs/>
          <w:color w:val="000000"/>
          <w:lang w:bidi="ar-SA"/>
        </w:rPr>
        <w:t xml:space="preserve"> </w:t>
      </w:r>
      <w:r w:rsidR="00962E56" w:rsidRPr="00536025">
        <w:rPr>
          <w:rFonts w:ascii="Verdana" w:hAnsi="Verdana" w:cs="Times New Roman"/>
          <w:spacing w:val="9"/>
          <w:sz w:val="21"/>
          <w:szCs w:val="21"/>
        </w:rPr>
        <w:t>shall mean Power G</w:t>
      </w:r>
      <w:r w:rsidRPr="00536025">
        <w:rPr>
          <w:rFonts w:ascii="Verdana" w:hAnsi="Verdana" w:cs="Times New Roman"/>
          <w:spacing w:val="9"/>
          <w:sz w:val="21"/>
          <w:szCs w:val="21"/>
        </w:rPr>
        <w:t xml:space="preserve">rid Corporation of India Limited; </w:t>
      </w:r>
    </w:p>
    <w:p w:rsidR="00BD3ACB" w:rsidRPr="00536025" w:rsidRDefault="00BD3ACB" w:rsidP="00142419">
      <w:pPr>
        <w:numPr>
          <w:ilvl w:val="0"/>
          <w:numId w:val="19"/>
        </w:numPr>
        <w:suppressAutoHyphens/>
        <w:spacing w:after="0" w:line="360" w:lineRule="auto"/>
        <w:ind w:hanging="540"/>
        <w:jc w:val="both"/>
        <w:rPr>
          <w:rFonts w:ascii="Verdana" w:hAnsi="Verdana" w:cs="Times New Roman"/>
          <w:spacing w:val="16"/>
          <w:sz w:val="21"/>
          <w:szCs w:val="21"/>
        </w:rPr>
      </w:pPr>
      <w:r w:rsidRPr="00536025">
        <w:rPr>
          <w:rFonts w:ascii="Verdana" w:hAnsi="Verdana" w:cs="Times New Roman"/>
          <w:b/>
          <w:bCs/>
          <w:sz w:val="21"/>
          <w:szCs w:val="21"/>
        </w:rPr>
        <w:t xml:space="preserve">Power </w:t>
      </w:r>
      <w:r w:rsidRPr="00536025">
        <w:rPr>
          <w:rFonts w:ascii="Verdana" w:hAnsi="Verdana" w:cs="Times New Roman"/>
          <w:b/>
          <w:bCs/>
          <w:spacing w:val="22"/>
          <w:sz w:val="21"/>
          <w:szCs w:val="21"/>
        </w:rPr>
        <w:t>Purchase Agreement (PPA):</w:t>
      </w:r>
      <w:r w:rsidRPr="00536025">
        <w:rPr>
          <w:rFonts w:ascii="Verdana" w:hAnsi="Verdana" w:cs="Times New Roman"/>
          <w:spacing w:val="22"/>
          <w:sz w:val="21"/>
          <w:szCs w:val="21"/>
        </w:rPr>
        <w:t xml:space="preserve"> The agreement to be entered into </w:t>
      </w:r>
      <w:r w:rsidRPr="00536025">
        <w:rPr>
          <w:rFonts w:ascii="Verdana" w:hAnsi="Verdana" w:cs="Times New Roman"/>
          <w:spacing w:val="9"/>
          <w:sz w:val="21"/>
          <w:szCs w:val="21"/>
        </w:rPr>
        <w:t xml:space="preserve">between KSEBL and the </w:t>
      </w:r>
      <w:r w:rsidR="00D560A8" w:rsidRPr="00536025">
        <w:rPr>
          <w:rFonts w:ascii="Verdana" w:hAnsi="Verdana" w:cs="Times New Roman"/>
          <w:spacing w:val="9"/>
          <w:sz w:val="21"/>
          <w:szCs w:val="21"/>
        </w:rPr>
        <w:t>successful bidder</w:t>
      </w:r>
      <w:r w:rsidR="002B3FCF" w:rsidRPr="00536025">
        <w:rPr>
          <w:rFonts w:ascii="Verdana" w:hAnsi="Verdana" w:cs="Times New Roman"/>
          <w:spacing w:val="9"/>
          <w:sz w:val="21"/>
          <w:szCs w:val="21"/>
        </w:rPr>
        <w:t>(s)</w:t>
      </w:r>
      <w:r w:rsidR="00D560A8" w:rsidRPr="00536025">
        <w:rPr>
          <w:rFonts w:ascii="Verdana" w:hAnsi="Verdana" w:cs="Times New Roman"/>
          <w:spacing w:val="9"/>
          <w:sz w:val="21"/>
          <w:szCs w:val="21"/>
        </w:rPr>
        <w:t xml:space="preserve"> (generator) </w:t>
      </w:r>
      <w:r w:rsidRPr="00536025">
        <w:rPr>
          <w:rFonts w:ascii="Verdana" w:hAnsi="Verdana" w:cs="Times New Roman"/>
          <w:spacing w:val="9"/>
          <w:sz w:val="21"/>
          <w:szCs w:val="21"/>
        </w:rPr>
        <w:t>pursuant</w:t>
      </w:r>
      <w:r w:rsidRPr="00536025">
        <w:rPr>
          <w:rFonts w:ascii="Verdana" w:hAnsi="Verdana" w:cs="Times New Roman"/>
          <w:spacing w:val="5"/>
          <w:sz w:val="21"/>
          <w:szCs w:val="21"/>
        </w:rPr>
        <w:t xml:space="preserve"> to which the Generator shall supply power from </w:t>
      </w:r>
      <w:r w:rsidRPr="00536025">
        <w:rPr>
          <w:rFonts w:ascii="Verdana" w:hAnsi="Verdana" w:cs="Times New Roman"/>
          <w:spacing w:val="10"/>
          <w:sz w:val="21"/>
          <w:szCs w:val="21"/>
        </w:rPr>
        <w:t>grid connected solar PV power projects to KSEBL</w:t>
      </w:r>
      <w:r w:rsidRPr="00536025">
        <w:rPr>
          <w:rFonts w:ascii="Verdana" w:hAnsi="Verdana" w:cs="Times New Roman"/>
          <w:spacing w:val="1"/>
          <w:sz w:val="21"/>
          <w:szCs w:val="21"/>
        </w:rPr>
        <w:t xml:space="preserve"> as per the terms and conditions specified therein and an indicative PPA of which is attached </w:t>
      </w:r>
      <w:r w:rsidRPr="00536025">
        <w:rPr>
          <w:rFonts w:ascii="Verdana" w:hAnsi="Verdana" w:cs="Times New Roman"/>
          <w:spacing w:val="10"/>
          <w:sz w:val="21"/>
          <w:szCs w:val="21"/>
        </w:rPr>
        <w:t xml:space="preserve">hereto </w:t>
      </w:r>
      <w:r w:rsidR="00D560A8" w:rsidRPr="00536025">
        <w:rPr>
          <w:rFonts w:ascii="Verdana" w:hAnsi="Verdana" w:cs="Times New Roman"/>
          <w:spacing w:val="10"/>
          <w:sz w:val="21"/>
          <w:szCs w:val="21"/>
        </w:rPr>
        <w:t>with</w:t>
      </w:r>
      <w:r w:rsidRPr="00536025">
        <w:rPr>
          <w:rFonts w:ascii="Verdana" w:hAnsi="Verdana" w:cs="Times New Roman"/>
          <w:spacing w:val="10"/>
          <w:sz w:val="21"/>
          <w:szCs w:val="21"/>
        </w:rPr>
        <w:t xml:space="preserve"> this </w:t>
      </w:r>
      <w:proofErr w:type="spellStart"/>
      <w:r w:rsidR="005F0AD2" w:rsidRPr="00536025">
        <w:rPr>
          <w:rFonts w:ascii="Verdana" w:hAnsi="Verdana" w:cs="Times New Roman"/>
          <w:spacing w:val="10"/>
          <w:sz w:val="21"/>
          <w:szCs w:val="21"/>
        </w:rPr>
        <w:t>RfS</w:t>
      </w:r>
      <w:proofErr w:type="spellEnd"/>
      <w:r w:rsidRPr="00536025">
        <w:rPr>
          <w:rFonts w:ascii="Verdana" w:hAnsi="Verdana" w:cs="Times New Roman"/>
          <w:spacing w:val="10"/>
          <w:sz w:val="21"/>
          <w:szCs w:val="21"/>
        </w:rPr>
        <w:t xml:space="preserve">, including all its schedules, </w:t>
      </w:r>
      <w:r w:rsidRPr="00536025">
        <w:rPr>
          <w:rFonts w:ascii="Verdana" w:hAnsi="Verdana" w:cs="Times New Roman"/>
          <w:sz w:val="21"/>
          <w:szCs w:val="21"/>
        </w:rPr>
        <w:t>annexure/s, and all amendments or modifications.</w:t>
      </w:r>
    </w:p>
    <w:p w:rsidR="00BD3ACB" w:rsidRPr="00536025" w:rsidRDefault="008A7909" w:rsidP="00A722E8">
      <w:pPr>
        <w:numPr>
          <w:ilvl w:val="0"/>
          <w:numId w:val="19"/>
        </w:numPr>
        <w:suppressAutoHyphens/>
        <w:spacing w:after="0" w:line="360" w:lineRule="auto"/>
        <w:ind w:hanging="540"/>
        <w:jc w:val="both"/>
        <w:rPr>
          <w:rFonts w:ascii="Verdana" w:hAnsi="Verdana" w:cs="Times New Roman"/>
          <w:spacing w:val="10"/>
          <w:sz w:val="21"/>
          <w:szCs w:val="21"/>
        </w:rPr>
      </w:pPr>
      <w:r w:rsidRPr="00536025">
        <w:rPr>
          <w:rFonts w:ascii="Verdana" w:hAnsi="Verdana" w:cs="Times New Roman"/>
          <w:b/>
          <w:bCs/>
          <w:sz w:val="21"/>
          <w:szCs w:val="21"/>
        </w:rPr>
        <w:t>Procurer</w:t>
      </w:r>
      <w:r w:rsidR="00BD3ACB" w:rsidRPr="00536025">
        <w:rPr>
          <w:rFonts w:ascii="Verdana" w:hAnsi="Verdana" w:cs="Times New Roman"/>
          <w:b/>
          <w:bCs/>
          <w:sz w:val="21"/>
          <w:szCs w:val="21"/>
        </w:rPr>
        <w:t>:</w:t>
      </w:r>
      <w:r w:rsidR="00BD3ACB" w:rsidRPr="00536025">
        <w:rPr>
          <w:rFonts w:ascii="Verdana" w:hAnsi="Verdana" w:cs="Times New Roman"/>
          <w:spacing w:val="10"/>
          <w:sz w:val="21"/>
          <w:szCs w:val="21"/>
        </w:rPr>
        <w:t xml:space="preserve"> Kerala State Electricity Board Ltd (KSEBL). </w:t>
      </w:r>
    </w:p>
    <w:p w:rsidR="00BD3ACB" w:rsidRPr="00536025" w:rsidRDefault="00BD3ACB" w:rsidP="00A722E8">
      <w:pPr>
        <w:numPr>
          <w:ilvl w:val="0"/>
          <w:numId w:val="19"/>
        </w:numPr>
        <w:suppressAutoHyphens/>
        <w:spacing w:after="0" w:line="360" w:lineRule="auto"/>
        <w:ind w:hanging="540"/>
        <w:jc w:val="both"/>
        <w:rPr>
          <w:rFonts w:ascii="Verdana" w:hAnsi="Verdana" w:cs="Times New Roman"/>
          <w:spacing w:val="6"/>
          <w:sz w:val="21"/>
          <w:szCs w:val="21"/>
        </w:rPr>
      </w:pPr>
      <w:r w:rsidRPr="00536025">
        <w:rPr>
          <w:rFonts w:ascii="Verdana" w:hAnsi="Verdana" w:cs="Times New Roman"/>
          <w:b/>
          <w:bCs/>
          <w:sz w:val="21"/>
          <w:szCs w:val="21"/>
        </w:rPr>
        <w:t>Project company:</w:t>
      </w:r>
      <w:r w:rsidRPr="00536025">
        <w:rPr>
          <w:rFonts w:ascii="Verdana" w:hAnsi="Verdana" w:cs="Times New Roman"/>
          <w:spacing w:val="14"/>
          <w:sz w:val="21"/>
          <w:szCs w:val="21"/>
        </w:rPr>
        <w:t xml:space="preserve"> </w:t>
      </w:r>
      <w:r w:rsidR="00C32B0F" w:rsidRPr="00536025">
        <w:rPr>
          <w:rFonts w:ascii="Verdana" w:hAnsi="Verdana" w:cs="Times New Roman"/>
          <w:spacing w:val="14"/>
          <w:sz w:val="21"/>
          <w:szCs w:val="21"/>
        </w:rPr>
        <w:t xml:space="preserve">The </w:t>
      </w:r>
      <w:r w:rsidRPr="00536025">
        <w:rPr>
          <w:rFonts w:ascii="Verdana" w:hAnsi="Verdana" w:cs="Times New Roman"/>
          <w:spacing w:val="14"/>
          <w:sz w:val="21"/>
          <w:szCs w:val="21"/>
        </w:rPr>
        <w:t xml:space="preserve">Company, incorporated by the </w:t>
      </w:r>
      <w:r w:rsidRPr="00536025">
        <w:rPr>
          <w:rFonts w:ascii="Verdana" w:hAnsi="Verdana" w:cs="Times New Roman"/>
          <w:spacing w:val="1"/>
          <w:sz w:val="21"/>
          <w:szCs w:val="21"/>
        </w:rPr>
        <w:t xml:space="preserve">Bidder as per Indian laws, in accordance with terms </w:t>
      </w:r>
      <w:r w:rsidRPr="00536025">
        <w:rPr>
          <w:rFonts w:ascii="Verdana" w:hAnsi="Verdana" w:cs="Times New Roman"/>
          <w:spacing w:val="-6"/>
          <w:sz w:val="21"/>
          <w:szCs w:val="21"/>
        </w:rPr>
        <w:t xml:space="preserve">and conditions of </w:t>
      </w:r>
      <w:proofErr w:type="spellStart"/>
      <w:r w:rsidR="005F0AD2" w:rsidRPr="00536025">
        <w:rPr>
          <w:rFonts w:ascii="Verdana" w:hAnsi="Verdana" w:cs="Times New Roman"/>
          <w:spacing w:val="-6"/>
          <w:sz w:val="21"/>
          <w:szCs w:val="21"/>
        </w:rPr>
        <w:t>RfS</w:t>
      </w:r>
      <w:proofErr w:type="spellEnd"/>
      <w:r w:rsidRPr="00536025">
        <w:rPr>
          <w:rFonts w:ascii="Verdana" w:hAnsi="Verdana" w:cs="Times New Roman"/>
          <w:spacing w:val="-6"/>
          <w:sz w:val="21"/>
          <w:szCs w:val="21"/>
        </w:rPr>
        <w:t>.</w:t>
      </w:r>
    </w:p>
    <w:p w:rsidR="00BD3ACB" w:rsidRPr="00536025" w:rsidRDefault="00BD3ACB" w:rsidP="00A722E8">
      <w:pPr>
        <w:numPr>
          <w:ilvl w:val="0"/>
          <w:numId w:val="19"/>
        </w:numPr>
        <w:suppressAutoHyphens/>
        <w:spacing w:after="0" w:line="360" w:lineRule="auto"/>
        <w:ind w:hanging="540"/>
        <w:jc w:val="both"/>
        <w:rPr>
          <w:rFonts w:ascii="Verdana" w:hAnsi="Verdana" w:cs="Times New Roman"/>
          <w:spacing w:val="9"/>
          <w:sz w:val="21"/>
          <w:szCs w:val="21"/>
        </w:rPr>
      </w:pPr>
      <w:r w:rsidRPr="00536025">
        <w:rPr>
          <w:rFonts w:ascii="Verdana" w:hAnsi="Verdana" w:cs="Times New Roman"/>
          <w:b/>
          <w:bCs/>
          <w:spacing w:val="6"/>
          <w:sz w:val="21"/>
          <w:szCs w:val="21"/>
        </w:rPr>
        <w:t>Qualification requirements:</w:t>
      </w:r>
      <w:r w:rsidRPr="00536025">
        <w:rPr>
          <w:rFonts w:ascii="Verdana" w:hAnsi="Verdana" w:cs="Times New Roman"/>
          <w:spacing w:val="6"/>
          <w:sz w:val="21"/>
          <w:szCs w:val="21"/>
        </w:rPr>
        <w:t xml:space="preserve"> </w:t>
      </w:r>
      <w:r w:rsidRPr="00536025">
        <w:rPr>
          <w:rFonts w:ascii="Verdana" w:hAnsi="Verdana" w:cs="Times New Roman"/>
          <w:spacing w:val="12"/>
          <w:sz w:val="21"/>
          <w:szCs w:val="21"/>
        </w:rPr>
        <w:t xml:space="preserve">shall mean the qualification requirements as set forth in this </w:t>
      </w:r>
      <w:proofErr w:type="spellStart"/>
      <w:r w:rsidR="005F0AD2" w:rsidRPr="00536025">
        <w:rPr>
          <w:rFonts w:ascii="Verdana" w:hAnsi="Verdana" w:cs="Times New Roman"/>
          <w:spacing w:val="12"/>
          <w:sz w:val="21"/>
          <w:szCs w:val="21"/>
        </w:rPr>
        <w:t>RfS</w:t>
      </w:r>
      <w:proofErr w:type="spellEnd"/>
      <w:r w:rsidRPr="00536025">
        <w:rPr>
          <w:rFonts w:ascii="Verdana" w:hAnsi="Verdana" w:cs="Times New Roman"/>
          <w:spacing w:val="12"/>
          <w:sz w:val="21"/>
          <w:szCs w:val="21"/>
        </w:rPr>
        <w:t>.</w:t>
      </w:r>
    </w:p>
    <w:p w:rsidR="00BD3ACB" w:rsidRPr="00536025" w:rsidRDefault="00BD3ACB" w:rsidP="00A722E8">
      <w:pPr>
        <w:numPr>
          <w:ilvl w:val="0"/>
          <w:numId w:val="19"/>
        </w:numPr>
        <w:suppressAutoHyphens/>
        <w:spacing w:after="0" w:line="360" w:lineRule="auto"/>
        <w:ind w:hanging="540"/>
        <w:jc w:val="both"/>
        <w:rPr>
          <w:rFonts w:ascii="Verdana" w:hAnsi="Verdana" w:cs="Times New Roman"/>
          <w:spacing w:val="10"/>
          <w:sz w:val="21"/>
          <w:szCs w:val="21"/>
        </w:rPr>
      </w:pPr>
      <w:r w:rsidRPr="00536025">
        <w:rPr>
          <w:rFonts w:ascii="Verdana" w:hAnsi="Verdana" w:cs="Times New Roman"/>
          <w:b/>
          <w:bCs/>
          <w:spacing w:val="9"/>
          <w:sz w:val="21"/>
          <w:szCs w:val="21"/>
        </w:rPr>
        <w:t xml:space="preserve">Qualified bidders: </w:t>
      </w:r>
      <w:r w:rsidRPr="00536025">
        <w:rPr>
          <w:rFonts w:ascii="Verdana" w:hAnsi="Verdana" w:cs="Times New Roman"/>
          <w:spacing w:val="9"/>
          <w:sz w:val="21"/>
          <w:szCs w:val="21"/>
        </w:rPr>
        <w:t xml:space="preserve">The Bidder(s) who, after evaluation of </w:t>
      </w:r>
      <w:r w:rsidRPr="00536025">
        <w:rPr>
          <w:rFonts w:ascii="Verdana" w:hAnsi="Verdana" w:cs="Times New Roman"/>
          <w:spacing w:val="4"/>
          <w:sz w:val="21"/>
          <w:szCs w:val="21"/>
        </w:rPr>
        <w:t xml:space="preserve">their Non-Financial Bid as per terms and conditions </w:t>
      </w:r>
      <w:r w:rsidRPr="00536025">
        <w:rPr>
          <w:rFonts w:ascii="Verdana" w:hAnsi="Verdana" w:cs="Times New Roman"/>
          <w:spacing w:val="2"/>
          <w:sz w:val="21"/>
          <w:szCs w:val="21"/>
        </w:rPr>
        <w:t xml:space="preserve">of </w:t>
      </w:r>
      <w:proofErr w:type="spellStart"/>
      <w:r w:rsidR="005F0AD2" w:rsidRPr="00536025">
        <w:rPr>
          <w:rFonts w:ascii="Verdana" w:hAnsi="Verdana" w:cs="Times New Roman"/>
          <w:spacing w:val="2"/>
          <w:sz w:val="21"/>
          <w:szCs w:val="21"/>
        </w:rPr>
        <w:t>RfS</w:t>
      </w:r>
      <w:proofErr w:type="spellEnd"/>
      <w:r w:rsidRPr="00536025">
        <w:rPr>
          <w:rFonts w:ascii="Verdana" w:hAnsi="Verdana" w:cs="Times New Roman"/>
          <w:spacing w:val="2"/>
          <w:sz w:val="21"/>
          <w:szCs w:val="21"/>
        </w:rPr>
        <w:t xml:space="preserve">, stand qualified for being considered in the further processes like opening and evaluation of </w:t>
      </w:r>
      <w:r w:rsidRPr="00536025">
        <w:rPr>
          <w:rFonts w:ascii="Verdana" w:hAnsi="Verdana" w:cs="Times New Roman"/>
          <w:spacing w:val="-2"/>
          <w:sz w:val="21"/>
          <w:szCs w:val="21"/>
        </w:rPr>
        <w:t>Financial Bids.</w:t>
      </w:r>
    </w:p>
    <w:p w:rsidR="00BD3ACB" w:rsidRPr="00536025" w:rsidRDefault="00BD3ACB" w:rsidP="00A722E8">
      <w:pPr>
        <w:numPr>
          <w:ilvl w:val="0"/>
          <w:numId w:val="19"/>
        </w:numPr>
        <w:suppressAutoHyphens/>
        <w:spacing w:after="0" w:line="360" w:lineRule="auto"/>
        <w:ind w:hanging="540"/>
        <w:jc w:val="both"/>
        <w:rPr>
          <w:rFonts w:ascii="Verdana" w:hAnsi="Verdana" w:cs="Times New Roman"/>
          <w:spacing w:val="19"/>
          <w:sz w:val="21"/>
          <w:szCs w:val="21"/>
        </w:rPr>
      </w:pPr>
      <w:r w:rsidRPr="00536025">
        <w:rPr>
          <w:rFonts w:ascii="Verdana" w:hAnsi="Verdana" w:cs="Times New Roman"/>
          <w:b/>
          <w:bCs/>
          <w:spacing w:val="9"/>
          <w:sz w:val="21"/>
          <w:szCs w:val="21"/>
        </w:rPr>
        <w:t xml:space="preserve">Renewable </w:t>
      </w:r>
      <w:r w:rsidR="003F5BF6" w:rsidRPr="00536025">
        <w:rPr>
          <w:rFonts w:ascii="Verdana" w:hAnsi="Verdana" w:cs="Times New Roman"/>
          <w:b/>
          <w:bCs/>
          <w:spacing w:val="9"/>
          <w:sz w:val="21"/>
          <w:szCs w:val="21"/>
        </w:rPr>
        <w:t xml:space="preserve">Purchase Obligation </w:t>
      </w:r>
      <w:r w:rsidRPr="00536025">
        <w:rPr>
          <w:rFonts w:ascii="Verdana" w:hAnsi="Verdana" w:cs="Times New Roman"/>
          <w:b/>
          <w:bCs/>
          <w:spacing w:val="9"/>
          <w:sz w:val="21"/>
          <w:szCs w:val="21"/>
        </w:rPr>
        <w:t>(RPO):</w:t>
      </w:r>
      <w:r w:rsidRPr="00536025">
        <w:rPr>
          <w:rFonts w:ascii="Verdana" w:hAnsi="Verdana" w:cs="Times New Roman"/>
          <w:spacing w:val="7"/>
          <w:sz w:val="21"/>
          <w:szCs w:val="21"/>
        </w:rPr>
        <w:t xml:space="preserve">  The requirement specified by the State Commissions under clause (e) of sub-section (1) of </w:t>
      </w:r>
      <w:r w:rsidRPr="00536025">
        <w:rPr>
          <w:rFonts w:ascii="Verdana" w:hAnsi="Verdana" w:cs="Times New Roman"/>
          <w:spacing w:val="11"/>
          <w:sz w:val="21"/>
          <w:szCs w:val="21"/>
        </w:rPr>
        <w:t xml:space="preserve">section 86 of the Act, for the obligated entity to </w:t>
      </w:r>
      <w:r w:rsidRPr="00536025">
        <w:rPr>
          <w:rFonts w:ascii="Verdana" w:hAnsi="Verdana" w:cs="Times New Roman"/>
          <w:spacing w:val="-2"/>
          <w:sz w:val="21"/>
          <w:szCs w:val="21"/>
        </w:rPr>
        <w:t>purchase electricity from renewable energy sources.</w:t>
      </w:r>
    </w:p>
    <w:p w:rsidR="00BD3ACB" w:rsidRPr="00536025" w:rsidRDefault="00BD3ACB" w:rsidP="00A722E8">
      <w:pPr>
        <w:numPr>
          <w:ilvl w:val="0"/>
          <w:numId w:val="19"/>
        </w:numPr>
        <w:suppressAutoHyphens/>
        <w:spacing w:after="0" w:line="360" w:lineRule="auto"/>
        <w:ind w:hanging="540"/>
        <w:jc w:val="both"/>
        <w:rPr>
          <w:rFonts w:ascii="Verdana" w:hAnsi="Verdana" w:cs="Times New Roman"/>
          <w:spacing w:val="2"/>
          <w:sz w:val="21"/>
          <w:szCs w:val="21"/>
        </w:rPr>
      </w:pPr>
      <w:r w:rsidRPr="00536025">
        <w:rPr>
          <w:rFonts w:ascii="Verdana" w:hAnsi="Verdana" w:cs="Times New Roman"/>
          <w:b/>
          <w:bCs/>
          <w:spacing w:val="-2"/>
          <w:sz w:val="21"/>
          <w:szCs w:val="21"/>
        </w:rPr>
        <w:lastRenderedPageBreak/>
        <w:t xml:space="preserve">Requisitioned capacity: </w:t>
      </w:r>
      <w:r w:rsidRPr="00536025">
        <w:rPr>
          <w:rFonts w:ascii="Verdana" w:hAnsi="Verdana" w:cs="Times New Roman"/>
          <w:spacing w:val="19"/>
          <w:sz w:val="21"/>
          <w:szCs w:val="21"/>
        </w:rPr>
        <w:t>The total aggregate power</w:t>
      </w:r>
      <w:r w:rsidR="005B1B73" w:rsidRPr="00536025">
        <w:rPr>
          <w:rFonts w:ascii="Verdana" w:hAnsi="Verdana" w:cs="Times New Roman"/>
          <w:spacing w:val="19"/>
          <w:sz w:val="21"/>
          <w:szCs w:val="21"/>
        </w:rPr>
        <w:t xml:space="preserve"> (</w:t>
      </w:r>
      <w:r w:rsidRPr="00536025">
        <w:rPr>
          <w:rFonts w:ascii="Verdana" w:hAnsi="Verdana" w:cs="Times New Roman"/>
          <w:spacing w:val="19"/>
          <w:sz w:val="21"/>
          <w:szCs w:val="21"/>
        </w:rPr>
        <w:t>200 MW</w:t>
      </w:r>
      <w:r w:rsidR="005B1B73" w:rsidRPr="00536025">
        <w:rPr>
          <w:rFonts w:ascii="Verdana" w:hAnsi="Verdana" w:cs="Times New Roman"/>
          <w:spacing w:val="19"/>
          <w:sz w:val="21"/>
          <w:szCs w:val="21"/>
        </w:rPr>
        <w:t>)</w:t>
      </w:r>
      <w:r w:rsidRPr="00536025">
        <w:rPr>
          <w:rFonts w:ascii="Verdana" w:hAnsi="Verdana" w:cs="Times New Roman"/>
          <w:spacing w:val="19"/>
          <w:sz w:val="21"/>
          <w:szCs w:val="21"/>
        </w:rPr>
        <w:t xml:space="preserve"> </w:t>
      </w:r>
      <w:r w:rsidRPr="00536025">
        <w:rPr>
          <w:rFonts w:ascii="Verdana" w:hAnsi="Verdana" w:cs="Times New Roman"/>
          <w:spacing w:val="4"/>
          <w:sz w:val="21"/>
          <w:szCs w:val="21"/>
        </w:rPr>
        <w:t>proposed to be contracted by KSEBL with the su</w:t>
      </w:r>
      <w:r w:rsidRPr="00536025">
        <w:rPr>
          <w:rFonts w:ascii="Verdana" w:hAnsi="Verdana" w:cs="Times New Roman"/>
          <w:spacing w:val="-1"/>
          <w:sz w:val="21"/>
          <w:szCs w:val="21"/>
        </w:rPr>
        <w:t xml:space="preserve">ccessful bidder(s) through this bidding process for </w:t>
      </w:r>
      <w:r w:rsidRPr="00536025">
        <w:rPr>
          <w:rFonts w:ascii="Verdana" w:hAnsi="Verdana" w:cs="Times New Roman"/>
          <w:spacing w:val="1"/>
          <w:sz w:val="21"/>
          <w:szCs w:val="21"/>
        </w:rPr>
        <w:t xml:space="preserve">supply at the Delivery Point for the term of the PPA </w:t>
      </w:r>
      <w:r w:rsidRPr="00536025">
        <w:rPr>
          <w:rFonts w:ascii="Verdana" w:hAnsi="Verdana" w:cs="Times New Roman"/>
          <w:spacing w:val="-2"/>
          <w:sz w:val="21"/>
          <w:szCs w:val="21"/>
        </w:rPr>
        <w:t>as per the terms and conditions specified therein.</w:t>
      </w:r>
    </w:p>
    <w:p w:rsidR="00BD3ACB" w:rsidRPr="00536025" w:rsidRDefault="00BD3ACB" w:rsidP="00A722E8">
      <w:pPr>
        <w:numPr>
          <w:ilvl w:val="0"/>
          <w:numId w:val="19"/>
        </w:numPr>
        <w:suppressAutoHyphens/>
        <w:spacing w:after="0" w:line="360" w:lineRule="auto"/>
        <w:ind w:hanging="540"/>
        <w:jc w:val="both"/>
        <w:rPr>
          <w:rFonts w:ascii="Verdana" w:hAnsi="Verdana" w:cs="Times New Roman"/>
          <w:spacing w:val="6"/>
          <w:sz w:val="21"/>
          <w:szCs w:val="21"/>
        </w:rPr>
      </w:pPr>
      <w:r w:rsidRPr="00536025">
        <w:rPr>
          <w:rFonts w:ascii="Verdana" w:hAnsi="Verdana" w:cs="Times New Roman"/>
          <w:b/>
          <w:bCs/>
          <w:spacing w:val="-2"/>
          <w:sz w:val="21"/>
          <w:szCs w:val="21"/>
        </w:rPr>
        <w:t xml:space="preserve">Request for </w:t>
      </w:r>
      <w:r w:rsidR="005075D1" w:rsidRPr="00536025">
        <w:rPr>
          <w:rFonts w:ascii="Verdana" w:hAnsi="Verdana" w:cs="Times New Roman"/>
          <w:b/>
          <w:bCs/>
          <w:spacing w:val="-2"/>
          <w:sz w:val="21"/>
          <w:szCs w:val="21"/>
        </w:rPr>
        <w:t>Selection</w:t>
      </w:r>
      <w:r w:rsidR="008E5B21" w:rsidRPr="00536025">
        <w:rPr>
          <w:rFonts w:ascii="Verdana" w:hAnsi="Verdana" w:cs="Times New Roman"/>
          <w:b/>
          <w:bCs/>
          <w:spacing w:val="-2"/>
          <w:sz w:val="21"/>
          <w:szCs w:val="21"/>
        </w:rPr>
        <w:t xml:space="preserve"> (</w:t>
      </w:r>
      <w:proofErr w:type="spellStart"/>
      <w:r w:rsidR="005F0AD2" w:rsidRPr="00536025">
        <w:rPr>
          <w:rFonts w:ascii="Verdana" w:hAnsi="Verdana" w:cs="Times New Roman"/>
          <w:b/>
          <w:bCs/>
          <w:spacing w:val="-2"/>
          <w:sz w:val="21"/>
          <w:szCs w:val="21"/>
        </w:rPr>
        <w:t>R</w:t>
      </w:r>
      <w:r w:rsidR="00B14AD1" w:rsidRPr="00536025">
        <w:rPr>
          <w:rFonts w:ascii="Verdana" w:hAnsi="Verdana" w:cs="Times New Roman"/>
          <w:b/>
          <w:bCs/>
          <w:spacing w:val="-2"/>
          <w:sz w:val="21"/>
          <w:szCs w:val="21"/>
        </w:rPr>
        <w:t>f</w:t>
      </w:r>
      <w:r w:rsidR="005F0AD2" w:rsidRPr="00536025">
        <w:rPr>
          <w:rFonts w:ascii="Verdana" w:hAnsi="Verdana" w:cs="Times New Roman"/>
          <w:b/>
          <w:bCs/>
          <w:spacing w:val="-2"/>
          <w:sz w:val="21"/>
          <w:szCs w:val="21"/>
        </w:rPr>
        <w:t>S</w:t>
      </w:r>
      <w:proofErr w:type="spellEnd"/>
      <w:r w:rsidR="008E5B21" w:rsidRPr="00536025">
        <w:rPr>
          <w:rFonts w:ascii="Verdana" w:hAnsi="Verdana" w:cs="Times New Roman"/>
          <w:b/>
          <w:bCs/>
          <w:spacing w:val="-2"/>
          <w:sz w:val="21"/>
          <w:szCs w:val="21"/>
        </w:rPr>
        <w:t>)</w:t>
      </w:r>
      <w:r w:rsidRPr="00536025">
        <w:rPr>
          <w:rFonts w:ascii="Verdana" w:hAnsi="Verdana" w:cs="Times New Roman"/>
          <w:b/>
          <w:bCs/>
          <w:spacing w:val="-2"/>
          <w:sz w:val="21"/>
          <w:szCs w:val="21"/>
        </w:rPr>
        <w:t>:</w:t>
      </w:r>
      <w:r w:rsidRPr="00536025">
        <w:rPr>
          <w:rFonts w:ascii="Verdana" w:hAnsi="Verdana" w:cs="Times New Roman"/>
          <w:spacing w:val="-2"/>
          <w:sz w:val="21"/>
          <w:szCs w:val="21"/>
        </w:rPr>
        <w:t xml:space="preserve"> </w:t>
      </w:r>
      <w:r w:rsidRPr="00536025">
        <w:rPr>
          <w:rFonts w:ascii="Verdana" w:hAnsi="Verdana" w:cs="Times New Roman"/>
          <w:spacing w:val="2"/>
          <w:sz w:val="21"/>
          <w:szCs w:val="21"/>
        </w:rPr>
        <w:t xml:space="preserve">This Request for Selection along with all </w:t>
      </w:r>
      <w:r w:rsidRPr="00536025">
        <w:rPr>
          <w:rFonts w:ascii="Verdana" w:hAnsi="Verdana" w:cs="Times New Roman"/>
          <w:spacing w:val="7"/>
          <w:sz w:val="21"/>
          <w:szCs w:val="21"/>
        </w:rPr>
        <w:t xml:space="preserve">formats and </w:t>
      </w:r>
      <w:proofErr w:type="spellStart"/>
      <w:r w:rsidR="005F0AD2" w:rsidRPr="00536025">
        <w:rPr>
          <w:rFonts w:ascii="Verdana" w:hAnsi="Verdana" w:cs="Times New Roman"/>
          <w:spacing w:val="7"/>
          <w:sz w:val="21"/>
          <w:szCs w:val="21"/>
        </w:rPr>
        <w:t>RfS</w:t>
      </w:r>
      <w:proofErr w:type="spellEnd"/>
      <w:r w:rsidRPr="00536025">
        <w:rPr>
          <w:rFonts w:ascii="Verdana" w:hAnsi="Verdana" w:cs="Times New Roman"/>
          <w:spacing w:val="7"/>
          <w:sz w:val="21"/>
          <w:szCs w:val="21"/>
        </w:rPr>
        <w:t xml:space="preserve"> Documents attached hereto and </w:t>
      </w:r>
      <w:r w:rsidRPr="00536025">
        <w:rPr>
          <w:rFonts w:ascii="Verdana" w:hAnsi="Verdana" w:cs="Times New Roman"/>
          <w:spacing w:val="18"/>
          <w:sz w:val="21"/>
          <w:szCs w:val="21"/>
        </w:rPr>
        <w:t xml:space="preserve">shall include any modifications, amendments </w:t>
      </w:r>
      <w:r w:rsidRPr="00536025">
        <w:rPr>
          <w:rFonts w:ascii="Verdana" w:hAnsi="Verdana" w:cs="Times New Roman"/>
          <w:spacing w:val="4"/>
          <w:sz w:val="21"/>
          <w:szCs w:val="21"/>
        </w:rPr>
        <w:t xml:space="preserve">alterations </w:t>
      </w:r>
      <w:r w:rsidRPr="00536025">
        <w:rPr>
          <w:rFonts w:ascii="Verdana" w:hAnsi="Verdana" w:cs="Times New Roman"/>
          <w:spacing w:val="-6"/>
          <w:sz w:val="21"/>
          <w:szCs w:val="21"/>
        </w:rPr>
        <w:t xml:space="preserve">or </w:t>
      </w:r>
      <w:r w:rsidRPr="00536025">
        <w:rPr>
          <w:rFonts w:ascii="Verdana" w:hAnsi="Verdana" w:cs="Times New Roman"/>
          <w:spacing w:val="4"/>
          <w:sz w:val="21"/>
          <w:szCs w:val="21"/>
        </w:rPr>
        <w:t xml:space="preserve">clarifications </w:t>
      </w:r>
      <w:r w:rsidRPr="00536025">
        <w:rPr>
          <w:rFonts w:ascii="Verdana" w:hAnsi="Verdana" w:cs="Times New Roman"/>
          <w:spacing w:val="-6"/>
          <w:sz w:val="21"/>
          <w:szCs w:val="21"/>
        </w:rPr>
        <w:t xml:space="preserve">thereto. </w:t>
      </w:r>
    </w:p>
    <w:p w:rsidR="00BD3ACB" w:rsidRPr="00536025" w:rsidRDefault="005F0AD2" w:rsidP="007510AB">
      <w:pPr>
        <w:numPr>
          <w:ilvl w:val="0"/>
          <w:numId w:val="19"/>
        </w:numPr>
        <w:suppressAutoHyphens/>
        <w:spacing w:after="0" w:line="360" w:lineRule="auto"/>
        <w:ind w:left="550" w:hanging="550"/>
        <w:jc w:val="both"/>
        <w:rPr>
          <w:rFonts w:ascii="Verdana" w:hAnsi="Verdana" w:cs="Times New Roman"/>
          <w:spacing w:val="7"/>
          <w:sz w:val="21"/>
          <w:szCs w:val="21"/>
        </w:rPr>
      </w:pPr>
      <w:proofErr w:type="spellStart"/>
      <w:r w:rsidRPr="00536025">
        <w:rPr>
          <w:rFonts w:ascii="Verdana" w:hAnsi="Verdana" w:cs="Times New Roman"/>
          <w:b/>
          <w:bCs/>
          <w:spacing w:val="7"/>
          <w:sz w:val="21"/>
          <w:szCs w:val="21"/>
        </w:rPr>
        <w:t>RfS</w:t>
      </w:r>
      <w:proofErr w:type="spellEnd"/>
      <w:r w:rsidR="00BD3ACB" w:rsidRPr="00536025">
        <w:rPr>
          <w:rFonts w:ascii="Verdana" w:hAnsi="Verdana" w:cs="Times New Roman"/>
          <w:b/>
          <w:bCs/>
          <w:spacing w:val="7"/>
          <w:sz w:val="21"/>
          <w:szCs w:val="21"/>
        </w:rPr>
        <w:t xml:space="preserve"> documents:</w:t>
      </w:r>
      <w:r w:rsidR="00BD3ACB" w:rsidRPr="00536025">
        <w:rPr>
          <w:rFonts w:ascii="Verdana" w:hAnsi="Verdana" w:cs="Times New Roman"/>
          <w:spacing w:val="7"/>
          <w:sz w:val="21"/>
          <w:szCs w:val="21"/>
        </w:rPr>
        <w:t xml:space="preserve"> </w:t>
      </w:r>
      <w:r w:rsidR="00AF1070" w:rsidRPr="00536025">
        <w:rPr>
          <w:rFonts w:ascii="Verdana" w:hAnsi="Verdana" w:cs="Times New Roman"/>
          <w:spacing w:val="7"/>
          <w:sz w:val="21"/>
          <w:szCs w:val="21"/>
        </w:rPr>
        <w:t xml:space="preserve">This </w:t>
      </w:r>
      <w:proofErr w:type="spellStart"/>
      <w:r w:rsidRPr="00536025">
        <w:rPr>
          <w:rFonts w:ascii="Verdana" w:hAnsi="Verdana" w:cs="Times New Roman"/>
          <w:spacing w:val="7"/>
          <w:sz w:val="21"/>
          <w:szCs w:val="21"/>
        </w:rPr>
        <w:t>RfS</w:t>
      </w:r>
      <w:proofErr w:type="spellEnd"/>
      <w:r w:rsidR="00AF1070" w:rsidRPr="00536025">
        <w:rPr>
          <w:rFonts w:ascii="Verdana" w:hAnsi="Verdana" w:cs="Times New Roman"/>
          <w:spacing w:val="7"/>
          <w:sz w:val="21"/>
          <w:szCs w:val="21"/>
        </w:rPr>
        <w:t xml:space="preserve"> containing Section I, Section II Part A to G, </w:t>
      </w:r>
      <w:proofErr w:type="spellStart"/>
      <w:r w:rsidR="00AF1070" w:rsidRPr="00536025">
        <w:rPr>
          <w:rFonts w:ascii="Verdana" w:hAnsi="Verdana" w:cs="Times New Roman"/>
          <w:spacing w:val="7"/>
          <w:sz w:val="21"/>
          <w:szCs w:val="21"/>
        </w:rPr>
        <w:t>Annexures</w:t>
      </w:r>
      <w:proofErr w:type="spellEnd"/>
      <w:r w:rsidR="00491F9E" w:rsidRPr="00536025">
        <w:rPr>
          <w:rFonts w:ascii="Verdana" w:hAnsi="Verdana" w:cs="Times New Roman"/>
          <w:spacing w:val="7"/>
          <w:sz w:val="21"/>
          <w:szCs w:val="21"/>
        </w:rPr>
        <w:t xml:space="preserve"> </w:t>
      </w:r>
      <w:r w:rsidR="00AF1070" w:rsidRPr="00536025">
        <w:rPr>
          <w:rFonts w:ascii="Verdana" w:hAnsi="Verdana" w:cs="Times New Roman"/>
          <w:spacing w:val="7"/>
          <w:sz w:val="21"/>
          <w:szCs w:val="21"/>
        </w:rPr>
        <w:t>/</w:t>
      </w:r>
      <w:r w:rsidR="00491F9E" w:rsidRPr="00536025">
        <w:rPr>
          <w:rFonts w:ascii="Verdana" w:hAnsi="Verdana" w:cs="Times New Roman"/>
          <w:spacing w:val="7"/>
          <w:sz w:val="21"/>
          <w:szCs w:val="21"/>
        </w:rPr>
        <w:t xml:space="preserve"> </w:t>
      </w:r>
      <w:r w:rsidR="00AF1070" w:rsidRPr="00536025">
        <w:rPr>
          <w:rFonts w:ascii="Verdana" w:hAnsi="Verdana" w:cs="Times New Roman"/>
          <w:spacing w:val="7"/>
          <w:sz w:val="21"/>
          <w:szCs w:val="21"/>
        </w:rPr>
        <w:t xml:space="preserve">Formats and Part H - </w:t>
      </w:r>
      <w:r w:rsidR="00BD3ACB" w:rsidRPr="00536025">
        <w:rPr>
          <w:rFonts w:ascii="Verdana" w:hAnsi="Verdana" w:cs="Times New Roman"/>
          <w:spacing w:val="2"/>
          <w:sz w:val="21"/>
          <w:szCs w:val="21"/>
        </w:rPr>
        <w:t>Power Purchase Agreement</w:t>
      </w:r>
      <w:r w:rsidR="00BD3ACB" w:rsidRPr="00536025">
        <w:rPr>
          <w:rFonts w:ascii="Verdana" w:hAnsi="Verdana" w:cs="Times New Roman"/>
          <w:b/>
          <w:bCs/>
          <w:spacing w:val="2"/>
          <w:sz w:val="21"/>
          <w:szCs w:val="21"/>
        </w:rPr>
        <w:t xml:space="preserve"> </w:t>
      </w:r>
      <w:r w:rsidR="00BD3ACB" w:rsidRPr="00536025">
        <w:rPr>
          <w:rFonts w:ascii="Verdana" w:hAnsi="Verdana" w:cs="Times New Roman"/>
          <w:spacing w:val="2"/>
          <w:sz w:val="21"/>
          <w:szCs w:val="21"/>
        </w:rPr>
        <w:t xml:space="preserve">or </w:t>
      </w:r>
      <w:r w:rsidR="00BD3ACB" w:rsidRPr="00536025">
        <w:rPr>
          <w:rFonts w:ascii="Verdana" w:hAnsi="Verdana" w:cs="Times New Roman"/>
          <w:spacing w:val="4"/>
          <w:sz w:val="21"/>
          <w:szCs w:val="21"/>
        </w:rPr>
        <w:t xml:space="preserve">any other agreements designated as such, from time to time by KSEBL. </w:t>
      </w:r>
    </w:p>
    <w:p w:rsidR="00BD3ACB" w:rsidRPr="00536025" w:rsidRDefault="00BD3ACB" w:rsidP="00A722E8">
      <w:pPr>
        <w:numPr>
          <w:ilvl w:val="0"/>
          <w:numId w:val="19"/>
        </w:numPr>
        <w:suppressAutoHyphens/>
        <w:spacing w:after="0" w:line="360" w:lineRule="auto"/>
        <w:ind w:hanging="540"/>
        <w:jc w:val="both"/>
        <w:rPr>
          <w:rFonts w:ascii="Verdana" w:hAnsi="Verdana" w:cs="Times New Roman"/>
          <w:spacing w:val="6"/>
          <w:sz w:val="21"/>
          <w:szCs w:val="21"/>
        </w:rPr>
      </w:pPr>
      <w:r w:rsidRPr="00536025">
        <w:rPr>
          <w:rFonts w:ascii="Verdana" w:hAnsi="Verdana" w:cs="Times New Roman"/>
          <w:b/>
          <w:bCs/>
          <w:spacing w:val="7"/>
          <w:sz w:val="21"/>
          <w:szCs w:val="21"/>
        </w:rPr>
        <w:t>Reverse bidding:</w:t>
      </w:r>
      <w:r w:rsidRPr="00536025">
        <w:rPr>
          <w:rFonts w:ascii="Verdana" w:hAnsi="Verdana" w:cs="Times New Roman"/>
          <w:spacing w:val="7"/>
          <w:sz w:val="21"/>
          <w:szCs w:val="21"/>
        </w:rPr>
        <w:t xml:space="preserve"> Shall mean the bidding process </w:t>
      </w:r>
      <w:r w:rsidR="00B74196" w:rsidRPr="00536025">
        <w:rPr>
          <w:rFonts w:ascii="Verdana" w:hAnsi="Verdana" w:cs="Times New Roman"/>
          <w:spacing w:val="7"/>
          <w:sz w:val="21"/>
          <w:szCs w:val="21"/>
        </w:rPr>
        <w:t>as detailed in clause 19</w:t>
      </w:r>
      <w:r w:rsidR="006413B0" w:rsidRPr="00536025">
        <w:rPr>
          <w:rFonts w:ascii="Verdana" w:hAnsi="Verdana" w:cs="Times New Roman"/>
          <w:spacing w:val="7"/>
          <w:sz w:val="21"/>
          <w:szCs w:val="21"/>
        </w:rPr>
        <w:t xml:space="preserve"> to 21 of Part E</w:t>
      </w:r>
      <w:r w:rsidR="00B74196" w:rsidRPr="00536025">
        <w:rPr>
          <w:rFonts w:ascii="Verdana" w:hAnsi="Verdana" w:cs="Times New Roman"/>
          <w:spacing w:val="7"/>
          <w:sz w:val="21"/>
          <w:szCs w:val="21"/>
        </w:rPr>
        <w:t>.</w:t>
      </w:r>
    </w:p>
    <w:p w:rsidR="003B6E3F" w:rsidRPr="00536025" w:rsidRDefault="00BD3ACB" w:rsidP="00A722E8">
      <w:pPr>
        <w:numPr>
          <w:ilvl w:val="0"/>
          <w:numId w:val="19"/>
        </w:numPr>
        <w:suppressAutoHyphens/>
        <w:spacing w:after="0" w:line="360" w:lineRule="auto"/>
        <w:ind w:hanging="540"/>
        <w:jc w:val="both"/>
        <w:rPr>
          <w:rFonts w:ascii="Verdana" w:hAnsi="Verdana" w:cs="Times New Roman"/>
          <w:spacing w:val="9"/>
          <w:sz w:val="21"/>
          <w:szCs w:val="21"/>
        </w:rPr>
      </w:pPr>
      <w:r w:rsidRPr="00536025">
        <w:rPr>
          <w:rFonts w:ascii="Verdana" w:hAnsi="Verdana" w:cs="Times New Roman"/>
          <w:b/>
          <w:bCs/>
          <w:spacing w:val="7"/>
          <w:sz w:val="21"/>
          <w:szCs w:val="21"/>
        </w:rPr>
        <w:t xml:space="preserve">Scheduled </w:t>
      </w:r>
      <w:r w:rsidR="001A35C7" w:rsidRPr="00536025">
        <w:rPr>
          <w:rFonts w:ascii="Verdana" w:hAnsi="Verdana" w:cs="Times New Roman"/>
          <w:b/>
          <w:bCs/>
          <w:spacing w:val="7"/>
          <w:sz w:val="21"/>
          <w:szCs w:val="21"/>
        </w:rPr>
        <w:t>C</w:t>
      </w:r>
      <w:r w:rsidRPr="00536025">
        <w:rPr>
          <w:rFonts w:ascii="Verdana" w:hAnsi="Verdana" w:cs="Times New Roman"/>
          <w:b/>
          <w:bCs/>
          <w:spacing w:val="7"/>
          <w:sz w:val="21"/>
          <w:szCs w:val="21"/>
        </w:rPr>
        <w:t xml:space="preserve">ommissioning </w:t>
      </w:r>
      <w:r w:rsidR="001A35C7" w:rsidRPr="00536025">
        <w:rPr>
          <w:rFonts w:ascii="Verdana" w:hAnsi="Verdana" w:cs="Times New Roman"/>
          <w:b/>
          <w:bCs/>
          <w:spacing w:val="7"/>
          <w:sz w:val="21"/>
          <w:szCs w:val="21"/>
        </w:rPr>
        <w:t>D</w:t>
      </w:r>
      <w:r w:rsidRPr="00536025">
        <w:rPr>
          <w:rFonts w:ascii="Verdana" w:hAnsi="Verdana" w:cs="Times New Roman"/>
          <w:b/>
          <w:bCs/>
          <w:spacing w:val="7"/>
          <w:sz w:val="21"/>
          <w:szCs w:val="21"/>
        </w:rPr>
        <w:t>ate (SCD)</w:t>
      </w:r>
      <w:r w:rsidR="00BF2C73" w:rsidRPr="00536025">
        <w:rPr>
          <w:rFonts w:ascii="Verdana" w:hAnsi="Verdana" w:cs="Times New Roman"/>
          <w:b/>
          <w:bCs/>
          <w:spacing w:val="7"/>
          <w:sz w:val="21"/>
          <w:szCs w:val="21"/>
        </w:rPr>
        <w:t>/Scheduled Commercial Operation Date (SCOD):</w:t>
      </w:r>
      <w:r w:rsidR="00BF2C73" w:rsidRPr="00536025">
        <w:rPr>
          <w:rFonts w:ascii="Verdana" w:hAnsi="Verdana" w:cs="Times New Roman"/>
          <w:spacing w:val="6"/>
          <w:sz w:val="21"/>
          <w:szCs w:val="21"/>
        </w:rPr>
        <w:t xml:space="preserve"> </w:t>
      </w:r>
      <w:r w:rsidR="00BF2C73" w:rsidRPr="00536025">
        <w:rPr>
          <w:rFonts w:ascii="Verdana" w:hAnsi="Verdana"/>
          <w:sz w:val="21"/>
          <w:szCs w:val="21"/>
        </w:rPr>
        <w:t xml:space="preserve">shall be a date, </w:t>
      </w:r>
      <w:r w:rsidR="00947783" w:rsidRPr="00536025">
        <w:rPr>
          <w:rFonts w:ascii="Verdana" w:hAnsi="Verdana"/>
          <w:sz w:val="21"/>
          <w:szCs w:val="21"/>
        </w:rPr>
        <w:t>18</w:t>
      </w:r>
      <w:r w:rsidR="00BF2C73" w:rsidRPr="00536025">
        <w:rPr>
          <w:rFonts w:ascii="Verdana" w:hAnsi="Verdana"/>
          <w:sz w:val="21"/>
          <w:szCs w:val="21"/>
        </w:rPr>
        <w:t xml:space="preserve"> months from the date of </w:t>
      </w:r>
      <w:r w:rsidR="00C04D00" w:rsidRPr="00536025">
        <w:rPr>
          <w:rFonts w:ascii="Verdana" w:hAnsi="Verdana"/>
          <w:sz w:val="21"/>
          <w:szCs w:val="21"/>
        </w:rPr>
        <w:t xml:space="preserve">execution of </w:t>
      </w:r>
      <w:r w:rsidR="00B30775" w:rsidRPr="00536025">
        <w:rPr>
          <w:rFonts w:ascii="Verdana" w:hAnsi="Verdana"/>
          <w:sz w:val="21"/>
          <w:szCs w:val="21"/>
        </w:rPr>
        <w:t>PP</w:t>
      </w:r>
      <w:r w:rsidR="00BF2C73" w:rsidRPr="00536025">
        <w:rPr>
          <w:rFonts w:ascii="Verdana" w:hAnsi="Verdana"/>
          <w:sz w:val="21"/>
          <w:szCs w:val="21"/>
        </w:rPr>
        <w:t>A, when the Solar PV Project is required to be commissioned as per the terms and conditions of this bid/PPA.</w:t>
      </w:r>
    </w:p>
    <w:p w:rsidR="00BD3ACB" w:rsidRPr="00536025" w:rsidRDefault="00BD3ACB" w:rsidP="00A722E8">
      <w:pPr>
        <w:numPr>
          <w:ilvl w:val="0"/>
          <w:numId w:val="19"/>
        </w:numPr>
        <w:suppressAutoHyphens/>
        <w:spacing w:after="0" w:line="360" w:lineRule="auto"/>
        <w:ind w:hanging="540"/>
        <w:jc w:val="both"/>
        <w:rPr>
          <w:rFonts w:ascii="Verdana" w:hAnsi="Verdana" w:cs="Times New Roman"/>
          <w:spacing w:val="9"/>
          <w:sz w:val="21"/>
          <w:szCs w:val="21"/>
        </w:rPr>
      </w:pPr>
      <w:r w:rsidRPr="00536025">
        <w:rPr>
          <w:rFonts w:ascii="Verdana" w:hAnsi="Verdana" w:cs="Times New Roman"/>
          <w:b/>
          <w:bCs/>
          <w:spacing w:val="7"/>
          <w:sz w:val="21"/>
          <w:szCs w:val="21"/>
        </w:rPr>
        <w:t xml:space="preserve">Solar </w:t>
      </w:r>
      <w:r w:rsidR="00C65E70" w:rsidRPr="00536025">
        <w:rPr>
          <w:rFonts w:ascii="Verdana" w:hAnsi="Verdana" w:cs="Times New Roman"/>
          <w:b/>
          <w:bCs/>
          <w:spacing w:val="7"/>
          <w:sz w:val="21"/>
          <w:szCs w:val="21"/>
        </w:rPr>
        <w:t>Power Generator</w:t>
      </w:r>
      <w:r w:rsidRPr="00536025">
        <w:rPr>
          <w:rFonts w:ascii="Verdana" w:hAnsi="Verdana" w:cs="Times New Roman"/>
          <w:b/>
          <w:bCs/>
          <w:spacing w:val="7"/>
          <w:sz w:val="21"/>
          <w:szCs w:val="21"/>
        </w:rPr>
        <w:t>/Generator (SPG):</w:t>
      </w:r>
      <w:r w:rsidRPr="00536025">
        <w:rPr>
          <w:rFonts w:ascii="Verdana" w:hAnsi="Verdana" w:cs="Times New Roman"/>
          <w:spacing w:val="6"/>
          <w:sz w:val="21"/>
          <w:szCs w:val="21"/>
        </w:rPr>
        <w:t xml:space="preserve"> </w:t>
      </w:r>
      <w:r w:rsidRPr="00536025">
        <w:rPr>
          <w:rFonts w:ascii="Verdana" w:hAnsi="Verdana" w:cs="Times New Roman"/>
          <w:spacing w:val="9"/>
          <w:sz w:val="21"/>
          <w:szCs w:val="21"/>
        </w:rPr>
        <w:t>The Successful Bidder</w:t>
      </w:r>
      <w:r w:rsidR="002A657C" w:rsidRPr="00536025">
        <w:rPr>
          <w:rFonts w:ascii="Verdana" w:hAnsi="Verdana" w:cs="Times New Roman"/>
          <w:spacing w:val="9"/>
          <w:sz w:val="21"/>
          <w:szCs w:val="21"/>
        </w:rPr>
        <w:t>(</w:t>
      </w:r>
      <w:r w:rsidRPr="00536025">
        <w:rPr>
          <w:rFonts w:ascii="Verdana" w:hAnsi="Verdana" w:cs="Times New Roman"/>
          <w:spacing w:val="9"/>
          <w:sz w:val="21"/>
          <w:szCs w:val="21"/>
        </w:rPr>
        <w:t>s</w:t>
      </w:r>
      <w:r w:rsidR="002A657C" w:rsidRPr="00536025">
        <w:rPr>
          <w:rFonts w:ascii="Verdana" w:hAnsi="Verdana" w:cs="Times New Roman"/>
          <w:spacing w:val="9"/>
          <w:sz w:val="21"/>
          <w:szCs w:val="21"/>
        </w:rPr>
        <w:t>)</w:t>
      </w:r>
      <w:r w:rsidRPr="00536025">
        <w:rPr>
          <w:rFonts w:ascii="Verdana" w:hAnsi="Verdana" w:cs="Times New Roman"/>
          <w:spacing w:val="9"/>
          <w:sz w:val="21"/>
          <w:szCs w:val="21"/>
        </w:rPr>
        <w:t>, as the case may be who submit</w:t>
      </w:r>
      <w:r w:rsidR="00240D06" w:rsidRPr="00536025">
        <w:rPr>
          <w:rFonts w:ascii="Verdana" w:hAnsi="Verdana" w:cs="Times New Roman"/>
          <w:spacing w:val="9"/>
          <w:sz w:val="21"/>
          <w:szCs w:val="21"/>
        </w:rPr>
        <w:t>s</w:t>
      </w:r>
      <w:r w:rsidRPr="00536025">
        <w:rPr>
          <w:rFonts w:ascii="Verdana" w:hAnsi="Verdana" w:cs="Times New Roman"/>
          <w:spacing w:val="9"/>
          <w:sz w:val="21"/>
          <w:szCs w:val="21"/>
        </w:rPr>
        <w:t xml:space="preserve"> the Performance </w:t>
      </w:r>
      <w:r w:rsidR="00D101E9" w:rsidRPr="00536025">
        <w:rPr>
          <w:rFonts w:ascii="Verdana" w:hAnsi="Verdana" w:cs="Times New Roman"/>
          <w:spacing w:val="9"/>
          <w:sz w:val="21"/>
          <w:szCs w:val="21"/>
        </w:rPr>
        <w:t xml:space="preserve">Bank </w:t>
      </w:r>
      <w:r w:rsidRPr="00536025">
        <w:rPr>
          <w:rFonts w:ascii="Verdana" w:hAnsi="Verdana" w:cs="Times New Roman"/>
          <w:spacing w:val="9"/>
          <w:sz w:val="21"/>
          <w:szCs w:val="21"/>
        </w:rPr>
        <w:t xml:space="preserve">Guarantee and executes the PPA and other </w:t>
      </w:r>
      <w:proofErr w:type="spellStart"/>
      <w:r w:rsidR="005F0AD2" w:rsidRPr="00536025">
        <w:rPr>
          <w:rFonts w:ascii="Verdana" w:hAnsi="Verdana" w:cs="Times New Roman"/>
          <w:spacing w:val="9"/>
          <w:sz w:val="21"/>
          <w:szCs w:val="21"/>
        </w:rPr>
        <w:t>RfS</w:t>
      </w:r>
      <w:proofErr w:type="spellEnd"/>
      <w:r w:rsidRPr="00536025">
        <w:rPr>
          <w:rFonts w:ascii="Verdana" w:hAnsi="Verdana" w:cs="Times New Roman"/>
          <w:spacing w:val="9"/>
          <w:sz w:val="21"/>
          <w:szCs w:val="21"/>
        </w:rPr>
        <w:t xml:space="preserve"> Documents with KSEBL and who shall be responsible for supplying power from grid connected solar PV power projects to KSEBL at the Delivery Point for the term of the PPA as per the terms and conditions specified therein.</w:t>
      </w:r>
    </w:p>
    <w:p w:rsidR="00576E7E" w:rsidRPr="00536025" w:rsidRDefault="00576E7E" w:rsidP="00587416">
      <w:pPr>
        <w:numPr>
          <w:ilvl w:val="0"/>
          <w:numId w:val="19"/>
        </w:numPr>
        <w:suppressAutoHyphens/>
        <w:spacing w:after="0" w:line="360" w:lineRule="auto"/>
        <w:ind w:hanging="540"/>
        <w:jc w:val="both"/>
        <w:rPr>
          <w:rFonts w:ascii="Verdana" w:hAnsi="Verdana"/>
          <w:color w:val="000000"/>
          <w:sz w:val="21"/>
          <w:szCs w:val="21"/>
        </w:rPr>
      </w:pPr>
      <w:r w:rsidRPr="00536025">
        <w:rPr>
          <w:rFonts w:ascii="Verdana" w:hAnsi="Verdana"/>
          <w:b/>
          <w:bCs/>
          <w:color w:val="000000"/>
          <w:sz w:val="21"/>
          <w:szCs w:val="21"/>
        </w:rPr>
        <w:t>SLDC</w:t>
      </w:r>
      <w:r w:rsidRPr="00536025">
        <w:rPr>
          <w:rFonts w:ascii="Verdana" w:hAnsi="Verdana"/>
          <w:color w:val="000000"/>
          <w:sz w:val="21"/>
          <w:szCs w:val="21"/>
        </w:rPr>
        <w:t xml:space="preserve">: shall mean the centre established under Subsection (1) of Section 31 of Electricity Act 2003, relevant for the State(s) where the delivery point is located. </w:t>
      </w:r>
    </w:p>
    <w:p w:rsidR="00BD3ACB" w:rsidRPr="00536025" w:rsidRDefault="00BD3ACB" w:rsidP="00A722E8">
      <w:pPr>
        <w:numPr>
          <w:ilvl w:val="0"/>
          <w:numId w:val="19"/>
        </w:numPr>
        <w:suppressAutoHyphens/>
        <w:spacing w:after="0" w:line="360" w:lineRule="auto"/>
        <w:ind w:hanging="540"/>
        <w:jc w:val="both"/>
        <w:rPr>
          <w:rFonts w:ascii="Verdana" w:hAnsi="Verdana" w:cs="Times New Roman"/>
          <w:spacing w:val="8"/>
          <w:sz w:val="21"/>
          <w:szCs w:val="21"/>
        </w:rPr>
      </w:pPr>
      <w:r w:rsidRPr="00536025">
        <w:rPr>
          <w:rFonts w:ascii="Verdana" w:hAnsi="Verdana" w:cs="Times New Roman"/>
          <w:b/>
          <w:bCs/>
          <w:spacing w:val="13"/>
          <w:sz w:val="21"/>
          <w:szCs w:val="21"/>
        </w:rPr>
        <w:t xml:space="preserve">Statutory </w:t>
      </w:r>
      <w:r w:rsidR="009E2ADA" w:rsidRPr="00536025">
        <w:rPr>
          <w:rFonts w:ascii="Verdana" w:hAnsi="Verdana" w:cs="Times New Roman"/>
          <w:b/>
          <w:bCs/>
          <w:spacing w:val="13"/>
          <w:sz w:val="21"/>
          <w:szCs w:val="21"/>
        </w:rPr>
        <w:t>Auditor</w:t>
      </w:r>
      <w:r w:rsidRPr="00536025">
        <w:rPr>
          <w:rFonts w:ascii="Verdana" w:hAnsi="Verdana" w:cs="Times New Roman"/>
          <w:b/>
          <w:bCs/>
          <w:spacing w:val="13"/>
          <w:sz w:val="21"/>
          <w:szCs w:val="21"/>
        </w:rPr>
        <w:t xml:space="preserve">: </w:t>
      </w:r>
      <w:r w:rsidRPr="00536025">
        <w:rPr>
          <w:rFonts w:ascii="Verdana" w:hAnsi="Verdana" w:cs="Times New Roman"/>
          <w:spacing w:val="13"/>
          <w:sz w:val="21"/>
          <w:szCs w:val="21"/>
        </w:rPr>
        <w:t xml:space="preserve">The auditor of a Company appointed </w:t>
      </w:r>
      <w:r w:rsidRPr="00536025">
        <w:rPr>
          <w:rFonts w:ascii="Verdana" w:hAnsi="Verdana" w:cs="Times New Roman"/>
          <w:spacing w:val="2"/>
          <w:sz w:val="21"/>
          <w:szCs w:val="21"/>
        </w:rPr>
        <w:t>under the provisions of the Companies Act, 1956</w:t>
      </w:r>
      <w:r w:rsidR="009B4139" w:rsidRPr="00536025">
        <w:rPr>
          <w:rFonts w:ascii="Verdana" w:hAnsi="Verdana" w:cs="Times New Roman"/>
          <w:spacing w:val="2"/>
          <w:sz w:val="21"/>
          <w:szCs w:val="21"/>
        </w:rPr>
        <w:t xml:space="preserve"> </w:t>
      </w:r>
      <w:r w:rsidR="009E2ADA" w:rsidRPr="00536025">
        <w:rPr>
          <w:rFonts w:ascii="Verdana" w:hAnsi="Verdana" w:cs="Times New Roman"/>
          <w:spacing w:val="2"/>
          <w:sz w:val="21"/>
          <w:szCs w:val="21"/>
        </w:rPr>
        <w:t>/</w:t>
      </w:r>
      <w:r w:rsidR="009B4139" w:rsidRPr="00536025">
        <w:rPr>
          <w:rFonts w:ascii="Verdana" w:hAnsi="Verdana" w:cs="Times New Roman"/>
          <w:spacing w:val="2"/>
          <w:sz w:val="21"/>
          <w:szCs w:val="21"/>
        </w:rPr>
        <w:t xml:space="preserve"> </w:t>
      </w:r>
      <w:r w:rsidR="009E2ADA" w:rsidRPr="00536025">
        <w:rPr>
          <w:rFonts w:ascii="Verdana" w:hAnsi="Verdana" w:cs="Times New Roman"/>
          <w:spacing w:val="2"/>
          <w:sz w:val="21"/>
          <w:szCs w:val="21"/>
        </w:rPr>
        <w:t>2013</w:t>
      </w:r>
      <w:r w:rsidRPr="00536025">
        <w:rPr>
          <w:rFonts w:ascii="Verdana" w:hAnsi="Verdana" w:cs="Times New Roman"/>
          <w:spacing w:val="2"/>
          <w:sz w:val="21"/>
          <w:szCs w:val="21"/>
        </w:rPr>
        <w:t xml:space="preserve"> or </w:t>
      </w:r>
      <w:r w:rsidRPr="00536025">
        <w:rPr>
          <w:rFonts w:ascii="Verdana" w:hAnsi="Verdana" w:cs="Times New Roman"/>
          <w:spacing w:val="10"/>
          <w:sz w:val="21"/>
          <w:szCs w:val="21"/>
        </w:rPr>
        <w:t xml:space="preserve">under the provisions of any other applicable </w:t>
      </w:r>
      <w:r w:rsidRPr="00536025">
        <w:rPr>
          <w:rFonts w:ascii="Verdana" w:hAnsi="Verdana" w:cs="Times New Roman"/>
          <w:sz w:val="21"/>
          <w:szCs w:val="21"/>
        </w:rPr>
        <w:t>governing law.</w:t>
      </w:r>
    </w:p>
    <w:p w:rsidR="00E568C2" w:rsidRPr="00536025" w:rsidRDefault="00BD3ACB" w:rsidP="00491F9E">
      <w:pPr>
        <w:numPr>
          <w:ilvl w:val="0"/>
          <w:numId w:val="19"/>
        </w:numPr>
        <w:suppressAutoHyphens/>
        <w:spacing w:after="0" w:line="360" w:lineRule="auto"/>
        <w:ind w:hanging="540"/>
        <w:jc w:val="both"/>
        <w:rPr>
          <w:rFonts w:ascii="Verdana" w:hAnsi="Verdana" w:cs="Times New Roman"/>
          <w:spacing w:val="8"/>
          <w:sz w:val="21"/>
          <w:szCs w:val="21"/>
        </w:rPr>
      </w:pPr>
      <w:r w:rsidRPr="00536025">
        <w:rPr>
          <w:rFonts w:ascii="Verdana" w:hAnsi="Verdana"/>
          <w:b/>
          <w:bCs/>
          <w:spacing w:val="13"/>
          <w:sz w:val="21"/>
          <w:szCs w:val="21"/>
        </w:rPr>
        <w:t xml:space="preserve">STU or </w:t>
      </w:r>
      <w:r w:rsidR="00AC6F6C" w:rsidRPr="00536025">
        <w:rPr>
          <w:rFonts w:ascii="Verdana" w:hAnsi="Verdana"/>
          <w:b/>
          <w:bCs/>
          <w:spacing w:val="13"/>
          <w:sz w:val="21"/>
          <w:szCs w:val="21"/>
        </w:rPr>
        <w:t>State Transmission Utility</w:t>
      </w:r>
      <w:r w:rsidRPr="00536025">
        <w:rPr>
          <w:rFonts w:ascii="Verdana" w:hAnsi="Verdana"/>
          <w:b/>
          <w:bCs/>
          <w:spacing w:val="13"/>
          <w:sz w:val="21"/>
          <w:szCs w:val="21"/>
        </w:rPr>
        <w:t>:</w:t>
      </w:r>
      <w:r w:rsidRPr="00536025">
        <w:rPr>
          <w:rFonts w:ascii="Verdana" w:hAnsi="Verdana"/>
          <w:spacing w:val="12"/>
          <w:sz w:val="21"/>
          <w:szCs w:val="21"/>
        </w:rPr>
        <w:t xml:space="preserve"> </w:t>
      </w:r>
      <w:r w:rsidR="00E568C2" w:rsidRPr="00536025">
        <w:rPr>
          <w:rFonts w:ascii="Verdana" w:hAnsi="Verdana"/>
          <w:color w:val="000000"/>
          <w:sz w:val="21"/>
          <w:szCs w:val="21"/>
        </w:rPr>
        <w:t xml:space="preserve"> means </w:t>
      </w:r>
      <w:r w:rsidR="001B330E" w:rsidRPr="00536025">
        <w:rPr>
          <w:rFonts w:ascii="Verdana" w:hAnsi="Verdana"/>
          <w:color w:val="000000"/>
          <w:sz w:val="21"/>
          <w:szCs w:val="21"/>
        </w:rPr>
        <w:t xml:space="preserve">a </w:t>
      </w:r>
      <w:r w:rsidR="00E568C2" w:rsidRPr="00536025">
        <w:rPr>
          <w:rFonts w:ascii="Verdana" w:hAnsi="Verdana"/>
          <w:color w:val="000000"/>
          <w:sz w:val="21"/>
          <w:szCs w:val="21"/>
        </w:rPr>
        <w:t xml:space="preserve">Board or </w:t>
      </w:r>
      <w:r w:rsidR="001B330E" w:rsidRPr="00536025">
        <w:rPr>
          <w:rFonts w:ascii="Verdana" w:hAnsi="Verdana"/>
          <w:color w:val="000000"/>
          <w:sz w:val="21"/>
          <w:szCs w:val="21"/>
        </w:rPr>
        <w:t>a</w:t>
      </w:r>
      <w:r w:rsidR="00E568C2" w:rsidRPr="00536025">
        <w:rPr>
          <w:rFonts w:ascii="Verdana" w:hAnsi="Verdana"/>
          <w:color w:val="000000"/>
          <w:sz w:val="21"/>
          <w:szCs w:val="21"/>
        </w:rPr>
        <w:t xml:space="preserve"> Government company notified by the respective State Government </w:t>
      </w:r>
      <w:r w:rsidR="001B330E" w:rsidRPr="00536025">
        <w:rPr>
          <w:rFonts w:ascii="Verdana" w:hAnsi="Verdana"/>
          <w:color w:val="000000"/>
          <w:sz w:val="21"/>
          <w:szCs w:val="21"/>
        </w:rPr>
        <w:t xml:space="preserve">under </w:t>
      </w:r>
      <w:r w:rsidR="00E568C2" w:rsidRPr="00536025">
        <w:rPr>
          <w:rFonts w:ascii="Verdana" w:hAnsi="Verdana"/>
          <w:color w:val="000000"/>
          <w:sz w:val="21"/>
          <w:szCs w:val="21"/>
        </w:rPr>
        <w:t>sub section (1) of Section 39 of the Electricity Act 2003.</w:t>
      </w:r>
    </w:p>
    <w:p w:rsidR="00BD3ACB" w:rsidRPr="00536025" w:rsidRDefault="00BD3ACB" w:rsidP="00A722E8">
      <w:pPr>
        <w:numPr>
          <w:ilvl w:val="0"/>
          <w:numId w:val="19"/>
        </w:numPr>
        <w:suppressAutoHyphens/>
        <w:spacing w:after="0" w:line="360" w:lineRule="auto"/>
        <w:ind w:hanging="540"/>
        <w:jc w:val="both"/>
        <w:rPr>
          <w:rFonts w:ascii="Verdana" w:hAnsi="Verdana" w:cs="Times New Roman"/>
          <w:spacing w:val="9"/>
          <w:sz w:val="21"/>
          <w:szCs w:val="21"/>
        </w:rPr>
      </w:pPr>
      <w:r w:rsidRPr="00536025">
        <w:rPr>
          <w:rFonts w:ascii="Verdana" w:hAnsi="Verdana" w:cs="Times New Roman"/>
          <w:b/>
          <w:bCs/>
          <w:spacing w:val="13"/>
          <w:sz w:val="21"/>
          <w:szCs w:val="21"/>
        </w:rPr>
        <w:t>Selected bidder(s):</w:t>
      </w:r>
      <w:r w:rsidRPr="00536025">
        <w:rPr>
          <w:rFonts w:ascii="Verdana" w:hAnsi="Verdana" w:cs="Times New Roman"/>
          <w:spacing w:val="5"/>
          <w:sz w:val="21"/>
          <w:szCs w:val="21"/>
        </w:rPr>
        <w:t xml:space="preserve"> </w:t>
      </w:r>
      <w:r w:rsidRPr="00536025">
        <w:rPr>
          <w:rFonts w:ascii="Verdana" w:hAnsi="Verdana" w:cs="Times New Roman"/>
          <w:spacing w:val="9"/>
          <w:sz w:val="21"/>
          <w:szCs w:val="21"/>
        </w:rPr>
        <w:t xml:space="preserve">The Bidder(s) selected by KSEBL pursuant to this </w:t>
      </w:r>
      <w:proofErr w:type="spellStart"/>
      <w:r w:rsidR="005F0AD2" w:rsidRPr="00536025">
        <w:rPr>
          <w:rFonts w:ascii="Verdana" w:hAnsi="Verdana" w:cs="Times New Roman"/>
          <w:spacing w:val="9"/>
          <w:sz w:val="21"/>
          <w:szCs w:val="21"/>
        </w:rPr>
        <w:t>RfS</w:t>
      </w:r>
      <w:proofErr w:type="spellEnd"/>
      <w:r w:rsidRPr="00536025">
        <w:rPr>
          <w:rFonts w:ascii="Verdana" w:hAnsi="Verdana" w:cs="Times New Roman"/>
          <w:spacing w:val="9"/>
          <w:sz w:val="21"/>
          <w:szCs w:val="21"/>
        </w:rPr>
        <w:t xml:space="preserve"> for supply of power from grid connected solar PV power projects by itself or through the Project Company as per the terms of the </w:t>
      </w:r>
      <w:proofErr w:type="spellStart"/>
      <w:r w:rsidR="005F0AD2" w:rsidRPr="00536025">
        <w:rPr>
          <w:rFonts w:ascii="Verdana" w:hAnsi="Verdana" w:cs="Times New Roman"/>
          <w:spacing w:val="9"/>
          <w:sz w:val="21"/>
          <w:szCs w:val="21"/>
        </w:rPr>
        <w:t>RfS</w:t>
      </w:r>
      <w:proofErr w:type="spellEnd"/>
      <w:r w:rsidRPr="00536025">
        <w:rPr>
          <w:rFonts w:ascii="Verdana" w:hAnsi="Verdana" w:cs="Times New Roman"/>
          <w:spacing w:val="9"/>
          <w:sz w:val="21"/>
          <w:szCs w:val="21"/>
        </w:rPr>
        <w:t xml:space="preserve"> Documents, and to whom a Letter of Award has been issued.</w:t>
      </w:r>
    </w:p>
    <w:p w:rsidR="00BD3ACB" w:rsidRPr="00536025" w:rsidRDefault="00BD3ACB" w:rsidP="00A722E8">
      <w:pPr>
        <w:numPr>
          <w:ilvl w:val="0"/>
          <w:numId w:val="19"/>
        </w:numPr>
        <w:suppressAutoHyphens/>
        <w:spacing w:after="0" w:line="360" w:lineRule="auto"/>
        <w:ind w:hanging="540"/>
        <w:jc w:val="both"/>
        <w:rPr>
          <w:rFonts w:ascii="Verdana" w:hAnsi="Verdana" w:cs="Times New Roman"/>
          <w:spacing w:val="9"/>
          <w:sz w:val="21"/>
          <w:szCs w:val="21"/>
        </w:rPr>
      </w:pPr>
      <w:r w:rsidRPr="00536025">
        <w:rPr>
          <w:rFonts w:ascii="Verdana" w:hAnsi="Verdana" w:cs="Times New Roman"/>
          <w:b/>
          <w:bCs/>
          <w:spacing w:val="9"/>
          <w:sz w:val="21"/>
          <w:szCs w:val="21"/>
        </w:rPr>
        <w:t>Tariff:</w:t>
      </w:r>
      <w:r w:rsidRPr="00536025">
        <w:rPr>
          <w:rFonts w:ascii="Verdana" w:hAnsi="Verdana" w:cs="Times New Roman"/>
          <w:spacing w:val="7"/>
          <w:sz w:val="21"/>
          <w:szCs w:val="21"/>
        </w:rPr>
        <w:t xml:space="preserve"> </w:t>
      </w:r>
      <w:r w:rsidRPr="00536025">
        <w:rPr>
          <w:rFonts w:ascii="Verdana" w:hAnsi="Verdana" w:cs="Times New Roman"/>
          <w:spacing w:val="9"/>
          <w:sz w:val="21"/>
          <w:szCs w:val="21"/>
        </w:rPr>
        <w:t>The firm tariff quoted by the Bidder as per the prescribed format and shall be construed to be at the Metering Point</w:t>
      </w:r>
      <w:r w:rsidR="00B74196" w:rsidRPr="00536025">
        <w:rPr>
          <w:rFonts w:ascii="Verdana" w:hAnsi="Verdana" w:cs="Times New Roman"/>
          <w:spacing w:val="9"/>
          <w:sz w:val="21"/>
          <w:szCs w:val="21"/>
        </w:rPr>
        <w:t>.</w:t>
      </w:r>
    </w:p>
    <w:p w:rsidR="00BD3ACB" w:rsidRPr="00536025" w:rsidRDefault="00BD3ACB" w:rsidP="00A722E8">
      <w:pPr>
        <w:numPr>
          <w:ilvl w:val="0"/>
          <w:numId w:val="19"/>
        </w:numPr>
        <w:suppressAutoHyphens/>
        <w:spacing w:after="0" w:line="360" w:lineRule="auto"/>
        <w:ind w:hanging="540"/>
        <w:jc w:val="both"/>
        <w:rPr>
          <w:rFonts w:ascii="Verdana" w:hAnsi="Verdana" w:cs="Times New Roman"/>
          <w:spacing w:val="-10"/>
          <w:sz w:val="21"/>
          <w:szCs w:val="21"/>
        </w:rPr>
      </w:pPr>
      <w:r w:rsidRPr="00536025">
        <w:rPr>
          <w:rFonts w:ascii="Verdana" w:hAnsi="Verdana" w:cs="Times New Roman"/>
          <w:b/>
          <w:bCs/>
          <w:spacing w:val="13"/>
          <w:sz w:val="21"/>
          <w:szCs w:val="21"/>
        </w:rPr>
        <w:lastRenderedPageBreak/>
        <w:t>Transmission infrastructure:</w:t>
      </w:r>
      <w:r w:rsidRPr="00536025">
        <w:rPr>
          <w:rFonts w:ascii="Verdana" w:hAnsi="Verdana" w:cs="Times New Roman"/>
          <w:spacing w:val="2"/>
          <w:sz w:val="21"/>
          <w:szCs w:val="21"/>
        </w:rPr>
        <w:t xml:space="preserve"> </w:t>
      </w:r>
      <w:r w:rsidRPr="00536025">
        <w:rPr>
          <w:rFonts w:ascii="Verdana" w:hAnsi="Verdana" w:cs="Times New Roman"/>
          <w:spacing w:val="9"/>
          <w:sz w:val="21"/>
          <w:szCs w:val="21"/>
        </w:rPr>
        <w:t xml:space="preserve">The complete transmission facilities such as transmission lines, substation bays, substation equipment etc. to be constructed and installed so as to interconnect the generation switchyard with </w:t>
      </w:r>
      <w:r w:rsidR="004F6391" w:rsidRPr="00536025">
        <w:rPr>
          <w:rFonts w:ascii="Verdana" w:hAnsi="Verdana" w:cs="Times New Roman"/>
          <w:spacing w:val="9"/>
          <w:sz w:val="21"/>
          <w:szCs w:val="21"/>
        </w:rPr>
        <w:t xml:space="preserve">the interconnection </w:t>
      </w:r>
      <w:r w:rsidR="0002570F" w:rsidRPr="00536025">
        <w:rPr>
          <w:rFonts w:ascii="Verdana" w:hAnsi="Verdana" w:cs="Times New Roman"/>
          <w:spacing w:val="9"/>
          <w:sz w:val="21"/>
          <w:szCs w:val="21"/>
        </w:rPr>
        <w:t>point</w:t>
      </w:r>
      <w:r w:rsidR="004F6391" w:rsidRPr="00536025">
        <w:rPr>
          <w:rFonts w:ascii="Verdana" w:hAnsi="Verdana" w:cs="Times New Roman"/>
          <w:spacing w:val="9"/>
          <w:sz w:val="21"/>
          <w:szCs w:val="21"/>
        </w:rPr>
        <w:t xml:space="preserve">. </w:t>
      </w:r>
      <w:r w:rsidRPr="00536025">
        <w:rPr>
          <w:rFonts w:ascii="Verdana" w:hAnsi="Verdana" w:cs="Times New Roman"/>
          <w:spacing w:val="9"/>
          <w:sz w:val="21"/>
          <w:szCs w:val="21"/>
        </w:rPr>
        <w:t xml:space="preserve"> </w:t>
      </w:r>
    </w:p>
    <w:p w:rsidR="00B84948" w:rsidRPr="00536025" w:rsidRDefault="00BD3ACB" w:rsidP="00B84948">
      <w:pPr>
        <w:numPr>
          <w:ilvl w:val="0"/>
          <w:numId w:val="19"/>
        </w:numPr>
        <w:suppressAutoHyphens/>
        <w:spacing w:after="120" w:line="360" w:lineRule="auto"/>
        <w:ind w:hanging="540"/>
        <w:jc w:val="both"/>
        <w:rPr>
          <w:rFonts w:ascii="Verdana" w:hAnsi="Verdana" w:cs="Times New Roman"/>
          <w:spacing w:val="9"/>
          <w:sz w:val="21"/>
          <w:szCs w:val="21"/>
        </w:rPr>
      </w:pPr>
      <w:r w:rsidRPr="00536025">
        <w:rPr>
          <w:rFonts w:ascii="Verdana" w:hAnsi="Verdana" w:cs="Times New Roman"/>
          <w:b/>
          <w:bCs/>
          <w:spacing w:val="13"/>
          <w:sz w:val="21"/>
          <w:szCs w:val="21"/>
        </w:rPr>
        <w:t>Ultimate parent company:</w:t>
      </w:r>
      <w:r w:rsidRPr="00536025">
        <w:rPr>
          <w:rFonts w:ascii="Verdana" w:hAnsi="Verdana" w:cs="Times New Roman"/>
          <w:spacing w:val="6"/>
          <w:sz w:val="21"/>
          <w:szCs w:val="21"/>
        </w:rPr>
        <w:t xml:space="preserve"> </w:t>
      </w:r>
      <w:r w:rsidRPr="00536025">
        <w:rPr>
          <w:rFonts w:ascii="Verdana" w:hAnsi="Verdana" w:cs="Times New Roman"/>
          <w:spacing w:val="9"/>
          <w:sz w:val="21"/>
          <w:szCs w:val="21"/>
        </w:rPr>
        <w:t>A company which directly or indirectly owns not below fifty one percent (51%) paid up equity capital in the Bidding Company or Member of a Consortium, (as the case may be) and/or in the Financially Evaluated Entity and such Bidding Company or Member of a Consortium, (as the case may be) and/or the Financially Evaluated Entity shall be under the direct control or indirectly under the common control of such company.</w:t>
      </w:r>
    </w:p>
    <w:p w:rsidR="00801FB6" w:rsidRPr="00536025" w:rsidRDefault="00137F1E" w:rsidP="00B84948">
      <w:pPr>
        <w:numPr>
          <w:ilvl w:val="0"/>
          <w:numId w:val="19"/>
        </w:numPr>
        <w:suppressAutoHyphens/>
        <w:spacing w:after="120" w:line="360" w:lineRule="auto"/>
        <w:ind w:hanging="540"/>
        <w:jc w:val="both"/>
        <w:rPr>
          <w:rFonts w:ascii="Verdana" w:hAnsi="Verdana" w:cs="Times New Roman"/>
          <w:spacing w:val="9"/>
          <w:sz w:val="21"/>
          <w:szCs w:val="21"/>
        </w:rPr>
      </w:pPr>
      <w:r w:rsidRPr="00536025">
        <w:rPr>
          <w:rFonts w:ascii="Verdana" w:hAnsi="Verdana"/>
          <w:b/>
          <w:bCs/>
          <w:sz w:val="21"/>
          <w:szCs w:val="21"/>
        </w:rPr>
        <w:t xml:space="preserve">Voltage of </w:t>
      </w:r>
      <w:r w:rsidRPr="00536025">
        <w:rPr>
          <w:rFonts w:ascii="Verdana" w:hAnsi="Verdana" w:cs="Courier New"/>
          <w:b/>
          <w:bCs/>
          <w:sz w:val="21"/>
          <w:szCs w:val="21"/>
        </w:rPr>
        <w:t>Injection</w:t>
      </w:r>
      <w:r w:rsidRPr="00536025">
        <w:rPr>
          <w:rFonts w:ascii="Verdana" w:hAnsi="Verdana"/>
          <w:sz w:val="21"/>
          <w:szCs w:val="21"/>
        </w:rPr>
        <w:t xml:space="preserve">: </w:t>
      </w:r>
      <w:bookmarkStart w:id="5" w:name="page14"/>
      <w:bookmarkEnd w:id="5"/>
      <w:r w:rsidR="00801FB6" w:rsidRPr="00536025">
        <w:rPr>
          <w:rFonts w:ascii="Verdana" w:hAnsi="Verdana"/>
          <w:color w:val="000000"/>
          <w:sz w:val="21"/>
          <w:szCs w:val="21"/>
        </w:rPr>
        <w:t>: means the voltage at which the Electricity generated by the Generator is injected at the interconnection point</w:t>
      </w:r>
    </w:p>
    <w:p w:rsidR="00571358" w:rsidRPr="00536025" w:rsidRDefault="00C31AF0" w:rsidP="00A722E8">
      <w:pPr>
        <w:pStyle w:val="NormalWeb"/>
        <w:widowControl w:val="0"/>
        <w:numPr>
          <w:ilvl w:val="1"/>
          <w:numId w:val="20"/>
        </w:numPr>
        <w:overflowPunct w:val="0"/>
        <w:autoSpaceDE w:val="0"/>
        <w:autoSpaceDN w:val="0"/>
        <w:adjustRightInd w:val="0"/>
        <w:spacing w:before="0" w:beforeAutospacing="0" w:after="120" w:afterAutospacing="0" w:line="360" w:lineRule="auto"/>
        <w:jc w:val="both"/>
        <w:rPr>
          <w:rFonts w:ascii="Verdana" w:hAnsi="Verdana"/>
          <w:b/>
          <w:bCs/>
          <w:sz w:val="21"/>
          <w:szCs w:val="21"/>
          <w:u w:val="single"/>
        </w:rPr>
      </w:pPr>
      <w:r w:rsidRPr="00536025">
        <w:rPr>
          <w:rFonts w:ascii="Verdana" w:hAnsi="Verdana"/>
          <w:b/>
          <w:bCs/>
          <w:sz w:val="21"/>
          <w:szCs w:val="21"/>
          <w:u w:val="single"/>
        </w:rPr>
        <w:t>BACKGROUND</w:t>
      </w:r>
    </w:p>
    <w:p w:rsidR="005F7317" w:rsidRPr="00536025" w:rsidRDefault="00ED6CAF" w:rsidP="00A722E8">
      <w:pPr>
        <w:widowControl w:val="0"/>
        <w:numPr>
          <w:ilvl w:val="2"/>
          <w:numId w:val="20"/>
        </w:numPr>
        <w:overflowPunct w:val="0"/>
        <w:autoSpaceDE w:val="0"/>
        <w:autoSpaceDN w:val="0"/>
        <w:adjustRightInd w:val="0"/>
        <w:spacing w:after="120" w:line="360" w:lineRule="auto"/>
        <w:jc w:val="both"/>
        <w:rPr>
          <w:rFonts w:ascii="Verdana" w:hAnsi="Verdana" w:cs="Times New Roman"/>
          <w:sz w:val="21"/>
          <w:szCs w:val="21"/>
        </w:rPr>
      </w:pPr>
      <w:r w:rsidRPr="00536025">
        <w:rPr>
          <w:rFonts w:ascii="Verdana" w:hAnsi="Verdana" w:cs="Times New Roman"/>
          <w:bCs/>
          <w:spacing w:val="-2"/>
          <w:sz w:val="21"/>
          <w:szCs w:val="21"/>
        </w:rPr>
        <w:t>Kerala State Electricity Board Ltd</w:t>
      </w:r>
      <w:r w:rsidR="00F26FA9" w:rsidRPr="00536025">
        <w:rPr>
          <w:rFonts w:ascii="Verdana" w:hAnsi="Verdana" w:cs="Times New Roman"/>
          <w:bCs/>
          <w:spacing w:val="-2"/>
          <w:sz w:val="21"/>
          <w:szCs w:val="21"/>
        </w:rPr>
        <w:t>.</w:t>
      </w:r>
      <w:r w:rsidRPr="00536025">
        <w:rPr>
          <w:rFonts w:ascii="Verdana" w:hAnsi="Verdana" w:cs="Times New Roman"/>
          <w:bCs/>
          <w:spacing w:val="-2"/>
          <w:sz w:val="21"/>
          <w:szCs w:val="21"/>
        </w:rPr>
        <w:t xml:space="preserve"> (</w:t>
      </w:r>
      <w:r w:rsidRPr="00536025">
        <w:rPr>
          <w:rFonts w:ascii="Verdana" w:hAnsi="Verdana" w:cs="Times New Roman"/>
          <w:spacing w:val="8"/>
          <w:sz w:val="21"/>
          <w:szCs w:val="21"/>
        </w:rPr>
        <w:t xml:space="preserve">KSEBL) is the major distribution licensee for the supply of electricity within the state of Kerala. As part of this </w:t>
      </w:r>
      <w:r w:rsidRPr="00536025">
        <w:rPr>
          <w:rFonts w:ascii="Verdana" w:hAnsi="Verdana" w:cs="Times New Roman"/>
          <w:spacing w:val="-3"/>
          <w:sz w:val="21"/>
          <w:szCs w:val="21"/>
        </w:rPr>
        <w:t xml:space="preserve">endeavor, KSEBL has decided to procure power from </w:t>
      </w:r>
      <w:r w:rsidR="00F26FA9" w:rsidRPr="00536025">
        <w:rPr>
          <w:rFonts w:ascii="Verdana" w:hAnsi="Verdana" w:cs="Times New Roman"/>
          <w:spacing w:val="-3"/>
          <w:sz w:val="21"/>
          <w:szCs w:val="21"/>
        </w:rPr>
        <w:t xml:space="preserve">Ground Mounted </w:t>
      </w:r>
      <w:r w:rsidRPr="00536025">
        <w:rPr>
          <w:rFonts w:ascii="Verdana" w:hAnsi="Verdana" w:cs="Times New Roman"/>
          <w:spacing w:val="-3"/>
          <w:sz w:val="21"/>
          <w:szCs w:val="21"/>
        </w:rPr>
        <w:t xml:space="preserve">Grid Connected Solar PV </w:t>
      </w:r>
      <w:r w:rsidR="007D2CAE" w:rsidRPr="00536025">
        <w:rPr>
          <w:rFonts w:ascii="Verdana" w:hAnsi="Verdana" w:cs="Times New Roman"/>
          <w:spacing w:val="5"/>
          <w:sz w:val="21"/>
          <w:szCs w:val="21"/>
        </w:rPr>
        <w:t xml:space="preserve">Power Projects, to be located anywhere in India, </w:t>
      </w:r>
      <w:r w:rsidRPr="00536025">
        <w:rPr>
          <w:rFonts w:ascii="Verdana" w:hAnsi="Verdana" w:cs="Times New Roman"/>
          <w:spacing w:val="5"/>
          <w:sz w:val="21"/>
          <w:szCs w:val="21"/>
        </w:rPr>
        <w:t xml:space="preserve">for long term (25 years) through tariff based competitive bidding process, </w:t>
      </w:r>
      <w:r w:rsidRPr="00536025">
        <w:rPr>
          <w:rFonts w:ascii="Verdana" w:hAnsi="Verdana" w:cs="Times New Roman"/>
          <w:spacing w:val="-3"/>
          <w:sz w:val="21"/>
          <w:szCs w:val="21"/>
        </w:rPr>
        <w:t>for meeting its Renewable Purchase Obligation requirement.</w:t>
      </w:r>
      <w:r w:rsidR="00CD0DC4" w:rsidRPr="00536025">
        <w:rPr>
          <w:rFonts w:ascii="Verdana" w:hAnsi="Verdana" w:cs="Times New Roman"/>
          <w:spacing w:val="-3"/>
          <w:sz w:val="21"/>
          <w:szCs w:val="21"/>
        </w:rPr>
        <w:t xml:space="preserve"> </w:t>
      </w:r>
      <w:r w:rsidR="003A7F06" w:rsidRPr="00536025">
        <w:rPr>
          <w:rFonts w:ascii="Verdana" w:hAnsi="Verdana" w:cs="Times New Roman"/>
          <w:spacing w:val="5"/>
          <w:sz w:val="21"/>
          <w:szCs w:val="21"/>
        </w:rPr>
        <w:t>KSEBL</w:t>
      </w:r>
      <w:r w:rsidRPr="00536025">
        <w:rPr>
          <w:rFonts w:ascii="Verdana" w:hAnsi="Verdana" w:cs="Times New Roman"/>
          <w:spacing w:val="5"/>
          <w:sz w:val="21"/>
          <w:szCs w:val="21"/>
        </w:rPr>
        <w:t xml:space="preserve"> </w:t>
      </w:r>
      <w:r w:rsidRPr="00536025">
        <w:rPr>
          <w:rFonts w:ascii="Verdana" w:hAnsi="Verdana" w:cs="Times New Roman"/>
          <w:spacing w:val="3"/>
          <w:sz w:val="21"/>
          <w:szCs w:val="21"/>
        </w:rPr>
        <w:t xml:space="preserve">invites interested parties to participate in the bidding process for the </w:t>
      </w:r>
      <w:r w:rsidRPr="00536025">
        <w:rPr>
          <w:rFonts w:ascii="Verdana" w:hAnsi="Verdana" w:cs="Times New Roman"/>
          <w:spacing w:val="1"/>
          <w:sz w:val="21"/>
          <w:szCs w:val="21"/>
        </w:rPr>
        <w:t xml:space="preserve">selection of Bidder(s) to whom the contract may be awarded for production of </w:t>
      </w:r>
      <w:r w:rsidRPr="00536025">
        <w:rPr>
          <w:rFonts w:ascii="Verdana" w:hAnsi="Verdana" w:cs="Times New Roman"/>
          <w:spacing w:val="5"/>
          <w:sz w:val="21"/>
          <w:szCs w:val="21"/>
        </w:rPr>
        <w:t xml:space="preserve">electricity from grid connected Solar PV </w:t>
      </w:r>
      <w:r w:rsidR="0009147F" w:rsidRPr="00536025">
        <w:rPr>
          <w:rFonts w:ascii="Verdana" w:hAnsi="Verdana" w:cs="Times New Roman"/>
          <w:spacing w:val="5"/>
          <w:sz w:val="21"/>
          <w:szCs w:val="21"/>
        </w:rPr>
        <w:t xml:space="preserve">Power </w:t>
      </w:r>
      <w:r w:rsidRPr="00536025">
        <w:rPr>
          <w:rFonts w:ascii="Verdana" w:hAnsi="Verdana" w:cs="Times New Roman"/>
          <w:spacing w:val="5"/>
          <w:sz w:val="21"/>
          <w:szCs w:val="21"/>
        </w:rPr>
        <w:t xml:space="preserve">Plants and supply thereof as per the </w:t>
      </w:r>
      <w:r w:rsidRPr="00536025">
        <w:rPr>
          <w:rFonts w:ascii="Verdana" w:hAnsi="Verdana" w:cs="Times New Roman"/>
          <w:spacing w:val="1"/>
          <w:sz w:val="21"/>
          <w:szCs w:val="21"/>
        </w:rPr>
        <w:t>terms and conditions of the Bidding Documents.</w:t>
      </w:r>
    </w:p>
    <w:p w:rsidR="005F7317" w:rsidRPr="00536025" w:rsidRDefault="00ED6CAF" w:rsidP="00A722E8">
      <w:pPr>
        <w:widowControl w:val="0"/>
        <w:numPr>
          <w:ilvl w:val="2"/>
          <w:numId w:val="20"/>
        </w:numPr>
        <w:overflowPunct w:val="0"/>
        <w:autoSpaceDE w:val="0"/>
        <w:autoSpaceDN w:val="0"/>
        <w:adjustRightInd w:val="0"/>
        <w:spacing w:after="120" w:line="360" w:lineRule="auto"/>
        <w:jc w:val="both"/>
        <w:rPr>
          <w:rFonts w:ascii="Verdana" w:hAnsi="Verdana" w:cs="Times New Roman"/>
          <w:sz w:val="21"/>
          <w:szCs w:val="21"/>
        </w:rPr>
      </w:pPr>
      <w:r w:rsidRPr="00536025">
        <w:rPr>
          <w:rFonts w:ascii="Verdana" w:hAnsi="Verdana" w:cs="Times New Roman"/>
          <w:spacing w:val="5"/>
          <w:sz w:val="21"/>
          <w:szCs w:val="21"/>
        </w:rPr>
        <w:t>The Selected Bidder shall incorporate a company under the Companies Act, 1956</w:t>
      </w:r>
      <w:r w:rsidR="00F26FA9" w:rsidRPr="00536025">
        <w:rPr>
          <w:rFonts w:ascii="Verdana" w:hAnsi="Verdana" w:cs="Times New Roman"/>
          <w:spacing w:val="5"/>
          <w:sz w:val="21"/>
          <w:szCs w:val="21"/>
        </w:rPr>
        <w:t xml:space="preserve"> </w:t>
      </w:r>
      <w:r w:rsidR="00144D55" w:rsidRPr="00536025">
        <w:rPr>
          <w:rFonts w:ascii="Verdana" w:hAnsi="Verdana" w:cs="Times New Roman"/>
          <w:spacing w:val="5"/>
          <w:sz w:val="21"/>
          <w:szCs w:val="21"/>
        </w:rPr>
        <w:t>/</w:t>
      </w:r>
      <w:r w:rsidR="00F26FA9" w:rsidRPr="00536025">
        <w:rPr>
          <w:rFonts w:ascii="Verdana" w:hAnsi="Verdana" w:cs="Times New Roman"/>
          <w:spacing w:val="5"/>
          <w:sz w:val="21"/>
          <w:szCs w:val="21"/>
        </w:rPr>
        <w:t xml:space="preserve"> </w:t>
      </w:r>
      <w:r w:rsidR="00144D55" w:rsidRPr="00536025">
        <w:rPr>
          <w:rFonts w:ascii="Verdana" w:hAnsi="Verdana" w:cs="Times New Roman"/>
          <w:spacing w:val="5"/>
          <w:sz w:val="21"/>
          <w:szCs w:val="21"/>
        </w:rPr>
        <w:t>2013</w:t>
      </w:r>
      <w:r w:rsidRPr="00536025">
        <w:rPr>
          <w:rFonts w:ascii="Verdana" w:hAnsi="Verdana" w:cs="Times New Roman"/>
          <w:spacing w:val="5"/>
          <w:sz w:val="21"/>
          <w:szCs w:val="21"/>
        </w:rPr>
        <w:t xml:space="preserve"> (hereinafter referred to as “Developer”) and will be responsible for design, finance, engineering, procurement, construction, operation and maintenance of the Project under and in accordance with the provisions of the Power Purchase Agreement (</w:t>
      </w:r>
      <w:r w:rsidRPr="00536025">
        <w:rPr>
          <w:rFonts w:ascii="Verdana" w:hAnsi="Verdana" w:cs="Times New Roman"/>
          <w:b/>
          <w:bCs/>
          <w:spacing w:val="5"/>
          <w:sz w:val="21"/>
          <w:szCs w:val="21"/>
        </w:rPr>
        <w:t>PPA</w:t>
      </w:r>
      <w:r w:rsidRPr="00536025">
        <w:rPr>
          <w:rFonts w:ascii="Verdana" w:hAnsi="Verdana" w:cs="Times New Roman"/>
          <w:spacing w:val="5"/>
          <w:sz w:val="21"/>
          <w:szCs w:val="21"/>
        </w:rPr>
        <w:t xml:space="preserve">) to be entered into between the Developer and KSEBL in the form provided by it as part of the Bidding Documents pursuant hereto. </w:t>
      </w:r>
    </w:p>
    <w:p w:rsidR="005F7317" w:rsidRPr="00536025" w:rsidRDefault="00914500" w:rsidP="00A722E8">
      <w:pPr>
        <w:widowControl w:val="0"/>
        <w:numPr>
          <w:ilvl w:val="1"/>
          <w:numId w:val="18"/>
        </w:numPr>
        <w:overflowPunct w:val="0"/>
        <w:autoSpaceDE w:val="0"/>
        <w:autoSpaceDN w:val="0"/>
        <w:adjustRightInd w:val="0"/>
        <w:spacing w:after="120" w:line="360" w:lineRule="auto"/>
        <w:jc w:val="both"/>
        <w:rPr>
          <w:rFonts w:ascii="Verdana" w:hAnsi="Verdana"/>
          <w:b/>
          <w:sz w:val="21"/>
          <w:szCs w:val="21"/>
        </w:rPr>
      </w:pPr>
      <w:r w:rsidRPr="00536025">
        <w:rPr>
          <w:rFonts w:ascii="Verdana" w:hAnsi="Verdana"/>
          <w:b/>
          <w:sz w:val="21"/>
          <w:szCs w:val="21"/>
        </w:rPr>
        <w:t>SCOPE OF WORK</w:t>
      </w:r>
    </w:p>
    <w:p w:rsidR="005F7317" w:rsidRPr="00536025" w:rsidRDefault="005F7317" w:rsidP="00A722E8">
      <w:pPr>
        <w:widowControl w:val="0"/>
        <w:numPr>
          <w:ilvl w:val="2"/>
          <w:numId w:val="18"/>
        </w:numPr>
        <w:overflowPunct w:val="0"/>
        <w:autoSpaceDE w:val="0"/>
        <w:autoSpaceDN w:val="0"/>
        <w:adjustRightInd w:val="0"/>
        <w:spacing w:after="120" w:line="360" w:lineRule="auto"/>
        <w:jc w:val="both"/>
        <w:rPr>
          <w:rFonts w:ascii="Verdana" w:hAnsi="Verdana"/>
          <w:spacing w:val="8"/>
          <w:sz w:val="21"/>
          <w:szCs w:val="21"/>
        </w:rPr>
      </w:pPr>
      <w:r w:rsidRPr="00536025">
        <w:rPr>
          <w:rFonts w:ascii="Verdana" w:hAnsi="Verdana"/>
          <w:spacing w:val="8"/>
          <w:sz w:val="21"/>
          <w:szCs w:val="21"/>
        </w:rPr>
        <w:t xml:space="preserve">The scope of work under this bid involves setting up of projects using Solar PV technology. The aggregate capacity offered under this </w:t>
      </w:r>
      <w:proofErr w:type="spellStart"/>
      <w:r w:rsidR="005F0AD2" w:rsidRPr="00536025">
        <w:rPr>
          <w:rFonts w:ascii="Verdana" w:hAnsi="Verdana"/>
          <w:spacing w:val="8"/>
          <w:sz w:val="21"/>
          <w:szCs w:val="21"/>
        </w:rPr>
        <w:t>RfS</w:t>
      </w:r>
      <w:proofErr w:type="spellEnd"/>
      <w:r w:rsidRPr="00536025">
        <w:rPr>
          <w:rFonts w:ascii="Verdana" w:hAnsi="Verdana"/>
          <w:spacing w:val="8"/>
          <w:sz w:val="21"/>
          <w:szCs w:val="21"/>
        </w:rPr>
        <w:t xml:space="preserve"> is 200 MW. A bidder can propose any number of projects</w:t>
      </w:r>
      <w:r w:rsidR="00DF751E" w:rsidRPr="00536025">
        <w:rPr>
          <w:rFonts w:ascii="Verdana" w:hAnsi="Verdana"/>
          <w:spacing w:val="8"/>
          <w:sz w:val="21"/>
          <w:szCs w:val="21"/>
        </w:rPr>
        <w:t xml:space="preserve"> in a single bid</w:t>
      </w:r>
      <w:r w:rsidRPr="00536025">
        <w:rPr>
          <w:rFonts w:ascii="Verdana" w:hAnsi="Verdana"/>
          <w:spacing w:val="8"/>
          <w:sz w:val="21"/>
          <w:szCs w:val="21"/>
        </w:rPr>
        <w:t xml:space="preserve">. Minimum capacity of the project proposed as well as to be made </w:t>
      </w:r>
      <w:r w:rsidRPr="00536025">
        <w:rPr>
          <w:rFonts w:ascii="Verdana" w:hAnsi="Verdana"/>
          <w:spacing w:val="8"/>
          <w:sz w:val="21"/>
          <w:szCs w:val="21"/>
        </w:rPr>
        <w:lastRenderedPageBreak/>
        <w:t xml:space="preserve">available at a single delivery point by the bidder shall be at least </w:t>
      </w:r>
      <w:r w:rsidR="00321D2E" w:rsidRPr="00536025">
        <w:rPr>
          <w:rFonts w:ascii="Verdana" w:hAnsi="Verdana"/>
          <w:spacing w:val="8"/>
          <w:sz w:val="21"/>
          <w:szCs w:val="21"/>
        </w:rPr>
        <w:t>5</w:t>
      </w:r>
      <w:r w:rsidRPr="00536025">
        <w:rPr>
          <w:rFonts w:ascii="Verdana" w:hAnsi="Verdana"/>
          <w:spacing w:val="8"/>
          <w:sz w:val="21"/>
          <w:szCs w:val="21"/>
        </w:rPr>
        <w:t xml:space="preserve"> MW and maximum capacity could be 200 MW.</w:t>
      </w:r>
      <w:r w:rsidR="002E6134" w:rsidRPr="00536025">
        <w:rPr>
          <w:rFonts w:ascii="Verdana" w:hAnsi="Verdana"/>
          <w:spacing w:val="8"/>
          <w:sz w:val="21"/>
          <w:szCs w:val="21"/>
        </w:rPr>
        <w:t xml:space="preserve"> The bids shall be quoted only in multiples of 5 MW.</w:t>
      </w:r>
      <w:r w:rsidR="009C68F6" w:rsidRPr="00536025">
        <w:rPr>
          <w:rFonts w:ascii="Verdana" w:hAnsi="Verdana"/>
          <w:spacing w:val="8"/>
          <w:sz w:val="21"/>
          <w:szCs w:val="21"/>
        </w:rPr>
        <w:t xml:space="preserve"> The bidder shall </w:t>
      </w:r>
      <w:r w:rsidR="004D6007" w:rsidRPr="00536025">
        <w:rPr>
          <w:rFonts w:ascii="Verdana" w:hAnsi="Verdana"/>
          <w:spacing w:val="8"/>
          <w:sz w:val="21"/>
          <w:szCs w:val="21"/>
        </w:rPr>
        <w:t xml:space="preserve">be </w:t>
      </w:r>
      <w:r w:rsidR="009C68F6" w:rsidRPr="00536025">
        <w:rPr>
          <w:rFonts w:ascii="Verdana" w:hAnsi="Verdana"/>
          <w:spacing w:val="8"/>
          <w:sz w:val="21"/>
          <w:szCs w:val="21"/>
        </w:rPr>
        <w:t xml:space="preserve">solely responsible for setting up of the solar plants including financing, selection of site, possession of land, </w:t>
      </w:r>
      <w:r w:rsidR="004D6007" w:rsidRPr="00536025">
        <w:rPr>
          <w:rFonts w:ascii="Verdana" w:hAnsi="Verdana"/>
          <w:spacing w:val="8"/>
          <w:sz w:val="21"/>
          <w:szCs w:val="21"/>
        </w:rPr>
        <w:t xml:space="preserve">obtaining of mandatory approvals from appropriate authorities, </w:t>
      </w:r>
      <w:r w:rsidR="009C68F6" w:rsidRPr="00536025">
        <w:rPr>
          <w:rFonts w:ascii="Verdana" w:hAnsi="Verdana"/>
          <w:spacing w:val="8"/>
          <w:sz w:val="21"/>
          <w:szCs w:val="21"/>
        </w:rPr>
        <w:t>design</w:t>
      </w:r>
      <w:r w:rsidR="004D6007" w:rsidRPr="00536025">
        <w:rPr>
          <w:rFonts w:ascii="Verdana" w:hAnsi="Verdana"/>
          <w:spacing w:val="8"/>
          <w:sz w:val="21"/>
          <w:szCs w:val="21"/>
        </w:rPr>
        <w:t xml:space="preserve">, engineering, </w:t>
      </w:r>
      <w:r w:rsidR="009C68F6" w:rsidRPr="00536025">
        <w:rPr>
          <w:rFonts w:ascii="Verdana" w:hAnsi="Verdana"/>
          <w:spacing w:val="8"/>
          <w:sz w:val="21"/>
          <w:szCs w:val="21"/>
        </w:rPr>
        <w:t>construction</w:t>
      </w:r>
      <w:r w:rsidR="004D6007" w:rsidRPr="00536025">
        <w:rPr>
          <w:rFonts w:ascii="Verdana" w:hAnsi="Verdana"/>
          <w:spacing w:val="8"/>
          <w:sz w:val="21"/>
          <w:szCs w:val="21"/>
        </w:rPr>
        <w:t xml:space="preserve"> testing and commissioning as per relevant standards</w:t>
      </w:r>
      <w:r w:rsidR="0001704A" w:rsidRPr="00536025">
        <w:rPr>
          <w:rFonts w:ascii="Verdana" w:hAnsi="Verdana"/>
          <w:spacing w:val="8"/>
          <w:sz w:val="21"/>
          <w:szCs w:val="21"/>
        </w:rPr>
        <w:t>. Construction of transmission lines and interconnection facilities</w:t>
      </w:r>
      <w:r w:rsidR="006114F8" w:rsidRPr="00536025">
        <w:rPr>
          <w:rFonts w:ascii="Verdana" w:hAnsi="Verdana"/>
          <w:spacing w:val="8"/>
          <w:sz w:val="21"/>
          <w:szCs w:val="21"/>
        </w:rPr>
        <w:t xml:space="preserve">, as per relevant standards, for </w:t>
      </w:r>
      <w:r w:rsidR="0001704A" w:rsidRPr="00536025">
        <w:rPr>
          <w:rFonts w:ascii="Verdana" w:hAnsi="Verdana"/>
          <w:spacing w:val="8"/>
          <w:sz w:val="21"/>
          <w:szCs w:val="21"/>
        </w:rPr>
        <w:t xml:space="preserve">evacuation of power from the solar project(s) shall </w:t>
      </w:r>
      <w:r w:rsidR="00D36D37" w:rsidRPr="00536025">
        <w:rPr>
          <w:rFonts w:ascii="Verdana" w:hAnsi="Verdana"/>
          <w:spacing w:val="8"/>
          <w:sz w:val="21"/>
          <w:szCs w:val="21"/>
        </w:rPr>
        <w:t xml:space="preserve">also </w:t>
      </w:r>
      <w:r w:rsidR="0001704A" w:rsidRPr="00536025">
        <w:rPr>
          <w:rFonts w:ascii="Verdana" w:hAnsi="Verdana"/>
          <w:spacing w:val="8"/>
          <w:sz w:val="21"/>
          <w:szCs w:val="21"/>
        </w:rPr>
        <w:t>be the responsibility of the bidder. After commissioning</w:t>
      </w:r>
      <w:r w:rsidR="00F26FA9" w:rsidRPr="00536025">
        <w:rPr>
          <w:rFonts w:ascii="Verdana" w:hAnsi="Verdana"/>
          <w:spacing w:val="8"/>
          <w:sz w:val="21"/>
          <w:szCs w:val="21"/>
        </w:rPr>
        <w:t xml:space="preserve"> </w:t>
      </w:r>
      <w:r w:rsidR="0001704A" w:rsidRPr="00536025">
        <w:rPr>
          <w:rFonts w:ascii="Verdana" w:hAnsi="Verdana"/>
          <w:spacing w:val="8"/>
          <w:sz w:val="21"/>
          <w:szCs w:val="21"/>
        </w:rPr>
        <w:t>/ part commissioning,</w:t>
      </w:r>
      <w:r w:rsidR="009E7FDD" w:rsidRPr="00536025">
        <w:rPr>
          <w:rFonts w:ascii="Verdana" w:hAnsi="Verdana"/>
          <w:spacing w:val="8"/>
          <w:sz w:val="21"/>
          <w:szCs w:val="21"/>
        </w:rPr>
        <w:t xml:space="preserve"> the</w:t>
      </w:r>
      <w:r w:rsidR="0001704A" w:rsidRPr="00536025">
        <w:rPr>
          <w:rFonts w:ascii="Verdana" w:hAnsi="Verdana"/>
          <w:spacing w:val="8"/>
          <w:sz w:val="21"/>
          <w:szCs w:val="21"/>
        </w:rPr>
        <w:t xml:space="preserve"> </w:t>
      </w:r>
      <w:r w:rsidR="009E7FDD" w:rsidRPr="00536025">
        <w:rPr>
          <w:rFonts w:ascii="Verdana" w:hAnsi="Verdana"/>
          <w:spacing w:val="8"/>
          <w:sz w:val="21"/>
          <w:szCs w:val="21"/>
        </w:rPr>
        <w:t xml:space="preserve">bidder shall be responsible for </w:t>
      </w:r>
      <w:r w:rsidR="0001704A" w:rsidRPr="00536025">
        <w:rPr>
          <w:rFonts w:ascii="Verdana" w:hAnsi="Verdana"/>
          <w:spacing w:val="8"/>
          <w:sz w:val="21"/>
          <w:szCs w:val="21"/>
        </w:rPr>
        <w:t>the</w:t>
      </w:r>
      <w:r w:rsidR="009C68F6" w:rsidRPr="00536025">
        <w:rPr>
          <w:rFonts w:ascii="Verdana" w:hAnsi="Verdana"/>
          <w:spacing w:val="8"/>
          <w:sz w:val="21"/>
          <w:szCs w:val="21"/>
        </w:rPr>
        <w:t xml:space="preserve"> </w:t>
      </w:r>
      <w:r w:rsidR="0001704A" w:rsidRPr="00536025">
        <w:rPr>
          <w:rFonts w:ascii="Verdana" w:hAnsi="Verdana"/>
          <w:spacing w:val="8"/>
          <w:sz w:val="21"/>
          <w:szCs w:val="21"/>
        </w:rPr>
        <w:t>operation</w:t>
      </w:r>
      <w:r w:rsidR="00E27E99" w:rsidRPr="00536025">
        <w:rPr>
          <w:rFonts w:ascii="Verdana" w:hAnsi="Verdana"/>
          <w:spacing w:val="8"/>
          <w:sz w:val="21"/>
          <w:szCs w:val="21"/>
        </w:rPr>
        <w:t>,</w:t>
      </w:r>
      <w:r w:rsidR="0001704A" w:rsidRPr="00536025">
        <w:rPr>
          <w:rFonts w:ascii="Verdana" w:hAnsi="Verdana"/>
          <w:spacing w:val="8"/>
          <w:sz w:val="21"/>
          <w:szCs w:val="21"/>
        </w:rPr>
        <w:t xml:space="preserve"> maintenance, </w:t>
      </w:r>
      <w:proofErr w:type="gramStart"/>
      <w:r w:rsidR="0001704A" w:rsidRPr="00536025">
        <w:rPr>
          <w:rFonts w:ascii="Verdana" w:hAnsi="Verdana"/>
          <w:spacing w:val="8"/>
          <w:sz w:val="21"/>
          <w:szCs w:val="21"/>
        </w:rPr>
        <w:t>repair</w:t>
      </w:r>
      <w:proofErr w:type="gramEnd"/>
      <w:r w:rsidR="0001704A" w:rsidRPr="00536025">
        <w:rPr>
          <w:rFonts w:ascii="Verdana" w:hAnsi="Verdana"/>
          <w:spacing w:val="8"/>
          <w:sz w:val="21"/>
          <w:szCs w:val="21"/>
        </w:rPr>
        <w:t xml:space="preserve"> and repowering of the solar plants </w:t>
      </w:r>
      <w:r w:rsidR="001C5266" w:rsidRPr="00536025">
        <w:rPr>
          <w:rFonts w:ascii="Verdana" w:hAnsi="Verdana"/>
          <w:spacing w:val="8"/>
          <w:sz w:val="21"/>
          <w:szCs w:val="21"/>
        </w:rPr>
        <w:t xml:space="preserve">as well as the maintenance of </w:t>
      </w:r>
      <w:r w:rsidR="00B14AD1" w:rsidRPr="00536025">
        <w:rPr>
          <w:rFonts w:ascii="Verdana" w:hAnsi="Verdana"/>
          <w:spacing w:val="8"/>
          <w:sz w:val="21"/>
          <w:szCs w:val="21"/>
        </w:rPr>
        <w:t xml:space="preserve">dedicated </w:t>
      </w:r>
      <w:r w:rsidR="009E7FDD" w:rsidRPr="00536025">
        <w:rPr>
          <w:rFonts w:ascii="Verdana" w:hAnsi="Verdana"/>
          <w:spacing w:val="8"/>
          <w:sz w:val="21"/>
          <w:szCs w:val="21"/>
        </w:rPr>
        <w:t xml:space="preserve">transmission lines and interconnection facilities for evacuation of power </w:t>
      </w:r>
      <w:r w:rsidR="0001704A" w:rsidRPr="00536025">
        <w:rPr>
          <w:rFonts w:ascii="Verdana" w:hAnsi="Verdana"/>
          <w:spacing w:val="8"/>
          <w:sz w:val="21"/>
          <w:szCs w:val="21"/>
        </w:rPr>
        <w:t xml:space="preserve">for the entire </w:t>
      </w:r>
      <w:r w:rsidR="00B74B20" w:rsidRPr="00536025">
        <w:rPr>
          <w:rFonts w:ascii="Verdana" w:hAnsi="Verdana"/>
          <w:spacing w:val="8"/>
          <w:sz w:val="21"/>
          <w:szCs w:val="21"/>
        </w:rPr>
        <w:t>tenure</w:t>
      </w:r>
      <w:r w:rsidR="0001704A" w:rsidRPr="00536025">
        <w:rPr>
          <w:rFonts w:ascii="Verdana" w:hAnsi="Verdana"/>
          <w:spacing w:val="8"/>
          <w:sz w:val="21"/>
          <w:szCs w:val="21"/>
        </w:rPr>
        <w:t xml:space="preserve"> of </w:t>
      </w:r>
      <w:r w:rsidR="00B74B20" w:rsidRPr="00536025">
        <w:rPr>
          <w:rFonts w:ascii="Verdana" w:hAnsi="Verdana"/>
          <w:spacing w:val="8"/>
          <w:sz w:val="21"/>
          <w:szCs w:val="21"/>
        </w:rPr>
        <w:t xml:space="preserve">the </w:t>
      </w:r>
      <w:r w:rsidR="0001704A" w:rsidRPr="00536025">
        <w:rPr>
          <w:rFonts w:ascii="Verdana" w:hAnsi="Verdana"/>
          <w:spacing w:val="8"/>
          <w:sz w:val="21"/>
          <w:szCs w:val="21"/>
        </w:rPr>
        <w:t>PPA</w:t>
      </w:r>
      <w:r w:rsidR="009E7FDD" w:rsidRPr="00536025">
        <w:rPr>
          <w:rFonts w:ascii="Verdana" w:hAnsi="Verdana"/>
          <w:spacing w:val="8"/>
          <w:sz w:val="21"/>
          <w:szCs w:val="21"/>
        </w:rPr>
        <w:t>.</w:t>
      </w:r>
      <w:r w:rsidR="0001704A" w:rsidRPr="00536025">
        <w:rPr>
          <w:rFonts w:ascii="Verdana" w:hAnsi="Verdana"/>
          <w:spacing w:val="8"/>
          <w:sz w:val="21"/>
          <w:szCs w:val="21"/>
        </w:rPr>
        <w:t xml:space="preserve"> </w:t>
      </w:r>
    </w:p>
    <w:p w:rsidR="005F7317" w:rsidRPr="00536025" w:rsidRDefault="005F7317" w:rsidP="000F0237">
      <w:pPr>
        <w:widowControl w:val="0"/>
        <w:numPr>
          <w:ilvl w:val="2"/>
          <w:numId w:val="18"/>
        </w:numPr>
        <w:overflowPunct w:val="0"/>
        <w:autoSpaceDE w:val="0"/>
        <w:autoSpaceDN w:val="0"/>
        <w:adjustRightInd w:val="0"/>
        <w:spacing w:after="120" w:line="360" w:lineRule="auto"/>
        <w:jc w:val="both"/>
        <w:rPr>
          <w:rFonts w:ascii="Verdana" w:hAnsi="Verdana"/>
          <w:spacing w:val="8"/>
          <w:sz w:val="21"/>
          <w:szCs w:val="21"/>
        </w:rPr>
      </w:pPr>
      <w:r w:rsidRPr="00536025">
        <w:rPr>
          <w:rFonts w:ascii="Verdana" w:hAnsi="Verdana"/>
          <w:spacing w:val="8"/>
          <w:sz w:val="21"/>
          <w:szCs w:val="21"/>
        </w:rPr>
        <w:t>Supply of power from operational Solar PV power plants or from Solar PV power plants proposed to be commissioned on or before the Scheduled Commissioning Date is also permitted, subject to availability of power as per the term of the Power Purchase Agreement (PPA).</w:t>
      </w:r>
    </w:p>
    <w:p w:rsidR="005F7317" w:rsidRPr="00536025" w:rsidRDefault="005F7317" w:rsidP="000F0237">
      <w:pPr>
        <w:widowControl w:val="0"/>
        <w:numPr>
          <w:ilvl w:val="2"/>
          <w:numId w:val="18"/>
        </w:numPr>
        <w:overflowPunct w:val="0"/>
        <w:autoSpaceDE w:val="0"/>
        <w:autoSpaceDN w:val="0"/>
        <w:adjustRightInd w:val="0"/>
        <w:spacing w:after="120" w:line="360" w:lineRule="auto"/>
        <w:jc w:val="both"/>
        <w:rPr>
          <w:rFonts w:ascii="Verdana" w:hAnsi="Verdana"/>
          <w:spacing w:val="8"/>
          <w:sz w:val="21"/>
          <w:szCs w:val="21"/>
        </w:rPr>
      </w:pPr>
      <w:r w:rsidRPr="00536025">
        <w:rPr>
          <w:rFonts w:ascii="Verdana" w:hAnsi="Verdana"/>
          <w:spacing w:val="8"/>
          <w:sz w:val="21"/>
          <w:szCs w:val="21"/>
        </w:rPr>
        <w:t xml:space="preserve">Energy procured under this contract shall be accounted against the RPO of KSEBL. The Generator shall not have any rights whatsoever to accredit the Project under REC or to make use of the energy against its own Obligation, in case it is an obligated entity. </w:t>
      </w:r>
    </w:p>
    <w:p w:rsidR="00B75BF1" w:rsidRPr="00536025" w:rsidRDefault="00B75BF1" w:rsidP="000F0237">
      <w:pPr>
        <w:widowControl w:val="0"/>
        <w:numPr>
          <w:ilvl w:val="2"/>
          <w:numId w:val="18"/>
        </w:numPr>
        <w:overflowPunct w:val="0"/>
        <w:autoSpaceDE w:val="0"/>
        <w:autoSpaceDN w:val="0"/>
        <w:adjustRightInd w:val="0"/>
        <w:spacing w:after="120" w:line="360" w:lineRule="auto"/>
        <w:jc w:val="both"/>
        <w:rPr>
          <w:rFonts w:ascii="Verdana" w:hAnsi="Verdana"/>
          <w:spacing w:val="8"/>
          <w:sz w:val="21"/>
          <w:szCs w:val="21"/>
        </w:rPr>
      </w:pPr>
      <w:r w:rsidRPr="00536025">
        <w:rPr>
          <w:rFonts w:ascii="Verdana" w:hAnsi="Verdana"/>
          <w:spacing w:val="8"/>
          <w:sz w:val="21"/>
          <w:szCs w:val="21"/>
        </w:rPr>
        <w:t>In accordance with MNRE Notification No. 283/54/2018-GRID SOLAR dated 2nd January 2019</w:t>
      </w:r>
      <w:r w:rsidR="00150DB6">
        <w:rPr>
          <w:rFonts w:ascii="Verdana" w:hAnsi="Verdana"/>
          <w:spacing w:val="8"/>
          <w:sz w:val="21"/>
          <w:szCs w:val="21"/>
        </w:rPr>
        <w:t xml:space="preserve">, </w:t>
      </w:r>
      <w:r w:rsidR="00150DB6" w:rsidRPr="00150DB6">
        <w:rPr>
          <w:rFonts w:ascii="Verdana" w:hAnsi="Verdana"/>
          <w:spacing w:val="8"/>
          <w:sz w:val="21"/>
          <w:szCs w:val="21"/>
          <w:highlight w:val="yellow"/>
        </w:rPr>
        <w:t>clarification order of MNRE dated 06</w:t>
      </w:r>
      <w:r w:rsidR="00150DB6" w:rsidRPr="00150DB6">
        <w:rPr>
          <w:rFonts w:ascii="Verdana" w:hAnsi="Verdana"/>
          <w:spacing w:val="8"/>
          <w:sz w:val="21"/>
          <w:szCs w:val="21"/>
          <w:highlight w:val="yellow"/>
          <w:vertAlign w:val="superscript"/>
        </w:rPr>
        <w:t>th</w:t>
      </w:r>
      <w:r w:rsidR="00150DB6" w:rsidRPr="00150DB6">
        <w:rPr>
          <w:rFonts w:ascii="Verdana" w:hAnsi="Verdana"/>
          <w:spacing w:val="8"/>
          <w:sz w:val="21"/>
          <w:szCs w:val="21"/>
          <w:highlight w:val="yellow"/>
        </w:rPr>
        <w:t xml:space="preserve"> February 2020, and Amendment order dated 06</w:t>
      </w:r>
      <w:r w:rsidR="00150DB6" w:rsidRPr="00150DB6">
        <w:rPr>
          <w:rFonts w:ascii="Verdana" w:hAnsi="Verdana"/>
          <w:spacing w:val="8"/>
          <w:sz w:val="21"/>
          <w:szCs w:val="21"/>
          <w:highlight w:val="yellow"/>
          <w:vertAlign w:val="superscript"/>
        </w:rPr>
        <w:t>th</w:t>
      </w:r>
      <w:r w:rsidR="00150DB6" w:rsidRPr="00150DB6">
        <w:rPr>
          <w:rFonts w:ascii="Verdana" w:hAnsi="Verdana"/>
          <w:spacing w:val="8"/>
          <w:sz w:val="21"/>
          <w:szCs w:val="21"/>
          <w:highlight w:val="yellow"/>
        </w:rPr>
        <w:t xml:space="preserve"> Feb 2020</w:t>
      </w:r>
      <w:r w:rsidRPr="00536025">
        <w:rPr>
          <w:rFonts w:ascii="Verdana" w:hAnsi="Verdana"/>
          <w:spacing w:val="8"/>
          <w:sz w:val="21"/>
          <w:szCs w:val="21"/>
        </w:rPr>
        <w:t>, all Solar PV cells and modules to be used in the ground mounted solar PV power plant to be set up based on this bid shall be from the models and manufacturers included in “Approved List of Models and Manufacturers” (ALMM) list. However, successful bidders will be permitted to procure outside the ALMM LIST – I till 31st March 2020, the date of procurement being reckoned as prescribed in the said notification</w:t>
      </w:r>
    </w:p>
    <w:p w:rsidR="000228EE" w:rsidRPr="00536025" w:rsidRDefault="000228EE" w:rsidP="00A722E8">
      <w:pPr>
        <w:numPr>
          <w:ilvl w:val="2"/>
          <w:numId w:val="18"/>
        </w:numPr>
        <w:suppressAutoHyphens/>
        <w:spacing w:after="120" w:line="360" w:lineRule="auto"/>
        <w:jc w:val="both"/>
        <w:rPr>
          <w:rFonts w:ascii="Verdana" w:hAnsi="Verdana"/>
          <w:spacing w:val="8"/>
          <w:sz w:val="21"/>
          <w:szCs w:val="21"/>
        </w:rPr>
      </w:pPr>
      <w:r w:rsidRPr="00536025">
        <w:rPr>
          <w:rFonts w:ascii="Verdana" w:hAnsi="Verdana"/>
          <w:spacing w:val="8"/>
          <w:sz w:val="21"/>
          <w:szCs w:val="21"/>
        </w:rPr>
        <w:t xml:space="preserve">In accordance </w:t>
      </w:r>
      <w:r w:rsidR="007F4CD2" w:rsidRPr="00536025">
        <w:rPr>
          <w:rFonts w:ascii="Verdana" w:hAnsi="Verdana"/>
          <w:spacing w:val="8"/>
          <w:sz w:val="21"/>
          <w:szCs w:val="21"/>
        </w:rPr>
        <w:t xml:space="preserve">with </w:t>
      </w:r>
      <w:r w:rsidRPr="00536025">
        <w:rPr>
          <w:rFonts w:ascii="Verdana" w:hAnsi="Verdana"/>
          <w:spacing w:val="8"/>
          <w:sz w:val="21"/>
          <w:szCs w:val="21"/>
        </w:rPr>
        <w:t>M</w:t>
      </w:r>
      <w:r w:rsidR="007F4CD2" w:rsidRPr="00536025">
        <w:rPr>
          <w:rFonts w:ascii="Verdana" w:hAnsi="Verdana"/>
          <w:spacing w:val="8"/>
          <w:sz w:val="21"/>
          <w:szCs w:val="21"/>
        </w:rPr>
        <w:t>inistry of Power (</w:t>
      </w:r>
      <w:proofErr w:type="spellStart"/>
      <w:r w:rsidR="007F4CD2" w:rsidRPr="00536025">
        <w:rPr>
          <w:rFonts w:ascii="Verdana" w:hAnsi="Verdana"/>
          <w:spacing w:val="8"/>
          <w:sz w:val="21"/>
          <w:szCs w:val="21"/>
        </w:rPr>
        <w:t>MoP</w:t>
      </w:r>
      <w:proofErr w:type="spellEnd"/>
      <w:r w:rsidR="007F4CD2" w:rsidRPr="00536025">
        <w:rPr>
          <w:rFonts w:ascii="Verdana" w:hAnsi="Verdana"/>
          <w:spacing w:val="8"/>
          <w:sz w:val="21"/>
          <w:szCs w:val="21"/>
        </w:rPr>
        <w:t>)</w:t>
      </w:r>
      <w:r w:rsidRPr="00536025">
        <w:rPr>
          <w:rFonts w:ascii="Verdana" w:hAnsi="Verdana"/>
          <w:spacing w:val="8"/>
          <w:sz w:val="21"/>
          <w:szCs w:val="21"/>
        </w:rPr>
        <w:t xml:space="preserve"> order</w:t>
      </w:r>
      <w:r w:rsidR="007F4CD2" w:rsidRPr="00536025">
        <w:rPr>
          <w:rFonts w:ascii="Verdana" w:hAnsi="Verdana"/>
          <w:spacing w:val="8"/>
          <w:sz w:val="21"/>
          <w:szCs w:val="21"/>
        </w:rPr>
        <w:t xml:space="preserve"> No.23/12/2016-R&amp;R dated 13/02/2018 for generation projects based on Solar and Wind resources, no interstate transmission charges and losses will be levied on transmission of electricity through the interstate transmission system for sale of power by such projects commissioned till 31st March </w:t>
      </w:r>
      <w:r w:rsidR="007F4CD2" w:rsidRPr="00536025">
        <w:rPr>
          <w:rFonts w:ascii="Verdana" w:hAnsi="Verdana"/>
          <w:spacing w:val="8"/>
          <w:sz w:val="21"/>
          <w:szCs w:val="21"/>
        </w:rPr>
        <w:lastRenderedPageBreak/>
        <w:t xml:space="preserve">2022. </w:t>
      </w:r>
      <w:r w:rsidR="00B00A93" w:rsidRPr="00536025">
        <w:rPr>
          <w:rFonts w:ascii="Verdana" w:hAnsi="Verdana"/>
          <w:spacing w:val="8"/>
          <w:sz w:val="21"/>
          <w:szCs w:val="21"/>
        </w:rPr>
        <w:t xml:space="preserve">KSEBL has scheduled the bid process in such a manner as to suite this requirement. </w:t>
      </w:r>
      <w:r w:rsidR="007F4CD2" w:rsidRPr="00536025">
        <w:rPr>
          <w:rFonts w:ascii="Verdana" w:hAnsi="Verdana"/>
          <w:spacing w:val="8"/>
          <w:sz w:val="21"/>
          <w:szCs w:val="21"/>
        </w:rPr>
        <w:t>SPG shall ensure that the project is       commissioned within the prescribed time limit to avail the above mentioned benefit.</w:t>
      </w:r>
      <w:r w:rsidR="00B00A93" w:rsidRPr="00536025">
        <w:rPr>
          <w:rFonts w:ascii="Tahoma" w:hAnsi="Tahoma" w:cs="Tahoma"/>
        </w:rPr>
        <w:t xml:space="preserve"> </w:t>
      </w:r>
      <w:r w:rsidR="007F4CD2" w:rsidRPr="00536025">
        <w:rPr>
          <w:rFonts w:ascii="Verdana" w:hAnsi="Verdana"/>
          <w:spacing w:val="8"/>
          <w:sz w:val="21"/>
          <w:szCs w:val="21"/>
        </w:rPr>
        <w:t xml:space="preserve">If the commissioning of the project gets delayed beyond the aforementioned time limit (31st March 2022) due to any reason beyond the control of KSEBL </w:t>
      </w:r>
      <w:r w:rsidR="00B00A93" w:rsidRPr="00536025">
        <w:rPr>
          <w:rFonts w:ascii="Verdana" w:hAnsi="Verdana"/>
          <w:spacing w:val="8"/>
          <w:sz w:val="21"/>
          <w:szCs w:val="21"/>
        </w:rPr>
        <w:t>and transmission losses and charges become applicable, KSEBL shall not be liable to compensate such additional charges. Such charges shall be borne fully by the SPG themselves.</w:t>
      </w:r>
    </w:p>
    <w:p w:rsidR="005F7317" w:rsidRPr="00536025" w:rsidRDefault="00914500" w:rsidP="00486DF3">
      <w:pPr>
        <w:numPr>
          <w:ilvl w:val="1"/>
          <w:numId w:val="18"/>
        </w:numPr>
        <w:suppressAutoHyphens/>
        <w:spacing w:after="120" w:line="360" w:lineRule="auto"/>
        <w:jc w:val="both"/>
        <w:rPr>
          <w:rFonts w:ascii="Verdana" w:hAnsi="Verdana"/>
          <w:spacing w:val="8"/>
          <w:sz w:val="21"/>
          <w:szCs w:val="21"/>
        </w:rPr>
      </w:pPr>
      <w:r w:rsidRPr="00536025">
        <w:rPr>
          <w:rFonts w:ascii="Verdana" w:hAnsi="Verdana"/>
          <w:b/>
          <w:bCs/>
          <w:spacing w:val="8"/>
          <w:sz w:val="21"/>
          <w:szCs w:val="21"/>
        </w:rPr>
        <w:t>SCHEDULED COMMISSIONING DATE</w:t>
      </w:r>
      <w:r w:rsidR="001D31AC" w:rsidRPr="00536025">
        <w:rPr>
          <w:rFonts w:ascii="Verdana" w:hAnsi="Verdana"/>
          <w:b/>
          <w:bCs/>
          <w:spacing w:val="8"/>
          <w:sz w:val="21"/>
          <w:szCs w:val="21"/>
        </w:rPr>
        <w:t xml:space="preserve">: </w:t>
      </w:r>
      <w:r w:rsidR="005F7317" w:rsidRPr="00536025">
        <w:rPr>
          <w:rFonts w:ascii="Verdana" w:hAnsi="Verdana"/>
          <w:spacing w:val="8"/>
          <w:sz w:val="21"/>
          <w:szCs w:val="21"/>
        </w:rPr>
        <w:t xml:space="preserve">The project shall be commissioned within a period of </w:t>
      </w:r>
      <w:r w:rsidR="00914A36" w:rsidRPr="00536025">
        <w:rPr>
          <w:rFonts w:ascii="Verdana" w:hAnsi="Verdana"/>
          <w:spacing w:val="8"/>
          <w:sz w:val="21"/>
          <w:szCs w:val="21"/>
        </w:rPr>
        <w:t>18</w:t>
      </w:r>
      <w:r w:rsidR="005F7317" w:rsidRPr="00536025">
        <w:rPr>
          <w:rFonts w:ascii="Verdana" w:hAnsi="Verdana"/>
          <w:spacing w:val="8"/>
          <w:sz w:val="21"/>
          <w:szCs w:val="21"/>
        </w:rPr>
        <w:t xml:space="preserve"> months from the date of </w:t>
      </w:r>
      <w:r w:rsidR="000B08C6" w:rsidRPr="00536025">
        <w:rPr>
          <w:rFonts w:ascii="Verdana" w:hAnsi="Verdana"/>
          <w:spacing w:val="8"/>
          <w:sz w:val="21"/>
          <w:szCs w:val="21"/>
        </w:rPr>
        <w:t xml:space="preserve">execution of </w:t>
      </w:r>
      <w:r w:rsidR="00B30775" w:rsidRPr="00536025">
        <w:rPr>
          <w:rFonts w:ascii="Verdana" w:hAnsi="Verdana"/>
          <w:spacing w:val="8"/>
          <w:sz w:val="21"/>
          <w:szCs w:val="21"/>
        </w:rPr>
        <w:t>PP</w:t>
      </w:r>
      <w:r w:rsidR="005F7317" w:rsidRPr="00536025">
        <w:rPr>
          <w:rFonts w:ascii="Verdana" w:hAnsi="Verdana"/>
          <w:spacing w:val="8"/>
          <w:sz w:val="21"/>
          <w:szCs w:val="21"/>
        </w:rPr>
        <w:t>A. Delay in commissioning beyond the scheduled commissioning period shall involve penalties as detailed in PPA.</w:t>
      </w:r>
    </w:p>
    <w:p w:rsidR="002C5AC3" w:rsidRPr="00536025" w:rsidRDefault="00914500" w:rsidP="00A722E8">
      <w:pPr>
        <w:numPr>
          <w:ilvl w:val="1"/>
          <w:numId w:val="18"/>
        </w:numPr>
        <w:suppressAutoHyphens/>
        <w:spacing w:after="120" w:line="360" w:lineRule="auto"/>
        <w:jc w:val="both"/>
        <w:rPr>
          <w:rFonts w:ascii="Verdana" w:hAnsi="Verdana"/>
          <w:spacing w:val="8"/>
          <w:sz w:val="21"/>
          <w:szCs w:val="21"/>
        </w:rPr>
      </w:pPr>
      <w:r w:rsidRPr="00536025">
        <w:rPr>
          <w:rFonts w:ascii="Verdana" w:hAnsi="Verdana"/>
          <w:b/>
          <w:bCs/>
          <w:spacing w:val="8"/>
          <w:sz w:val="21"/>
          <w:szCs w:val="21"/>
        </w:rPr>
        <w:t>CAPACITY UTILIZATION FACTOR</w:t>
      </w:r>
    </w:p>
    <w:p w:rsidR="002C5AC3" w:rsidRPr="00536025" w:rsidRDefault="00F14391" w:rsidP="0009147F">
      <w:pPr>
        <w:numPr>
          <w:ilvl w:val="2"/>
          <w:numId w:val="18"/>
        </w:numPr>
        <w:suppressAutoHyphens/>
        <w:spacing w:after="120" w:line="360" w:lineRule="auto"/>
        <w:jc w:val="both"/>
        <w:rPr>
          <w:rFonts w:ascii="Verdana" w:hAnsi="Verdana"/>
          <w:spacing w:val="8"/>
          <w:sz w:val="21"/>
          <w:szCs w:val="21"/>
        </w:rPr>
      </w:pPr>
      <w:r w:rsidRPr="00536025">
        <w:rPr>
          <w:rFonts w:ascii="Verdana" w:hAnsi="Verdana"/>
          <w:spacing w:val="8"/>
          <w:sz w:val="21"/>
          <w:szCs w:val="21"/>
        </w:rPr>
        <w:t xml:space="preserve">CUF means the ratio of actual kWh (units) of energy generated by a solar plant in a contract year (A) and contracted capacity in kW (B) multiplied with number of hours in the same contract year(C) </w:t>
      </w:r>
      <w:r w:rsidRPr="00536025">
        <w:rPr>
          <w:rFonts w:ascii="Verdana" w:hAnsi="Verdana"/>
          <w:sz w:val="21"/>
          <w:szCs w:val="21"/>
        </w:rPr>
        <w:t>at the designated interconnection point, on Contract Year basis expressed as a percentage;{</w:t>
      </w:r>
      <w:proofErr w:type="spellStart"/>
      <w:r w:rsidRPr="00536025">
        <w:rPr>
          <w:rFonts w:ascii="Verdana" w:hAnsi="Verdana"/>
          <w:sz w:val="21"/>
          <w:szCs w:val="21"/>
        </w:rPr>
        <w:t>ie</w:t>
      </w:r>
      <w:proofErr w:type="spellEnd"/>
      <w:r w:rsidRPr="00536025">
        <w:rPr>
          <w:rFonts w:ascii="Verdana" w:hAnsi="Verdana"/>
          <w:sz w:val="21"/>
          <w:szCs w:val="21"/>
        </w:rPr>
        <w:t xml:space="preserve"> CUF = A x 100/(B x C)}</w:t>
      </w:r>
      <w:r w:rsidR="000418F8" w:rsidRPr="00536025">
        <w:rPr>
          <w:rFonts w:ascii="Verdana" w:hAnsi="Verdana"/>
          <w:spacing w:val="8"/>
          <w:sz w:val="21"/>
          <w:szCs w:val="21"/>
        </w:rPr>
        <w:t xml:space="preserve">. </w:t>
      </w:r>
      <w:r w:rsidR="0009147F" w:rsidRPr="00536025">
        <w:rPr>
          <w:rFonts w:ascii="Verdana" w:hAnsi="Verdana"/>
          <w:spacing w:val="8"/>
          <w:sz w:val="21"/>
          <w:szCs w:val="21"/>
        </w:rPr>
        <w:t>CUF</w:t>
      </w:r>
      <w:r w:rsidR="005F7317" w:rsidRPr="00536025">
        <w:rPr>
          <w:rFonts w:ascii="Verdana" w:hAnsi="Verdana"/>
          <w:spacing w:val="8"/>
          <w:sz w:val="21"/>
          <w:szCs w:val="21"/>
        </w:rPr>
        <w:t xml:space="preserve"> will be calculated on yearly basis. </w:t>
      </w:r>
    </w:p>
    <w:p w:rsidR="005A2E96" w:rsidRPr="00536025" w:rsidRDefault="00763E10" w:rsidP="005A2E96">
      <w:pPr>
        <w:numPr>
          <w:ilvl w:val="2"/>
          <w:numId w:val="18"/>
        </w:numPr>
        <w:suppressAutoHyphens/>
        <w:spacing w:after="120" w:line="360" w:lineRule="auto"/>
        <w:jc w:val="both"/>
        <w:rPr>
          <w:rFonts w:ascii="Verdana" w:hAnsi="Verdana"/>
          <w:spacing w:val="8"/>
          <w:sz w:val="21"/>
          <w:szCs w:val="21"/>
        </w:rPr>
      </w:pPr>
      <w:r w:rsidRPr="00536025">
        <w:rPr>
          <w:rFonts w:ascii="Verdana" w:hAnsi="Verdana"/>
          <w:spacing w:val="8"/>
          <w:sz w:val="21"/>
          <w:szCs w:val="21"/>
        </w:rPr>
        <w:t>All the calculations of energy availability from th</w:t>
      </w:r>
      <w:r w:rsidR="005D7643" w:rsidRPr="00536025">
        <w:rPr>
          <w:rFonts w:ascii="Verdana" w:hAnsi="Verdana"/>
          <w:spacing w:val="8"/>
          <w:sz w:val="21"/>
          <w:szCs w:val="21"/>
        </w:rPr>
        <w:t>e</w:t>
      </w:r>
      <w:r w:rsidRPr="00536025">
        <w:rPr>
          <w:rFonts w:ascii="Verdana" w:hAnsi="Verdana"/>
          <w:spacing w:val="8"/>
          <w:sz w:val="21"/>
          <w:szCs w:val="21"/>
        </w:rPr>
        <w:t xml:space="preserve"> plant shall be based on </w:t>
      </w:r>
      <w:r w:rsidR="005D7643" w:rsidRPr="00536025">
        <w:rPr>
          <w:rFonts w:ascii="Verdana" w:hAnsi="Verdana"/>
          <w:spacing w:val="8"/>
          <w:sz w:val="21"/>
          <w:szCs w:val="21"/>
        </w:rPr>
        <w:t>the</w:t>
      </w:r>
      <w:r w:rsidR="001B556A" w:rsidRPr="00536025">
        <w:rPr>
          <w:rFonts w:ascii="Verdana" w:hAnsi="Verdana"/>
          <w:spacing w:val="8"/>
          <w:sz w:val="21"/>
          <w:szCs w:val="21"/>
        </w:rPr>
        <w:t xml:space="preserve"> CUF</w:t>
      </w:r>
      <w:r w:rsidRPr="00536025">
        <w:rPr>
          <w:rFonts w:ascii="Verdana" w:hAnsi="Verdana"/>
          <w:spacing w:val="8"/>
          <w:sz w:val="21"/>
          <w:szCs w:val="21"/>
        </w:rPr>
        <w:t xml:space="preserve">. The </w:t>
      </w:r>
      <w:r w:rsidR="005D7643" w:rsidRPr="00536025">
        <w:rPr>
          <w:rFonts w:ascii="Verdana" w:hAnsi="Verdana"/>
          <w:spacing w:val="8"/>
          <w:sz w:val="21"/>
          <w:szCs w:val="21"/>
        </w:rPr>
        <w:t xml:space="preserve">range of </w:t>
      </w:r>
      <w:r w:rsidRPr="00536025">
        <w:rPr>
          <w:rFonts w:ascii="Verdana" w:hAnsi="Verdana"/>
          <w:spacing w:val="8"/>
          <w:sz w:val="21"/>
          <w:szCs w:val="21"/>
        </w:rPr>
        <w:t xml:space="preserve">CUF of the plant proposed by any bidder shall </w:t>
      </w:r>
      <w:r w:rsidR="005F7317" w:rsidRPr="00536025">
        <w:rPr>
          <w:rFonts w:ascii="Verdana" w:hAnsi="Verdana"/>
          <w:spacing w:val="8"/>
          <w:sz w:val="21"/>
          <w:szCs w:val="21"/>
        </w:rPr>
        <w:t xml:space="preserve">be </w:t>
      </w:r>
      <w:r w:rsidR="005D7643" w:rsidRPr="00536025">
        <w:rPr>
          <w:rFonts w:ascii="Verdana" w:hAnsi="Verdana"/>
          <w:spacing w:val="8"/>
          <w:sz w:val="21"/>
          <w:szCs w:val="21"/>
        </w:rPr>
        <w:t xml:space="preserve">between a minimum of 16% and </w:t>
      </w:r>
      <w:r w:rsidR="00544C92" w:rsidRPr="00536025">
        <w:rPr>
          <w:rFonts w:ascii="Verdana" w:hAnsi="Verdana"/>
          <w:spacing w:val="8"/>
          <w:sz w:val="21"/>
          <w:szCs w:val="21"/>
        </w:rPr>
        <w:t xml:space="preserve">a </w:t>
      </w:r>
      <w:r w:rsidR="005D7643" w:rsidRPr="00536025">
        <w:rPr>
          <w:rFonts w:ascii="Verdana" w:hAnsi="Verdana"/>
          <w:spacing w:val="8"/>
          <w:sz w:val="21"/>
          <w:szCs w:val="21"/>
        </w:rPr>
        <w:t xml:space="preserve">maximum </w:t>
      </w:r>
      <w:r w:rsidR="00544C92" w:rsidRPr="00536025">
        <w:rPr>
          <w:rFonts w:ascii="Verdana" w:hAnsi="Verdana"/>
          <w:spacing w:val="8"/>
          <w:sz w:val="21"/>
          <w:szCs w:val="21"/>
        </w:rPr>
        <w:t xml:space="preserve">of </w:t>
      </w:r>
      <w:r w:rsidR="005D7643" w:rsidRPr="00536025">
        <w:rPr>
          <w:rFonts w:ascii="Verdana" w:hAnsi="Verdana"/>
          <w:spacing w:val="8"/>
          <w:sz w:val="21"/>
          <w:szCs w:val="21"/>
        </w:rPr>
        <w:t>19%.</w:t>
      </w:r>
      <w:r w:rsidR="00553939" w:rsidRPr="00536025">
        <w:rPr>
          <w:rFonts w:ascii="Verdana" w:hAnsi="Verdana"/>
          <w:spacing w:val="8"/>
          <w:sz w:val="21"/>
          <w:szCs w:val="21"/>
        </w:rPr>
        <w:t xml:space="preserve"> </w:t>
      </w:r>
      <w:r w:rsidR="00D91A90" w:rsidRPr="00536025">
        <w:rPr>
          <w:rFonts w:ascii="Verdana" w:hAnsi="Verdana"/>
          <w:spacing w:val="8"/>
          <w:sz w:val="21"/>
          <w:szCs w:val="21"/>
        </w:rPr>
        <w:t xml:space="preserve">After 15 years from the COD of the project, the </w:t>
      </w:r>
      <w:r w:rsidR="005761E8" w:rsidRPr="00536025">
        <w:rPr>
          <w:rFonts w:ascii="Verdana" w:hAnsi="Verdana"/>
          <w:spacing w:val="8"/>
          <w:sz w:val="21"/>
          <w:szCs w:val="21"/>
        </w:rPr>
        <w:t>range of</w:t>
      </w:r>
      <w:r w:rsidR="00D91A90" w:rsidRPr="00536025">
        <w:rPr>
          <w:rFonts w:ascii="Verdana" w:hAnsi="Verdana"/>
          <w:spacing w:val="8"/>
          <w:sz w:val="21"/>
          <w:szCs w:val="21"/>
        </w:rPr>
        <w:t xml:space="preserve"> </w:t>
      </w:r>
      <w:r w:rsidR="005A2E96" w:rsidRPr="00536025">
        <w:rPr>
          <w:rFonts w:ascii="Verdana" w:hAnsi="Verdana"/>
          <w:spacing w:val="8"/>
          <w:sz w:val="21"/>
          <w:szCs w:val="21"/>
        </w:rPr>
        <w:t>CUF, at the option of the selected bidder,</w:t>
      </w:r>
      <w:r w:rsidR="00D91A90" w:rsidRPr="00536025">
        <w:rPr>
          <w:rFonts w:ascii="Verdana" w:hAnsi="Verdana"/>
          <w:spacing w:val="8"/>
          <w:sz w:val="21"/>
          <w:szCs w:val="21"/>
        </w:rPr>
        <w:t xml:space="preserve"> </w:t>
      </w:r>
      <w:r w:rsidR="005761E8" w:rsidRPr="00536025">
        <w:rPr>
          <w:rFonts w:ascii="Verdana" w:hAnsi="Verdana"/>
          <w:spacing w:val="8"/>
          <w:sz w:val="21"/>
          <w:szCs w:val="21"/>
        </w:rPr>
        <w:t>shall be</w:t>
      </w:r>
      <w:r w:rsidR="00D91A90" w:rsidRPr="00536025">
        <w:rPr>
          <w:rFonts w:ascii="Verdana" w:hAnsi="Verdana"/>
          <w:spacing w:val="8"/>
          <w:sz w:val="21"/>
          <w:szCs w:val="21"/>
        </w:rPr>
        <w:t xml:space="preserve"> 14</w:t>
      </w:r>
      <w:r w:rsidR="005761E8" w:rsidRPr="00536025">
        <w:rPr>
          <w:rFonts w:ascii="Verdana" w:hAnsi="Verdana"/>
          <w:spacing w:val="8"/>
          <w:sz w:val="21"/>
          <w:szCs w:val="21"/>
        </w:rPr>
        <w:t>.8</w:t>
      </w:r>
      <w:r w:rsidR="00D91A90" w:rsidRPr="00536025">
        <w:rPr>
          <w:rFonts w:ascii="Verdana" w:hAnsi="Verdana"/>
          <w:spacing w:val="8"/>
          <w:sz w:val="21"/>
          <w:szCs w:val="21"/>
        </w:rPr>
        <w:t>% to</w:t>
      </w:r>
      <w:r w:rsidR="005761E8" w:rsidRPr="00536025">
        <w:rPr>
          <w:rFonts w:ascii="Verdana" w:hAnsi="Verdana"/>
          <w:spacing w:val="8"/>
          <w:sz w:val="21"/>
          <w:szCs w:val="21"/>
        </w:rPr>
        <w:t xml:space="preserve"> 17.58% to</w:t>
      </w:r>
      <w:r w:rsidR="00D91A90" w:rsidRPr="00536025">
        <w:rPr>
          <w:rFonts w:ascii="Verdana" w:hAnsi="Verdana"/>
          <w:spacing w:val="8"/>
          <w:sz w:val="21"/>
          <w:szCs w:val="21"/>
        </w:rPr>
        <w:t xml:space="preserve"> take care of panel degradation.</w:t>
      </w:r>
      <w:r w:rsidR="005A2E96" w:rsidRPr="00536025">
        <w:rPr>
          <w:rFonts w:ascii="Verdana" w:hAnsi="Verdana"/>
          <w:spacing w:val="8"/>
          <w:sz w:val="21"/>
          <w:szCs w:val="21"/>
        </w:rPr>
        <w:t xml:space="preserve"> However, the bidder is free to declare the maximum CUF, not below 19%, at the time of bidding. In such cases the minimum CUF shall be 3% below the maximum declared CUF. </w:t>
      </w:r>
      <w:proofErr w:type="spellStart"/>
      <w:r w:rsidR="005A2E96" w:rsidRPr="00536025">
        <w:rPr>
          <w:rFonts w:ascii="Verdana" w:hAnsi="Verdana"/>
          <w:spacing w:val="8"/>
          <w:sz w:val="21"/>
          <w:szCs w:val="21"/>
        </w:rPr>
        <w:t>Prorata</w:t>
      </w:r>
      <w:proofErr w:type="spellEnd"/>
      <w:r w:rsidR="005A2E96" w:rsidRPr="00536025">
        <w:rPr>
          <w:rFonts w:ascii="Verdana" w:hAnsi="Verdana"/>
          <w:spacing w:val="8"/>
          <w:sz w:val="21"/>
          <w:szCs w:val="21"/>
        </w:rPr>
        <w:t xml:space="preserve"> reduction in the maximum and minimum limits of CUF will be available at the option of the selected bidder to take care of panel degradation after 15 years from COD.  </w:t>
      </w:r>
    </w:p>
    <w:p w:rsidR="00553939" w:rsidRPr="00536025" w:rsidRDefault="005F7317" w:rsidP="00553939">
      <w:pPr>
        <w:numPr>
          <w:ilvl w:val="2"/>
          <w:numId w:val="18"/>
        </w:numPr>
        <w:suppressAutoHyphens/>
        <w:spacing w:after="120" w:line="360" w:lineRule="auto"/>
        <w:jc w:val="both"/>
        <w:rPr>
          <w:rFonts w:ascii="Verdana" w:hAnsi="Verdana"/>
          <w:spacing w:val="8"/>
          <w:sz w:val="21"/>
          <w:szCs w:val="21"/>
        </w:rPr>
      </w:pPr>
      <w:r w:rsidRPr="00536025">
        <w:rPr>
          <w:rFonts w:ascii="Verdana" w:hAnsi="Verdana"/>
          <w:spacing w:val="8"/>
          <w:sz w:val="21"/>
          <w:szCs w:val="21"/>
        </w:rPr>
        <w:t xml:space="preserve">In case the project generates and supplies energy less than the energy corresponding to the </w:t>
      </w:r>
      <w:r w:rsidR="001B556A" w:rsidRPr="00536025">
        <w:rPr>
          <w:rFonts w:ascii="Verdana" w:hAnsi="Verdana"/>
          <w:spacing w:val="8"/>
          <w:sz w:val="21"/>
          <w:szCs w:val="21"/>
        </w:rPr>
        <w:t>minimum</w:t>
      </w:r>
      <w:r w:rsidRPr="00536025">
        <w:rPr>
          <w:rFonts w:ascii="Verdana" w:hAnsi="Verdana"/>
          <w:spacing w:val="8"/>
          <w:sz w:val="21"/>
          <w:szCs w:val="21"/>
        </w:rPr>
        <w:t xml:space="preserve"> CUF the solar power generator will be liable to pay to KSEBL, penalty for the shortfall in </w:t>
      </w:r>
      <w:r w:rsidR="005A2E96" w:rsidRPr="00536025">
        <w:rPr>
          <w:rFonts w:ascii="Verdana" w:hAnsi="Verdana"/>
          <w:spacing w:val="8"/>
          <w:sz w:val="21"/>
          <w:szCs w:val="21"/>
        </w:rPr>
        <w:t>generation</w:t>
      </w:r>
      <w:r w:rsidRPr="00536025">
        <w:rPr>
          <w:rFonts w:ascii="Verdana" w:hAnsi="Verdana"/>
          <w:spacing w:val="8"/>
          <w:sz w:val="21"/>
          <w:szCs w:val="21"/>
        </w:rPr>
        <w:t>. The amount of such penalty will be in accordance with the terms of the PPA and will be at 25% of the PPA tariff for the shortfall in energy.</w:t>
      </w:r>
      <w:r w:rsidR="00553939" w:rsidRPr="00536025">
        <w:rPr>
          <w:rFonts w:ascii="Verdana" w:hAnsi="Verdana"/>
          <w:spacing w:val="8"/>
          <w:sz w:val="21"/>
          <w:szCs w:val="21"/>
        </w:rPr>
        <w:t xml:space="preserve"> </w:t>
      </w:r>
    </w:p>
    <w:p w:rsidR="005F7317" w:rsidRPr="00536025" w:rsidRDefault="005F7317" w:rsidP="00A722E8">
      <w:pPr>
        <w:numPr>
          <w:ilvl w:val="2"/>
          <w:numId w:val="18"/>
        </w:numPr>
        <w:suppressAutoHyphens/>
        <w:spacing w:after="120" w:line="360" w:lineRule="auto"/>
        <w:jc w:val="both"/>
        <w:rPr>
          <w:rFonts w:ascii="Verdana" w:hAnsi="Verdana"/>
          <w:spacing w:val="8"/>
          <w:sz w:val="21"/>
          <w:szCs w:val="21"/>
        </w:rPr>
      </w:pPr>
      <w:r w:rsidRPr="00536025">
        <w:rPr>
          <w:rFonts w:ascii="Verdana" w:hAnsi="Verdana"/>
          <w:spacing w:val="8"/>
          <w:sz w:val="21"/>
          <w:szCs w:val="21"/>
        </w:rPr>
        <w:lastRenderedPageBreak/>
        <w:t xml:space="preserve">In case the </w:t>
      </w:r>
      <w:r w:rsidR="002C5AC3" w:rsidRPr="00536025">
        <w:rPr>
          <w:rFonts w:ascii="Verdana" w:hAnsi="Verdana"/>
          <w:spacing w:val="8"/>
          <w:sz w:val="21"/>
          <w:szCs w:val="21"/>
        </w:rPr>
        <w:t>CUF</w:t>
      </w:r>
      <w:r w:rsidRPr="00536025">
        <w:rPr>
          <w:rFonts w:ascii="Verdana" w:hAnsi="Verdana"/>
          <w:spacing w:val="8"/>
          <w:sz w:val="21"/>
          <w:szCs w:val="21"/>
        </w:rPr>
        <w:t xml:space="preserve"> is more than </w:t>
      </w:r>
      <w:r w:rsidR="000B08C6" w:rsidRPr="00536025">
        <w:rPr>
          <w:rFonts w:ascii="Verdana" w:hAnsi="Verdana"/>
          <w:spacing w:val="8"/>
          <w:sz w:val="21"/>
          <w:szCs w:val="21"/>
        </w:rPr>
        <w:t xml:space="preserve">the maximum </w:t>
      </w:r>
      <w:r w:rsidR="00C251D3" w:rsidRPr="00536025">
        <w:rPr>
          <w:rFonts w:ascii="Verdana" w:hAnsi="Verdana"/>
          <w:spacing w:val="8"/>
          <w:sz w:val="21"/>
          <w:szCs w:val="21"/>
        </w:rPr>
        <w:t xml:space="preserve">specified </w:t>
      </w:r>
      <w:r w:rsidR="005A2E96" w:rsidRPr="00536025">
        <w:rPr>
          <w:rFonts w:ascii="Verdana" w:hAnsi="Verdana"/>
          <w:spacing w:val="8"/>
          <w:sz w:val="21"/>
          <w:szCs w:val="21"/>
        </w:rPr>
        <w:t>CUF or the maximum declared CUF, as the case may be,</w:t>
      </w:r>
      <w:r w:rsidRPr="00536025">
        <w:rPr>
          <w:rFonts w:ascii="Verdana" w:hAnsi="Verdana"/>
          <w:spacing w:val="8"/>
          <w:sz w:val="21"/>
          <w:szCs w:val="21"/>
        </w:rPr>
        <w:t xml:space="preserve"> the generator will be free to sell </w:t>
      </w:r>
      <w:r w:rsidR="001B556A" w:rsidRPr="00536025">
        <w:rPr>
          <w:rFonts w:ascii="Verdana" w:hAnsi="Verdana"/>
          <w:spacing w:val="8"/>
          <w:sz w:val="21"/>
          <w:szCs w:val="21"/>
        </w:rPr>
        <w:t xml:space="preserve">the excess energy thus produced </w:t>
      </w:r>
      <w:r w:rsidRPr="00536025">
        <w:rPr>
          <w:rFonts w:ascii="Verdana" w:hAnsi="Verdana"/>
          <w:spacing w:val="8"/>
          <w:sz w:val="21"/>
          <w:szCs w:val="21"/>
        </w:rPr>
        <w:t>to any other entity</w:t>
      </w:r>
      <w:r w:rsidR="002C5AC3" w:rsidRPr="00536025">
        <w:rPr>
          <w:rFonts w:ascii="Verdana" w:hAnsi="Verdana"/>
          <w:spacing w:val="8"/>
          <w:sz w:val="21"/>
          <w:szCs w:val="21"/>
        </w:rPr>
        <w:t>,</w:t>
      </w:r>
      <w:r w:rsidRPr="00536025">
        <w:rPr>
          <w:rFonts w:ascii="Verdana" w:hAnsi="Verdana"/>
          <w:spacing w:val="8"/>
          <w:sz w:val="21"/>
          <w:szCs w:val="21"/>
        </w:rPr>
        <w:t xml:space="preserve"> provided first right of refusal will vest with KSEBL.</w:t>
      </w:r>
      <w:r w:rsidR="005D7643" w:rsidRPr="00536025">
        <w:rPr>
          <w:rFonts w:ascii="Verdana" w:hAnsi="Verdana"/>
          <w:spacing w:val="8"/>
          <w:sz w:val="21"/>
          <w:szCs w:val="21"/>
        </w:rPr>
        <w:t xml:space="preserve"> </w:t>
      </w:r>
      <w:r w:rsidRPr="00536025">
        <w:rPr>
          <w:rFonts w:ascii="Verdana" w:hAnsi="Verdana"/>
          <w:spacing w:val="8"/>
          <w:sz w:val="21"/>
          <w:szCs w:val="21"/>
        </w:rPr>
        <w:t xml:space="preserve">In case KSEBL purchases the excess generation, the same may be done at 75% of the PPA tariff. </w:t>
      </w:r>
    </w:p>
    <w:p w:rsidR="002C5AC3" w:rsidRPr="00536025" w:rsidRDefault="002C5AC3" w:rsidP="00A722E8">
      <w:pPr>
        <w:numPr>
          <w:ilvl w:val="2"/>
          <w:numId w:val="18"/>
        </w:numPr>
        <w:suppressAutoHyphens/>
        <w:spacing w:after="120" w:line="360" w:lineRule="auto"/>
        <w:jc w:val="both"/>
        <w:rPr>
          <w:rFonts w:ascii="Verdana" w:hAnsi="Verdana"/>
          <w:spacing w:val="8"/>
          <w:sz w:val="21"/>
          <w:szCs w:val="21"/>
        </w:rPr>
      </w:pPr>
      <w:r w:rsidRPr="00536025">
        <w:rPr>
          <w:rFonts w:ascii="Verdana" w:hAnsi="Verdana"/>
          <w:spacing w:val="8"/>
          <w:sz w:val="21"/>
          <w:szCs w:val="21"/>
        </w:rPr>
        <w:t>As far as clause 1.4.</w:t>
      </w:r>
      <w:r w:rsidR="00D91A90" w:rsidRPr="00536025">
        <w:rPr>
          <w:rFonts w:ascii="Verdana" w:hAnsi="Verdana"/>
          <w:spacing w:val="8"/>
          <w:sz w:val="21"/>
          <w:szCs w:val="21"/>
        </w:rPr>
        <w:t>4</w:t>
      </w:r>
      <w:r w:rsidRPr="00536025">
        <w:rPr>
          <w:rFonts w:ascii="Verdana" w:hAnsi="Verdana"/>
          <w:spacing w:val="8"/>
          <w:sz w:val="21"/>
          <w:szCs w:val="21"/>
        </w:rPr>
        <w:t xml:space="preserve"> above is considered </w:t>
      </w:r>
      <w:r w:rsidR="00574FBC" w:rsidRPr="00536025">
        <w:rPr>
          <w:rFonts w:ascii="Verdana" w:hAnsi="Verdana"/>
          <w:spacing w:val="8"/>
          <w:sz w:val="21"/>
          <w:szCs w:val="21"/>
        </w:rPr>
        <w:t xml:space="preserve">the solar power generator shall ascertain </w:t>
      </w:r>
      <w:r w:rsidRPr="00536025">
        <w:rPr>
          <w:rFonts w:ascii="Verdana" w:hAnsi="Verdana"/>
          <w:spacing w:val="8"/>
          <w:sz w:val="21"/>
          <w:szCs w:val="21"/>
        </w:rPr>
        <w:t xml:space="preserve">the availability of excess energy over that corresponding to </w:t>
      </w:r>
      <w:r w:rsidR="000B08C6" w:rsidRPr="00536025">
        <w:rPr>
          <w:rFonts w:ascii="Verdana" w:hAnsi="Verdana"/>
          <w:spacing w:val="8"/>
          <w:sz w:val="21"/>
          <w:szCs w:val="21"/>
        </w:rPr>
        <w:t>the maximum CUF</w:t>
      </w:r>
      <w:r w:rsidR="00574FBC" w:rsidRPr="00536025">
        <w:rPr>
          <w:rFonts w:ascii="Verdana" w:hAnsi="Verdana"/>
          <w:spacing w:val="8"/>
          <w:sz w:val="21"/>
          <w:szCs w:val="21"/>
        </w:rPr>
        <w:t>,</w:t>
      </w:r>
      <w:r w:rsidRPr="00536025">
        <w:rPr>
          <w:rFonts w:ascii="Verdana" w:hAnsi="Verdana"/>
          <w:spacing w:val="8"/>
          <w:sz w:val="21"/>
          <w:szCs w:val="21"/>
        </w:rPr>
        <w:t xml:space="preserve"> </w:t>
      </w:r>
      <w:r w:rsidR="00574FBC" w:rsidRPr="00536025">
        <w:rPr>
          <w:rFonts w:ascii="Verdana" w:hAnsi="Verdana"/>
          <w:spacing w:val="8"/>
          <w:sz w:val="21"/>
          <w:szCs w:val="21"/>
        </w:rPr>
        <w:t>well in advance, and shall intimate the same to KSEBL. KSEBL shall within a period of 15 days intimate its decision on the purchase of this excess energy.</w:t>
      </w:r>
    </w:p>
    <w:p w:rsidR="000F4A05" w:rsidRPr="00536025" w:rsidRDefault="000F4A05" w:rsidP="000F4A05">
      <w:pPr>
        <w:numPr>
          <w:ilvl w:val="1"/>
          <w:numId w:val="18"/>
        </w:numPr>
        <w:suppressAutoHyphens/>
        <w:spacing w:after="120" w:line="360" w:lineRule="auto"/>
        <w:jc w:val="both"/>
        <w:rPr>
          <w:rFonts w:ascii="Verdana" w:hAnsi="Verdana"/>
          <w:sz w:val="21"/>
          <w:szCs w:val="21"/>
        </w:rPr>
      </w:pPr>
      <w:r w:rsidRPr="00536025">
        <w:rPr>
          <w:rFonts w:ascii="Verdana" w:hAnsi="Verdana"/>
          <w:b/>
          <w:bCs/>
          <w:spacing w:val="8"/>
          <w:sz w:val="21"/>
          <w:szCs w:val="21"/>
        </w:rPr>
        <w:t>REACTIVE POWER</w:t>
      </w:r>
      <w:r w:rsidR="001F19E0" w:rsidRPr="00536025">
        <w:rPr>
          <w:rFonts w:ascii="Verdana" w:hAnsi="Verdana"/>
          <w:b/>
          <w:bCs/>
          <w:spacing w:val="8"/>
          <w:sz w:val="21"/>
          <w:szCs w:val="21"/>
        </w:rPr>
        <w:t xml:space="preserve"> REQUIREMENT</w:t>
      </w:r>
      <w:r w:rsidRPr="00536025">
        <w:rPr>
          <w:rFonts w:ascii="Verdana" w:hAnsi="Verdana"/>
          <w:b/>
          <w:bCs/>
          <w:spacing w:val="8"/>
          <w:sz w:val="21"/>
          <w:szCs w:val="21"/>
        </w:rPr>
        <w:t xml:space="preserve"> </w:t>
      </w:r>
    </w:p>
    <w:p w:rsidR="000F4A05" w:rsidRPr="00536025" w:rsidRDefault="00542CE7" w:rsidP="00542CE7">
      <w:pPr>
        <w:suppressAutoHyphens/>
        <w:spacing w:after="120" w:line="360" w:lineRule="auto"/>
        <w:ind w:left="720"/>
        <w:jc w:val="both"/>
        <w:rPr>
          <w:rFonts w:ascii="Verdana" w:hAnsi="Verdana"/>
          <w:b/>
          <w:bCs/>
          <w:spacing w:val="8"/>
          <w:sz w:val="21"/>
          <w:szCs w:val="21"/>
        </w:rPr>
      </w:pPr>
      <w:r w:rsidRPr="00536025">
        <w:rPr>
          <w:rFonts w:ascii="Verdana" w:hAnsi="Verdana"/>
          <w:sz w:val="21"/>
          <w:szCs w:val="21"/>
        </w:rPr>
        <w:t xml:space="preserve">All Solar Power Generators shall comply with the provisions in the CEA (Technical Standards for Connectivity to Grid) Amendment Regulations, 2013. Any </w:t>
      </w:r>
      <w:r w:rsidR="000F4A05" w:rsidRPr="00536025">
        <w:rPr>
          <w:rFonts w:ascii="Verdana" w:hAnsi="Verdana"/>
          <w:sz w:val="21"/>
          <w:szCs w:val="21"/>
        </w:rPr>
        <w:t xml:space="preserve">SPG </w:t>
      </w:r>
      <w:r w:rsidRPr="00536025">
        <w:rPr>
          <w:rFonts w:ascii="Verdana" w:hAnsi="Verdana"/>
          <w:sz w:val="21"/>
          <w:szCs w:val="21"/>
        </w:rPr>
        <w:t xml:space="preserve">not complying with the provisions of CEA Regulations </w:t>
      </w:r>
      <w:r w:rsidR="000F4A05" w:rsidRPr="00536025">
        <w:rPr>
          <w:rFonts w:ascii="Verdana" w:hAnsi="Verdana"/>
          <w:sz w:val="21"/>
          <w:szCs w:val="21"/>
        </w:rPr>
        <w:t xml:space="preserve">shall </w:t>
      </w:r>
      <w:r w:rsidR="009D2CAD" w:rsidRPr="00536025">
        <w:rPr>
          <w:rFonts w:ascii="Verdana" w:hAnsi="Verdana"/>
          <w:sz w:val="21"/>
          <w:szCs w:val="21"/>
        </w:rPr>
        <w:t xml:space="preserve">be </w:t>
      </w:r>
      <w:r w:rsidRPr="00536025">
        <w:rPr>
          <w:rFonts w:ascii="Verdana" w:hAnsi="Verdana"/>
          <w:sz w:val="21"/>
          <w:szCs w:val="21"/>
        </w:rPr>
        <w:t xml:space="preserve">liable to pay reactive power compensation, at the rate to be approved by the Commission, if the situation warrants. </w:t>
      </w:r>
    </w:p>
    <w:p w:rsidR="00092C81" w:rsidRPr="00536025" w:rsidRDefault="00914500" w:rsidP="00092C81">
      <w:pPr>
        <w:numPr>
          <w:ilvl w:val="1"/>
          <w:numId w:val="18"/>
        </w:numPr>
        <w:suppressAutoHyphens/>
        <w:spacing w:after="120" w:line="360" w:lineRule="auto"/>
        <w:jc w:val="both"/>
        <w:rPr>
          <w:rFonts w:ascii="Verdana" w:hAnsi="Verdana"/>
          <w:spacing w:val="8"/>
          <w:sz w:val="21"/>
          <w:szCs w:val="21"/>
        </w:rPr>
      </w:pPr>
      <w:r w:rsidRPr="00536025">
        <w:rPr>
          <w:rFonts w:ascii="Verdana" w:hAnsi="Verdana"/>
          <w:b/>
          <w:bCs/>
          <w:spacing w:val="8"/>
          <w:sz w:val="21"/>
          <w:szCs w:val="21"/>
        </w:rPr>
        <w:t>RE-POWERING</w:t>
      </w:r>
      <w:r w:rsidR="001D31AC" w:rsidRPr="00536025">
        <w:rPr>
          <w:rFonts w:ascii="Verdana" w:hAnsi="Verdana"/>
          <w:b/>
          <w:bCs/>
          <w:spacing w:val="8"/>
          <w:sz w:val="21"/>
          <w:szCs w:val="21"/>
        </w:rPr>
        <w:t xml:space="preserve">: </w:t>
      </w:r>
      <w:r w:rsidR="005F7317" w:rsidRPr="00536025">
        <w:rPr>
          <w:rFonts w:ascii="Verdana" w:hAnsi="Verdana"/>
          <w:spacing w:val="8"/>
          <w:sz w:val="21"/>
          <w:szCs w:val="21"/>
        </w:rPr>
        <w:t>The SPG will be free to re-power their plants from time to time during the PPA duration. However, KSEBL will be obliged to buy power only withi</w:t>
      </w:r>
      <w:r w:rsidR="00574FBC" w:rsidRPr="00536025">
        <w:rPr>
          <w:rFonts w:ascii="Verdana" w:hAnsi="Verdana"/>
          <w:spacing w:val="8"/>
          <w:sz w:val="21"/>
          <w:szCs w:val="21"/>
        </w:rPr>
        <w:t xml:space="preserve">n the CUF specified in the PPA. Any excess generation will be dealt </w:t>
      </w:r>
      <w:r w:rsidR="00677797" w:rsidRPr="00536025">
        <w:rPr>
          <w:rFonts w:ascii="Verdana" w:hAnsi="Verdana"/>
          <w:spacing w:val="8"/>
          <w:sz w:val="21"/>
          <w:szCs w:val="21"/>
        </w:rPr>
        <w:t xml:space="preserve">with </w:t>
      </w:r>
      <w:r w:rsidR="00574FBC" w:rsidRPr="00536025">
        <w:rPr>
          <w:rFonts w:ascii="Verdana" w:hAnsi="Verdana"/>
          <w:spacing w:val="8"/>
          <w:sz w:val="21"/>
          <w:szCs w:val="21"/>
        </w:rPr>
        <w:t>as specified in clause 1.4</w:t>
      </w:r>
      <w:r w:rsidR="00677797" w:rsidRPr="00536025">
        <w:rPr>
          <w:rFonts w:ascii="Verdana" w:hAnsi="Verdana"/>
          <w:spacing w:val="8"/>
          <w:sz w:val="21"/>
          <w:szCs w:val="21"/>
        </w:rPr>
        <w:t>.4 above.</w:t>
      </w:r>
    </w:p>
    <w:p w:rsidR="00C31AF0" w:rsidRPr="00536025" w:rsidRDefault="00914500" w:rsidP="006E694F">
      <w:pPr>
        <w:numPr>
          <w:ilvl w:val="1"/>
          <w:numId w:val="18"/>
        </w:numPr>
        <w:suppressAutoHyphens/>
        <w:spacing w:after="120" w:line="360" w:lineRule="auto"/>
        <w:jc w:val="both"/>
        <w:rPr>
          <w:rFonts w:ascii="Verdana" w:hAnsi="Verdana" w:cs="Times New Roman"/>
          <w:sz w:val="21"/>
          <w:szCs w:val="21"/>
        </w:rPr>
      </w:pPr>
      <w:r w:rsidRPr="00536025">
        <w:rPr>
          <w:rFonts w:ascii="Verdana" w:hAnsi="Verdana" w:cs="Times New Roman"/>
          <w:b/>
          <w:bCs/>
          <w:sz w:val="21"/>
          <w:szCs w:val="21"/>
        </w:rPr>
        <w:t>AVAILING INCENTIVES</w:t>
      </w:r>
      <w:r w:rsidR="001D31AC" w:rsidRPr="00536025">
        <w:rPr>
          <w:rFonts w:ascii="Verdana" w:hAnsi="Verdana" w:cs="Times New Roman"/>
          <w:b/>
          <w:bCs/>
          <w:sz w:val="21"/>
          <w:szCs w:val="21"/>
        </w:rPr>
        <w:t xml:space="preserve">: </w:t>
      </w:r>
      <w:r w:rsidR="00C31AF0" w:rsidRPr="00536025">
        <w:rPr>
          <w:rFonts w:ascii="Verdana" w:hAnsi="Verdana" w:cs="Times New Roman"/>
          <w:sz w:val="21"/>
          <w:szCs w:val="21"/>
        </w:rPr>
        <w:t xml:space="preserve">The Project Developer will be free to avail fiscal incentives like accelerated depreciation, concessional customs, excise duties, tax holidays, etc. as available for the Solar PV power projects. Any other incentive, if available, under any Central Government / State Government Policy can also be availed by the Project Developer while submitting its Bid. However, the same will not have any bearing on comparison of Bids for selection. As equal opportunity is being provided to all the Project Developers at the time of tendering itself, it is up to the </w:t>
      </w:r>
      <w:r w:rsidR="00677797" w:rsidRPr="00536025">
        <w:rPr>
          <w:rFonts w:ascii="Verdana" w:hAnsi="Verdana" w:cs="Times New Roman"/>
          <w:sz w:val="21"/>
          <w:szCs w:val="21"/>
        </w:rPr>
        <w:t>bidders</w:t>
      </w:r>
      <w:r w:rsidR="00C31AF0" w:rsidRPr="00536025">
        <w:rPr>
          <w:rFonts w:ascii="Verdana" w:hAnsi="Verdana" w:cs="Times New Roman"/>
          <w:sz w:val="21"/>
          <w:szCs w:val="21"/>
        </w:rPr>
        <w:t xml:space="preserve"> to avail various tax and other benefits. No claim shall arise on </w:t>
      </w:r>
      <w:r w:rsidR="008A7909" w:rsidRPr="00536025">
        <w:rPr>
          <w:rFonts w:ascii="Verdana" w:hAnsi="Verdana" w:cs="Times New Roman"/>
          <w:sz w:val="21"/>
          <w:szCs w:val="21"/>
        </w:rPr>
        <w:t>KSEBL</w:t>
      </w:r>
      <w:r w:rsidR="00C31AF0" w:rsidRPr="00536025">
        <w:rPr>
          <w:rFonts w:ascii="Verdana" w:hAnsi="Verdana" w:cs="Times New Roman"/>
          <w:sz w:val="21"/>
          <w:szCs w:val="21"/>
        </w:rPr>
        <w:t xml:space="preserve"> for any liability if the </w:t>
      </w:r>
      <w:r w:rsidR="00283217" w:rsidRPr="00536025">
        <w:rPr>
          <w:rFonts w:ascii="Verdana" w:hAnsi="Verdana" w:cs="Times New Roman"/>
          <w:sz w:val="21"/>
          <w:szCs w:val="21"/>
        </w:rPr>
        <w:t>bidders</w:t>
      </w:r>
      <w:r w:rsidR="00C31AF0" w:rsidRPr="00536025">
        <w:rPr>
          <w:rFonts w:ascii="Verdana" w:hAnsi="Verdana" w:cs="Times New Roman"/>
          <w:sz w:val="21"/>
          <w:szCs w:val="21"/>
        </w:rPr>
        <w:t xml:space="preserve"> are not able to avail fiscal incentives and this will not have any bearing on the discovered Tariff.</w:t>
      </w:r>
    </w:p>
    <w:p w:rsidR="00FE2991" w:rsidRPr="00536025" w:rsidRDefault="00914500" w:rsidP="00A722E8">
      <w:pPr>
        <w:numPr>
          <w:ilvl w:val="1"/>
          <w:numId w:val="18"/>
        </w:numPr>
        <w:suppressAutoHyphens/>
        <w:spacing w:after="120" w:line="360" w:lineRule="auto"/>
        <w:jc w:val="both"/>
        <w:rPr>
          <w:rFonts w:ascii="Verdana" w:hAnsi="Verdana"/>
          <w:b/>
          <w:sz w:val="21"/>
          <w:szCs w:val="21"/>
        </w:rPr>
      </w:pPr>
      <w:r w:rsidRPr="00536025">
        <w:rPr>
          <w:rFonts w:ascii="Verdana" w:hAnsi="Verdana"/>
          <w:b/>
          <w:sz w:val="21"/>
          <w:szCs w:val="21"/>
        </w:rPr>
        <w:t>PROJECT LAND</w:t>
      </w:r>
    </w:p>
    <w:p w:rsidR="00DC38E4" w:rsidRPr="00536025" w:rsidRDefault="00FE2991" w:rsidP="00DC38E4">
      <w:pPr>
        <w:numPr>
          <w:ilvl w:val="2"/>
          <w:numId w:val="18"/>
        </w:numPr>
        <w:autoSpaceDE w:val="0"/>
        <w:autoSpaceDN w:val="0"/>
        <w:adjustRightInd w:val="0"/>
        <w:spacing w:after="0" w:line="360" w:lineRule="auto"/>
        <w:jc w:val="both"/>
        <w:rPr>
          <w:rFonts w:ascii="Verdana" w:hAnsi="Verdana"/>
          <w:spacing w:val="8"/>
          <w:sz w:val="21"/>
          <w:szCs w:val="21"/>
        </w:rPr>
      </w:pPr>
      <w:r w:rsidRPr="00536025">
        <w:rPr>
          <w:rFonts w:ascii="Verdana" w:hAnsi="Verdana"/>
          <w:spacing w:val="8"/>
          <w:sz w:val="21"/>
          <w:szCs w:val="21"/>
        </w:rPr>
        <w:t xml:space="preserve">The </w:t>
      </w:r>
      <w:r w:rsidR="00023BA7" w:rsidRPr="00536025">
        <w:rPr>
          <w:rFonts w:ascii="Verdana" w:hAnsi="Verdana"/>
          <w:spacing w:val="8"/>
          <w:sz w:val="21"/>
          <w:szCs w:val="21"/>
        </w:rPr>
        <w:t xml:space="preserve">land for the project </w:t>
      </w:r>
      <w:r w:rsidRPr="00536025">
        <w:rPr>
          <w:rFonts w:ascii="Verdana" w:hAnsi="Verdana"/>
          <w:spacing w:val="8"/>
          <w:sz w:val="21"/>
          <w:szCs w:val="21"/>
        </w:rPr>
        <w:t>shall be arranged by the Bidder at the location proposed by the bidder</w:t>
      </w:r>
      <w:r w:rsidR="00321D2E" w:rsidRPr="00536025">
        <w:rPr>
          <w:rFonts w:ascii="Verdana" w:hAnsi="Verdana"/>
          <w:spacing w:val="8"/>
          <w:sz w:val="21"/>
          <w:szCs w:val="21"/>
        </w:rPr>
        <w:t xml:space="preserve">. </w:t>
      </w:r>
      <w:r w:rsidR="00657090" w:rsidRPr="0094554B">
        <w:rPr>
          <w:rFonts w:ascii="Verdana" w:hAnsi="Verdana"/>
          <w:color w:val="000000"/>
          <w:sz w:val="21"/>
          <w:szCs w:val="21"/>
          <w:highlight w:val="yellow"/>
        </w:rPr>
        <w:t xml:space="preserve">The SPG shall, submit documents/Lease Agreement to establish possession/right to use 100% (hundred percent) of </w:t>
      </w:r>
      <w:r w:rsidR="00657090" w:rsidRPr="0094554B">
        <w:rPr>
          <w:rFonts w:ascii="Verdana" w:hAnsi="Verdana"/>
          <w:color w:val="000000"/>
          <w:sz w:val="21"/>
          <w:szCs w:val="21"/>
          <w:highlight w:val="yellow"/>
        </w:rPr>
        <w:lastRenderedPageBreak/>
        <w:t xml:space="preserve">the required land in the name of the Solar Power Generator for a period not less than the complete term of the PPA on or before the </w:t>
      </w:r>
      <w:r w:rsidR="00657090" w:rsidRPr="0094554B">
        <w:rPr>
          <w:rFonts w:ascii="Verdana" w:hAnsi="Verdana"/>
          <w:color w:val="000000"/>
          <w:spacing w:val="8"/>
          <w:sz w:val="21"/>
          <w:szCs w:val="21"/>
          <w:highlight w:val="yellow"/>
        </w:rPr>
        <w:t>Scheduled Commissioning Date (SCD). Wherever leasing of private land is involved, the lease should allow transfer of land lease rights to the lenders or Procurer, in case of default of the Solar Power Generator.</w:t>
      </w:r>
      <w:r w:rsidR="00C12892" w:rsidRPr="00536025">
        <w:rPr>
          <w:rFonts w:ascii="Verdana" w:hAnsi="Verdana"/>
          <w:spacing w:val="8"/>
          <w:sz w:val="21"/>
          <w:szCs w:val="21"/>
        </w:rPr>
        <w:t xml:space="preserve"> </w:t>
      </w:r>
      <w:r w:rsidR="00DC38E4" w:rsidRPr="00536025">
        <w:rPr>
          <w:rFonts w:ascii="Verdana" w:hAnsi="Verdana"/>
          <w:spacing w:val="8"/>
          <w:sz w:val="21"/>
          <w:szCs w:val="21"/>
        </w:rPr>
        <w:t xml:space="preserve">Any change in location </w:t>
      </w:r>
      <w:r w:rsidR="00C251D3" w:rsidRPr="00536025">
        <w:rPr>
          <w:rFonts w:ascii="Verdana" w:hAnsi="Verdana"/>
          <w:spacing w:val="8"/>
          <w:sz w:val="21"/>
          <w:szCs w:val="21"/>
        </w:rPr>
        <w:t xml:space="preserve">from that provided at the time of bidding </w:t>
      </w:r>
      <w:r w:rsidR="00DC38E4" w:rsidRPr="00536025">
        <w:rPr>
          <w:rFonts w:ascii="Verdana" w:hAnsi="Verdana"/>
          <w:spacing w:val="8"/>
          <w:sz w:val="21"/>
          <w:szCs w:val="21"/>
        </w:rPr>
        <w:t>will be at the risk and cost of the bidder and will be subject to concurrence from KSEBL.</w:t>
      </w:r>
    </w:p>
    <w:p w:rsidR="00FE2991" w:rsidRPr="00536025" w:rsidRDefault="00C12892" w:rsidP="00C12892">
      <w:pPr>
        <w:numPr>
          <w:ilvl w:val="2"/>
          <w:numId w:val="18"/>
        </w:numPr>
        <w:suppressAutoHyphens/>
        <w:spacing w:after="120" w:line="360" w:lineRule="auto"/>
        <w:jc w:val="both"/>
        <w:rPr>
          <w:rFonts w:ascii="Verdana" w:hAnsi="Verdana"/>
          <w:spacing w:val="8"/>
          <w:sz w:val="21"/>
          <w:szCs w:val="21"/>
        </w:rPr>
      </w:pPr>
      <w:r w:rsidRPr="00536025">
        <w:rPr>
          <w:rFonts w:ascii="Verdana" w:hAnsi="Verdana"/>
          <w:spacing w:val="8"/>
          <w:sz w:val="21"/>
          <w:szCs w:val="21"/>
        </w:rPr>
        <w:t xml:space="preserve">In case the land is in the name of any other entity, including Affiliate, the land/ land lease rights should be transferred in the name of Solar Power Generator prior to Scheduled Commissioning Date (SCD). </w:t>
      </w:r>
      <w:r w:rsidR="00FE2991" w:rsidRPr="00536025">
        <w:rPr>
          <w:rFonts w:ascii="Verdana" w:hAnsi="Verdana"/>
          <w:spacing w:val="8"/>
          <w:sz w:val="21"/>
          <w:szCs w:val="21"/>
        </w:rPr>
        <w:t>In the event the Project Land comprises of land acquired on lease basis, the Project Developer must ensure that the lease agreement permits the Project Land to be transferred to the Lenders</w:t>
      </w:r>
      <w:r w:rsidR="00DC38E4" w:rsidRPr="00536025">
        <w:rPr>
          <w:rFonts w:ascii="Verdana" w:hAnsi="Verdana"/>
          <w:spacing w:val="8"/>
          <w:sz w:val="21"/>
          <w:szCs w:val="21"/>
        </w:rPr>
        <w:t xml:space="preserve"> </w:t>
      </w:r>
      <w:r w:rsidR="00FE2991" w:rsidRPr="00536025">
        <w:rPr>
          <w:rFonts w:ascii="Verdana" w:hAnsi="Verdana"/>
          <w:spacing w:val="8"/>
          <w:sz w:val="21"/>
          <w:szCs w:val="21"/>
        </w:rPr>
        <w:t>/</w:t>
      </w:r>
      <w:r w:rsidR="00DC38E4" w:rsidRPr="00536025">
        <w:rPr>
          <w:rFonts w:ascii="Verdana" w:hAnsi="Verdana"/>
          <w:spacing w:val="8"/>
          <w:sz w:val="21"/>
          <w:szCs w:val="21"/>
        </w:rPr>
        <w:t xml:space="preserve"> </w:t>
      </w:r>
      <w:r w:rsidR="008A7909" w:rsidRPr="00536025">
        <w:rPr>
          <w:rFonts w:ascii="Verdana" w:hAnsi="Verdana"/>
          <w:spacing w:val="8"/>
          <w:sz w:val="21"/>
          <w:szCs w:val="21"/>
        </w:rPr>
        <w:t>KSEBL</w:t>
      </w:r>
      <w:r w:rsidR="00FE2991" w:rsidRPr="00536025">
        <w:rPr>
          <w:rFonts w:ascii="Verdana" w:hAnsi="Verdana"/>
          <w:spacing w:val="8"/>
          <w:sz w:val="21"/>
          <w:szCs w:val="21"/>
        </w:rPr>
        <w:t xml:space="preserve"> in case of any default of the successful bidder in terms of the PPA.</w:t>
      </w:r>
    </w:p>
    <w:p w:rsidR="00FE2991" w:rsidRPr="00536025" w:rsidRDefault="00FE2991" w:rsidP="00A722E8">
      <w:pPr>
        <w:numPr>
          <w:ilvl w:val="2"/>
          <w:numId w:val="18"/>
        </w:numPr>
        <w:suppressAutoHyphens/>
        <w:spacing w:after="120" w:line="360" w:lineRule="auto"/>
        <w:jc w:val="both"/>
        <w:rPr>
          <w:rFonts w:ascii="Verdana" w:hAnsi="Verdana"/>
          <w:spacing w:val="8"/>
          <w:sz w:val="21"/>
          <w:szCs w:val="21"/>
        </w:rPr>
      </w:pPr>
      <w:r w:rsidRPr="00536025">
        <w:rPr>
          <w:rFonts w:ascii="Verdana" w:hAnsi="Verdana"/>
          <w:spacing w:val="8"/>
          <w:sz w:val="21"/>
          <w:szCs w:val="21"/>
        </w:rPr>
        <w:t>Obtaining forest clearance, no objection certificate (</w:t>
      </w:r>
      <w:proofErr w:type="spellStart"/>
      <w:r w:rsidRPr="00536025">
        <w:rPr>
          <w:rFonts w:ascii="Verdana" w:hAnsi="Verdana"/>
          <w:spacing w:val="8"/>
          <w:sz w:val="21"/>
          <w:szCs w:val="21"/>
        </w:rPr>
        <w:t>NoC</w:t>
      </w:r>
      <w:proofErr w:type="spellEnd"/>
      <w:r w:rsidRPr="00536025">
        <w:rPr>
          <w:rFonts w:ascii="Verdana" w:hAnsi="Verdana"/>
          <w:spacing w:val="8"/>
          <w:sz w:val="21"/>
          <w:szCs w:val="21"/>
        </w:rPr>
        <w:t>)/Environmental clearance etc, if applicable, for the Project shall be the responsibility of the successful bidder.</w:t>
      </w:r>
    </w:p>
    <w:p w:rsidR="00FE2991" w:rsidRPr="00536025" w:rsidRDefault="00FE2991" w:rsidP="00A722E8">
      <w:pPr>
        <w:numPr>
          <w:ilvl w:val="2"/>
          <w:numId w:val="18"/>
        </w:numPr>
        <w:suppressAutoHyphens/>
        <w:spacing w:after="120" w:line="360" w:lineRule="auto"/>
        <w:jc w:val="both"/>
        <w:rPr>
          <w:rFonts w:ascii="Verdana" w:hAnsi="Verdana"/>
          <w:spacing w:val="8"/>
          <w:sz w:val="21"/>
          <w:szCs w:val="21"/>
        </w:rPr>
      </w:pPr>
      <w:r w:rsidRPr="00536025">
        <w:rPr>
          <w:rFonts w:ascii="Verdana" w:hAnsi="Verdana"/>
          <w:spacing w:val="8"/>
          <w:sz w:val="21"/>
          <w:szCs w:val="21"/>
        </w:rPr>
        <w:t>Present proposal is for setting up of solar PV projects and solar thermal projects are not envisaged under this bid. However, obtaining approval for water from the concerned authority if applicable shall be the responsibility of the successful bidder.</w:t>
      </w:r>
    </w:p>
    <w:p w:rsidR="00F32A0E" w:rsidRPr="00536025" w:rsidRDefault="00914500" w:rsidP="00A722E8">
      <w:pPr>
        <w:numPr>
          <w:ilvl w:val="1"/>
          <w:numId w:val="18"/>
        </w:numPr>
        <w:suppressAutoHyphens/>
        <w:spacing w:after="120" w:line="360" w:lineRule="auto"/>
        <w:jc w:val="both"/>
        <w:rPr>
          <w:rFonts w:ascii="Verdana" w:hAnsi="Verdana"/>
          <w:b/>
          <w:sz w:val="21"/>
          <w:szCs w:val="21"/>
        </w:rPr>
      </w:pPr>
      <w:r w:rsidRPr="00536025">
        <w:rPr>
          <w:rFonts w:ascii="Verdana" w:hAnsi="Verdana"/>
          <w:b/>
          <w:sz w:val="21"/>
          <w:szCs w:val="21"/>
        </w:rPr>
        <w:t>POWER OFF TAKE AND TRANSMISSION FACILITIES</w:t>
      </w:r>
      <w:r w:rsidR="00F32A0E" w:rsidRPr="00536025">
        <w:rPr>
          <w:rFonts w:ascii="Verdana" w:hAnsi="Verdana"/>
          <w:b/>
          <w:sz w:val="21"/>
          <w:szCs w:val="21"/>
        </w:rPr>
        <w:t xml:space="preserve"> </w:t>
      </w:r>
    </w:p>
    <w:p w:rsidR="00ED2BFE" w:rsidRPr="00536025" w:rsidRDefault="00F32A0E" w:rsidP="00DC38E4">
      <w:pPr>
        <w:numPr>
          <w:ilvl w:val="2"/>
          <w:numId w:val="18"/>
        </w:numPr>
        <w:autoSpaceDE w:val="0"/>
        <w:autoSpaceDN w:val="0"/>
        <w:adjustRightInd w:val="0"/>
        <w:spacing w:after="0" w:line="360" w:lineRule="auto"/>
        <w:jc w:val="both"/>
        <w:rPr>
          <w:rFonts w:ascii="Tahoma" w:eastAsia="Calibri" w:hAnsi="Tahoma" w:cs="Tahoma"/>
        </w:rPr>
      </w:pPr>
      <w:r w:rsidRPr="00536025">
        <w:rPr>
          <w:rFonts w:ascii="Verdana" w:hAnsi="Verdana"/>
          <w:spacing w:val="8"/>
          <w:sz w:val="21"/>
          <w:szCs w:val="21"/>
        </w:rPr>
        <w:t>Power</w:t>
      </w:r>
      <w:r w:rsidR="00DC38E4" w:rsidRPr="00536025">
        <w:rPr>
          <w:rFonts w:ascii="Verdana" w:hAnsi="Verdana"/>
          <w:spacing w:val="8"/>
          <w:sz w:val="21"/>
          <w:szCs w:val="21"/>
        </w:rPr>
        <w:t xml:space="preserve"> </w:t>
      </w:r>
      <w:r w:rsidRPr="00536025">
        <w:rPr>
          <w:rFonts w:ascii="Verdana" w:hAnsi="Verdana"/>
          <w:spacing w:val="8"/>
          <w:sz w:val="21"/>
          <w:szCs w:val="21"/>
        </w:rPr>
        <w:t>/</w:t>
      </w:r>
      <w:r w:rsidR="00DC38E4" w:rsidRPr="00536025">
        <w:rPr>
          <w:rFonts w:ascii="Verdana" w:hAnsi="Verdana"/>
          <w:spacing w:val="8"/>
          <w:sz w:val="21"/>
          <w:szCs w:val="21"/>
        </w:rPr>
        <w:t xml:space="preserve"> </w:t>
      </w:r>
      <w:r w:rsidRPr="00536025">
        <w:rPr>
          <w:rFonts w:ascii="Verdana" w:hAnsi="Verdana"/>
          <w:spacing w:val="8"/>
          <w:sz w:val="21"/>
          <w:szCs w:val="21"/>
        </w:rPr>
        <w:t xml:space="preserve">energy generated from the proposed project(s) will be purchased by KSEBL, in accordance with the provisions of the PPA. </w:t>
      </w:r>
      <w:r w:rsidR="00300A61" w:rsidRPr="00536025">
        <w:rPr>
          <w:rFonts w:ascii="Verdana" w:hAnsi="Verdana"/>
          <w:spacing w:val="8"/>
          <w:sz w:val="21"/>
          <w:szCs w:val="21"/>
        </w:rPr>
        <w:t>The Solar Power Plant shall be designed</w:t>
      </w:r>
      <w:r w:rsidR="009C4914" w:rsidRPr="00536025">
        <w:rPr>
          <w:rFonts w:ascii="Verdana" w:hAnsi="Verdana"/>
          <w:spacing w:val="8"/>
          <w:sz w:val="21"/>
          <w:szCs w:val="21"/>
        </w:rPr>
        <w:t xml:space="preserve"> for inter-connection with </w:t>
      </w:r>
      <w:r w:rsidR="002E6134" w:rsidRPr="00536025">
        <w:rPr>
          <w:rFonts w:ascii="Verdana" w:hAnsi="Verdana"/>
          <w:spacing w:val="8"/>
          <w:sz w:val="21"/>
          <w:szCs w:val="21"/>
        </w:rPr>
        <w:t>the ISTS</w:t>
      </w:r>
      <w:r w:rsidR="00AA1582" w:rsidRPr="00536025">
        <w:rPr>
          <w:rFonts w:ascii="Verdana" w:hAnsi="Verdana"/>
          <w:spacing w:val="8"/>
          <w:sz w:val="21"/>
          <w:szCs w:val="21"/>
        </w:rPr>
        <w:t xml:space="preserve"> owned by the CTU</w:t>
      </w:r>
      <w:r w:rsidR="009C4914" w:rsidRPr="00536025">
        <w:rPr>
          <w:rFonts w:ascii="Verdana" w:hAnsi="Verdana"/>
          <w:spacing w:val="8"/>
          <w:sz w:val="21"/>
          <w:szCs w:val="21"/>
        </w:rPr>
        <w:t xml:space="preserve"> </w:t>
      </w:r>
      <w:r w:rsidR="002E6134" w:rsidRPr="00536025">
        <w:rPr>
          <w:rFonts w:ascii="Verdana" w:hAnsi="Verdana"/>
          <w:spacing w:val="8"/>
          <w:sz w:val="21"/>
          <w:szCs w:val="21"/>
        </w:rPr>
        <w:t>in accordance with the prevailing CERC regulations in this regard</w:t>
      </w:r>
      <w:r w:rsidR="009C4914" w:rsidRPr="00536025">
        <w:rPr>
          <w:rFonts w:ascii="Verdana" w:hAnsi="Verdana"/>
          <w:spacing w:val="8"/>
          <w:sz w:val="21"/>
          <w:szCs w:val="21"/>
        </w:rPr>
        <w:t xml:space="preserve">. </w:t>
      </w:r>
      <w:r w:rsidR="00300A61" w:rsidRPr="00536025">
        <w:rPr>
          <w:rFonts w:ascii="Verdana" w:hAnsi="Verdana"/>
          <w:spacing w:val="8"/>
          <w:sz w:val="21"/>
          <w:szCs w:val="21"/>
        </w:rPr>
        <w:t xml:space="preserve"> </w:t>
      </w:r>
      <w:r w:rsidR="00D71E59" w:rsidRPr="00536025">
        <w:rPr>
          <w:rFonts w:ascii="Verdana" w:hAnsi="Verdana"/>
          <w:spacing w:val="8"/>
          <w:sz w:val="21"/>
          <w:szCs w:val="21"/>
        </w:rPr>
        <w:t>For interconnection with the grid and meter</w:t>
      </w:r>
      <w:r w:rsidR="00D64559" w:rsidRPr="00536025">
        <w:rPr>
          <w:rFonts w:ascii="Verdana" w:hAnsi="Verdana"/>
          <w:spacing w:val="8"/>
          <w:sz w:val="21"/>
          <w:szCs w:val="21"/>
        </w:rPr>
        <w:t>ing, the SPG s</w:t>
      </w:r>
      <w:r w:rsidR="00D71E59" w:rsidRPr="00536025">
        <w:rPr>
          <w:rFonts w:ascii="Verdana" w:hAnsi="Verdana"/>
          <w:spacing w:val="8"/>
          <w:sz w:val="21"/>
          <w:szCs w:val="21"/>
        </w:rPr>
        <w:t xml:space="preserve">hall abide by the applicable Grid Code, Grid Connectivity Standards etc. issued by the Appropriate Commission and the </w:t>
      </w:r>
      <w:r w:rsidR="000066D2" w:rsidRPr="00536025">
        <w:rPr>
          <w:rFonts w:ascii="Verdana" w:hAnsi="Verdana"/>
          <w:spacing w:val="8"/>
          <w:sz w:val="21"/>
          <w:szCs w:val="21"/>
        </w:rPr>
        <w:t xml:space="preserve">CEA. The bidders are free to choose the ISTS substations </w:t>
      </w:r>
      <w:r w:rsidR="00CE4796" w:rsidRPr="00536025">
        <w:rPr>
          <w:rFonts w:ascii="Verdana" w:hAnsi="Verdana"/>
          <w:spacing w:val="8"/>
          <w:sz w:val="21"/>
          <w:szCs w:val="21"/>
        </w:rPr>
        <w:t xml:space="preserve">owned by the CTU </w:t>
      </w:r>
      <w:r w:rsidR="000066D2" w:rsidRPr="00536025">
        <w:rPr>
          <w:rFonts w:ascii="Verdana" w:hAnsi="Verdana"/>
          <w:spacing w:val="8"/>
          <w:sz w:val="21"/>
          <w:szCs w:val="21"/>
        </w:rPr>
        <w:t>for interconnection of the project to the Grid on a pan – India basis.</w:t>
      </w:r>
      <w:r w:rsidR="00D71E59" w:rsidRPr="00536025">
        <w:rPr>
          <w:rFonts w:ascii="Verdana" w:hAnsi="Verdana"/>
          <w:spacing w:val="8"/>
          <w:sz w:val="21"/>
          <w:szCs w:val="21"/>
        </w:rPr>
        <w:t xml:space="preserve"> </w:t>
      </w:r>
      <w:r w:rsidR="00321D2E" w:rsidRPr="00536025">
        <w:rPr>
          <w:rFonts w:ascii="Verdana" w:hAnsi="Verdana"/>
          <w:spacing w:val="8"/>
          <w:sz w:val="21"/>
          <w:szCs w:val="21"/>
        </w:rPr>
        <w:t>For bidders who propose to set up power plants within the State of Kerala t</w:t>
      </w:r>
      <w:r w:rsidRPr="00536025">
        <w:rPr>
          <w:rFonts w:ascii="Verdana" w:hAnsi="Verdana"/>
          <w:spacing w:val="8"/>
          <w:sz w:val="21"/>
          <w:szCs w:val="21"/>
        </w:rPr>
        <w:t xml:space="preserve">he Solar Power Plant shall be designed for inter-connection with </w:t>
      </w:r>
      <w:r w:rsidR="00DC38E4" w:rsidRPr="00536025">
        <w:rPr>
          <w:rFonts w:ascii="Verdana" w:hAnsi="Verdana"/>
          <w:spacing w:val="8"/>
          <w:sz w:val="21"/>
          <w:szCs w:val="21"/>
        </w:rPr>
        <w:t>any of the substations forming part of the intra-state transmission network</w:t>
      </w:r>
      <w:r w:rsidR="00CE4796" w:rsidRPr="00536025">
        <w:rPr>
          <w:rFonts w:ascii="Verdana" w:hAnsi="Verdana"/>
          <w:spacing w:val="8"/>
          <w:sz w:val="21"/>
          <w:szCs w:val="21"/>
        </w:rPr>
        <w:t xml:space="preserve"> within the state of Kerala</w:t>
      </w:r>
      <w:r w:rsidR="00DC38E4" w:rsidRPr="00536025">
        <w:rPr>
          <w:rFonts w:ascii="Verdana" w:hAnsi="Verdana"/>
          <w:spacing w:val="8"/>
          <w:sz w:val="21"/>
          <w:szCs w:val="21"/>
        </w:rPr>
        <w:t xml:space="preserve"> </w:t>
      </w:r>
      <w:r w:rsidRPr="00536025">
        <w:rPr>
          <w:rFonts w:ascii="Verdana" w:hAnsi="Verdana"/>
          <w:spacing w:val="8"/>
          <w:sz w:val="21"/>
          <w:szCs w:val="21"/>
        </w:rPr>
        <w:t>through dedicated transmission line</w:t>
      </w:r>
      <w:r w:rsidR="00DC38E4" w:rsidRPr="00536025">
        <w:rPr>
          <w:rFonts w:ascii="Verdana" w:hAnsi="Verdana"/>
          <w:spacing w:val="8"/>
          <w:sz w:val="21"/>
          <w:szCs w:val="21"/>
        </w:rPr>
        <w:t xml:space="preserve"> </w:t>
      </w:r>
      <w:r w:rsidRPr="00536025">
        <w:rPr>
          <w:rFonts w:ascii="Verdana" w:hAnsi="Verdana"/>
          <w:spacing w:val="8"/>
          <w:sz w:val="21"/>
          <w:szCs w:val="21"/>
        </w:rPr>
        <w:t>/</w:t>
      </w:r>
      <w:r w:rsidR="00DC38E4" w:rsidRPr="00536025">
        <w:rPr>
          <w:rFonts w:ascii="Verdana" w:hAnsi="Verdana"/>
          <w:spacing w:val="8"/>
          <w:sz w:val="21"/>
          <w:szCs w:val="21"/>
        </w:rPr>
        <w:t xml:space="preserve"> </w:t>
      </w:r>
      <w:r w:rsidRPr="00536025">
        <w:rPr>
          <w:rFonts w:ascii="Verdana" w:hAnsi="Verdana"/>
          <w:spacing w:val="8"/>
          <w:sz w:val="21"/>
          <w:szCs w:val="21"/>
        </w:rPr>
        <w:t xml:space="preserve">cable at </w:t>
      </w:r>
      <w:r w:rsidRPr="00536025">
        <w:rPr>
          <w:rFonts w:ascii="Verdana" w:hAnsi="Verdana"/>
          <w:spacing w:val="8"/>
          <w:sz w:val="21"/>
          <w:szCs w:val="21"/>
        </w:rPr>
        <w:lastRenderedPageBreak/>
        <w:t xml:space="preserve">voltage level as may be applicable depending on the installed capacity of the project. </w:t>
      </w:r>
    </w:p>
    <w:p w:rsidR="00F32A0E" w:rsidRPr="00536025" w:rsidRDefault="00F32A0E" w:rsidP="00A722E8">
      <w:pPr>
        <w:numPr>
          <w:ilvl w:val="2"/>
          <w:numId w:val="18"/>
        </w:numPr>
        <w:suppressAutoHyphens/>
        <w:spacing w:after="120" w:line="360" w:lineRule="auto"/>
        <w:jc w:val="both"/>
        <w:rPr>
          <w:rFonts w:ascii="Verdana" w:hAnsi="Verdana"/>
          <w:spacing w:val="8"/>
          <w:sz w:val="21"/>
          <w:szCs w:val="21"/>
        </w:rPr>
      </w:pPr>
      <w:r w:rsidRPr="00536025">
        <w:rPr>
          <w:rFonts w:ascii="Verdana" w:hAnsi="Verdana"/>
          <w:spacing w:val="8"/>
          <w:sz w:val="21"/>
          <w:szCs w:val="21"/>
        </w:rPr>
        <w:t xml:space="preserve">The responsibility of getting </w:t>
      </w:r>
      <w:r w:rsidR="007E4A5B" w:rsidRPr="00536025">
        <w:rPr>
          <w:rFonts w:ascii="Verdana" w:hAnsi="Verdana"/>
          <w:spacing w:val="8"/>
          <w:sz w:val="21"/>
          <w:szCs w:val="21"/>
        </w:rPr>
        <w:t xml:space="preserve">ISTS </w:t>
      </w:r>
      <w:r w:rsidRPr="00536025">
        <w:rPr>
          <w:rFonts w:ascii="Verdana" w:hAnsi="Verdana"/>
          <w:spacing w:val="8"/>
          <w:sz w:val="21"/>
          <w:szCs w:val="21"/>
        </w:rPr>
        <w:t>Connectivity and</w:t>
      </w:r>
      <w:r w:rsidR="000066D2" w:rsidRPr="00536025">
        <w:rPr>
          <w:rFonts w:ascii="Verdana" w:hAnsi="Verdana"/>
          <w:spacing w:val="8"/>
          <w:sz w:val="21"/>
          <w:szCs w:val="21"/>
        </w:rPr>
        <w:t xml:space="preserve"> Long Term Open</w:t>
      </w:r>
      <w:r w:rsidRPr="00536025">
        <w:rPr>
          <w:rFonts w:ascii="Verdana" w:hAnsi="Verdana"/>
          <w:spacing w:val="8"/>
          <w:sz w:val="21"/>
          <w:szCs w:val="21"/>
        </w:rPr>
        <w:t xml:space="preserve"> </w:t>
      </w:r>
      <w:r w:rsidR="000066D2" w:rsidRPr="00536025">
        <w:rPr>
          <w:rFonts w:ascii="Verdana" w:hAnsi="Verdana"/>
          <w:spacing w:val="8"/>
          <w:sz w:val="21"/>
          <w:szCs w:val="21"/>
        </w:rPr>
        <w:t>A</w:t>
      </w:r>
      <w:r w:rsidRPr="00536025">
        <w:rPr>
          <w:rFonts w:ascii="Verdana" w:hAnsi="Verdana"/>
          <w:spacing w:val="8"/>
          <w:sz w:val="21"/>
          <w:szCs w:val="21"/>
        </w:rPr>
        <w:t>ccess</w:t>
      </w:r>
      <w:r w:rsidR="000066D2" w:rsidRPr="00536025">
        <w:rPr>
          <w:rFonts w:ascii="Verdana" w:hAnsi="Verdana"/>
          <w:spacing w:val="8"/>
          <w:sz w:val="21"/>
          <w:szCs w:val="21"/>
        </w:rPr>
        <w:t xml:space="preserve"> (LTA)</w:t>
      </w:r>
      <w:r w:rsidRPr="00536025">
        <w:rPr>
          <w:rFonts w:ascii="Verdana" w:hAnsi="Verdana"/>
          <w:spacing w:val="8"/>
          <w:sz w:val="21"/>
          <w:szCs w:val="21"/>
        </w:rPr>
        <w:t xml:space="preserve"> </w:t>
      </w:r>
      <w:r w:rsidR="00CE4796" w:rsidRPr="00536025">
        <w:rPr>
          <w:rFonts w:ascii="Verdana" w:hAnsi="Verdana"/>
          <w:spacing w:val="8"/>
          <w:sz w:val="21"/>
          <w:szCs w:val="21"/>
        </w:rPr>
        <w:t xml:space="preserve">and the related costs thereon </w:t>
      </w:r>
      <w:r w:rsidR="000066D2" w:rsidRPr="00536025">
        <w:rPr>
          <w:rFonts w:ascii="Verdana" w:hAnsi="Verdana"/>
          <w:spacing w:val="8"/>
          <w:sz w:val="21"/>
          <w:szCs w:val="21"/>
        </w:rPr>
        <w:t xml:space="preserve">shall </w:t>
      </w:r>
      <w:r w:rsidR="00CE4796" w:rsidRPr="00536025">
        <w:rPr>
          <w:rFonts w:ascii="Verdana" w:hAnsi="Verdana"/>
          <w:spacing w:val="8"/>
          <w:sz w:val="21"/>
          <w:szCs w:val="21"/>
        </w:rPr>
        <w:t>lie</w:t>
      </w:r>
      <w:r w:rsidR="000066D2" w:rsidRPr="00536025">
        <w:rPr>
          <w:rFonts w:ascii="Verdana" w:hAnsi="Verdana"/>
          <w:spacing w:val="8"/>
          <w:sz w:val="21"/>
          <w:szCs w:val="21"/>
        </w:rPr>
        <w:t xml:space="preserve"> </w:t>
      </w:r>
      <w:r w:rsidR="007E4A5B" w:rsidRPr="00536025">
        <w:rPr>
          <w:rFonts w:ascii="Verdana" w:hAnsi="Verdana"/>
          <w:spacing w:val="8"/>
          <w:sz w:val="21"/>
          <w:szCs w:val="21"/>
        </w:rPr>
        <w:t>entirely with the SPG</w:t>
      </w:r>
      <w:r w:rsidR="000066D2" w:rsidRPr="00536025">
        <w:rPr>
          <w:rFonts w:ascii="Verdana" w:hAnsi="Verdana"/>
          <w:spacing w:val="8"/>
          <w:sz w:val="21"/>
          <w:szCs w:val="21"/>
        </w:rPr>
        <w:t>.</w:t>
      </w:r>
      <w:r w:rsidRPr="00536025">
        <w:rPr>
          <w:rFonts w:ascii="Verdana" w:hAnsi="Verdana"/>
          <w:spacing w:val="8"/>
          <w:sz w:val="21"/>
          <w:szCs w:val="21"/>
        </w:rPr>
        <w:t xml:space="preserve"> </w:t>
      </w:r>
      <w:r w:rsidR="007E4A5B" w:rsidRPr="00536025">
        <w:rPr>
          <w:rFonts w:ascii="Verdana" w:hAnsi="Verdana"/>
          <w:spacing w:val="8"/>
          <w:sz w:val="21"/>
          <w:szCs w:val="21"/>
        </w:rPr>
        <w:t xml:space="preserve">KSEBL shall arrange for required consent/NOC from STU /SLDC/concerned agencies </w:t>
      </w:r>
      <w:r w:rsidR="00CE4796" w:rsidRPr="00536025">
        <w:rPr>
          <w:rFonts w:ascii="Verdana" w:hAnsi="Verdana"/>
          <w:spacing w:val="8"/>
          <w:sz w:val="21"/>
          <w:szCs w:val="21"/>
        </w:rPr>
        <w:t>with</w:t>
      </w:r>
      <w:r w:rsidR="007E4A5B" w:rsidRPr="00536025">
        <w:rPr>
          <w:rFonts w:ascii="Verdana" w:hAnsi="Verdana"/>
          <w:spacing w:val="8"/>
          <w:sz w:val="21"/>
          <w:szCs w:val="21"/>
        </w:rPr>
        <w:t>in the State of Kerala for availing open access/scheduling of power.</w:t>
      </w:r>
      <w:r w:rsidR="00B00A93" w:rsidRPr="00536025">
        <w:rPr>
          <w:rFonts w:ascii="Verdana" w:hAnsi="Verdana"/>
          <w:spacing w:val="8"/>
          <w:sz w:val="21"/>
          <w:szCs w:val="21"/>
        </w:rPr>
        <w:t xml:space="preserve"> </w:t>
      </w:r>
      <w:r w:rsidRPr="00536025">
        <w:rPr>
          <w:rFonts w:ascii="Verdana" w:hAnsi="Verdana"/>
          <w:spacing w:val="8"/>
          <w:sz w:val="21"/>
          <w:szCs w:val="21"/>
        </w:rPr>
        <w:t xml:space="preserve">The bidder shall not be entitled to any deemed generation in case of any delay in </w:t>
      </w:r>
      <w:r w:rsidR="003D1808" w:rsidRPr="00536025">
        <w:rPr>
          <w:rFonts w:ascii="Verdana" w:hAnsi="Verdana"/>
          <w:spacing w:val="8"/>
          <w:sz w:val="21"/>
          <w:szCs w:val="21"/>
        </w:rPr>
        <w:t xml:space="preserve">obtaining </w:t>
      </w:r>
      <w:r w:rsidRPr="00536025">
        <w:rPr>
          <w:rFonts w:ascii="Verdana" w:hAnsi="Verdana"/>
          <w:spacing w:val="8"/>
          <w:sz w:val="21"/>
          <w:szCs w:val="21"/>
        </w:rPr>
        <w:t>connectivity</w:t>
      </w:r>
      <w:r w:rsidR="00767FFB" w:rsidRPr="00536025">
        <w:rPr>
          <w:rFonts w:ascii="Verdana" w:hAnsi="Verdana"/>
          <w:spacing w:val="8"/>
          <w:sz w:val="21"/>
          <w:szCs w:val="21"/>
        </w:rPr>
        <w:t>/LTA</w:t>
      </w:r>
      <w:r w:rsidRPr="00536025">
        <w:rPr>
          <w:rFonts w:ascii="Verdana" w:hAnsi="Verdana"/>
          <w:spacing w:val="8"/>
          <w:sz w:val="21"/>
          <w:szCs w:val="21"/>
        </w:rPr>
        <w:t xml:space="preserve"> to the Project </w:t>
      </w:r>
      <w:r w:rsidR="003D1808" w:rsidRPr="00536025">
        <w:rPr>
          <w:rFonts w:ascii="Verdana" w:hAnsi="Verdana"/>
          <w:spacing w:val="8"/>
          <w:sz w:val="21"/>
          <w:szCs w:val="21"/>
        </w:rPr>
        <w:t>due to reasons attributable to the bidder</w:t>
      </w:r>
      <w:r w:rsidR="007E4A5B" w:rsidRPr="00536025">
        <w:rPr>
          <w:rFonts w:ascii="Verdana" w:hAnsi="Verdana"/>
          <w:spacing w:val="8"/>
          <w:sz w:val="21"/>
          <w:szCs w:val="21"/>
        </w:rPr>
        <w:t>.</w:t>
      </w:r>
      <w:r w:rsidR="005F1340" w:rsidRPr="00536025">
        <w:rPr>
          <w:rFonts w:ascii="Verdana" w:hAnsi="Verdana"/>
          <w:color w:val="FF0000"/>
          <w:spacing w:val="8"/>
          <w:sz w:val="21"/>
          <w:szCs w:val="21"/>
        </w:rPr>
        <w:t xml:space="preserve"> </w:t>
      </w:r>
      <w:r w:rsidR="009C4914" w:rsidRPr="00536025">
        <w:rPr>
          <w:rFonts w:ascii="Verdana" w:hAnsi="Verdana"/>
          <w:spacing w:val="8"/>
          <w:sz w:val="21"/>
          <w:szCs w:val="21"/>
        </w:rPr>
        <w:t xml:space="preserve">For bidders who propose to set up power plants </w:t>
      </w:r>
      <w:r w:rsidR="006F551E" w:rsidRPr="00536025">
        <w:rPr>
          <w:rFonts w:ascii="Verdana" w:hAnsi="Verdana"/>
          <w:spacing w:val="8"/>
          <w:sz w:val="21"/>
          <w:szCs w:val="21"/>
        </w:rPr>
        <w:t xml:space="preserve">entirely </w:t>
      </w:r>
      <w:r w:rsidR="009C4914" w:rsidRPr="00536025">
        <w:rPr>
          <w:rFonts w:ascii="Verdana" w:hAnsi="Verdana"/>
          <w:spacing w:val="8"/>
          <w:sz w:val="21"/>
          <w:szCs w:val="21"/>
        </w:rPr>
        <w:t xml:space="preserve">within the State of Kerala, </w:t>
      </w:r>
      <w:r w:rsidRPr="00536025">
        <w:rPr>
          <w:rFonts w:ascii="Verdana" w:hAnsi="Verdana"/>
          <w:spacing w:val="8"/>
          <w:sz w:val="21"/>
          <w:szCs w:val="21"/>
        </w:rPr>
        <w:t xml:space="preserve">KSEBL shall </w:t>
      </w:r>
      <w:proofErr w:type="spellStart"/>
      <w:r w:rsidRPr="00536025">
        <w:rPr>
          <w:rFonts w:ascii="Verdana" w:hAnsi="Verdana"/>
          <w:spacing w:val="8"/>
          <w:sz w:val="21"/>
          <w:szCs w:val="21"/>
        </w:rPr>
        <w:t>endeavour</w:t>
      </w:r>
      <w:proofErr w:type="spellEnd"/>
      <w:r w:rsidRPr="00536025">
        <w:rPr>
          <w:rFonts w:ascii="Verdana" w:hAnsi="Verdana"/>
          <w:spacing w:val="8"/>
          <w:sz w:val="21"/>
          <w:szCs w:val="21"/>
        </w:rPr>
        <w:t xml:space="preserve"> to match the commissioning of the transmission system with the commissioning of the solar projects. </w:t>
      </w:r>
    </w:p>
    <w:p w:rsidR="00B84948" w:rsidRPr="00536025" w:rsidRDefault="00F32A0E" w:rsidP="00D16519">
      <w:pPr>
        <w:numPr>
          <w:ilvl w:val="2"/>
          <w:numId w:val="18"/>
        </w:numPr>
        <w:suppressAutoHyphens/>
        <w:spacing w:after="120" w:line="360" w:lineRule="auto"/>
        <w:jc w:val="both"/>
        <w:rPr>
          <w:rFonts w:ascii="Verdana" w:hAnsi="Verdana"/>
          <w:spacing w:val="8"/>
          <w:sz w:val="21"/>
          <w:szCs w:val="21"/>
        </w:rPr>
      </w:pPr>
      <w:r w:rsidRPr="00536025">
        <w:rPr>
          <w:rFonts w:ascii="Verdana" w:hAnsi="Verdana"/>
          <w:spacing w:val="8"/>
          <w:sz w:val="21"/>
          <w:szCs w:val="21"/>
        </w:rPr>
        <w:t>The entire cost of Transmission infrastructure from the Solar Generation facility to the interconnection point including modifications by way of construction of additional bays and/or installation of equipment including Main /</w:t>
      </w:r>
      <w:r w:rsidR="004C6659" w:rsidRPr="00536025">
        <w:rPr>
          <w:rFonts w:ascii="Verdana" w:hAnsi="Verdana"/>
          <w:spacing w:val="8"/>
          <w:sz w:val="21"/>
          <w:szCs w:val="21"/>
        </w:rPr>
        <w:t xml:space="preserve"> </w:t>
      </w:r>
      <w:r w:rsidRPr="00536025">
        <w:rPr>
          <w:rFonts w:ascii="Verdana" w:hAnsi="Verdana"/>
          <w:spacing w:val="8"/>
          <w:sz w:val="21"/>
          <w:szCs w:val="21"/>
        </w:rPr>
        <w:t>Check /</w:t>
      </w:r>
      <w:r w:rsidR="004C6659" w:rsidRPr="00536025">
        <w:rPr>
          <w:rFonts w:ascii="Verdana" w:hAnsi="Verdana"/>
          <w:spacing w:val="8"/>
          <w:sz w:val="21"/>
          <w:szCs w:val="21"/>
        </w:rPr>
        <w:t xml:space="preserve"> </w:t>
      </w:r>
      <w:r w:rsidRPr="00536025">
        <w:rPr>
          <w:rFonts w:ascii="Verdana" w:hAnsi="Verdana"/>
          <w:spacing w:val="8"/>
          <w:sz w:val="21"/>
          <w:szCs w:val="21"/>
        </w:rPr>
        <w:t xml:space="preserve">Standby Meter and </w:t>
      </w:r>
      <w:r w:rsidR="00ED2BFE" w:rsidRPr="00536025">
        <w:rPr>
          <w:rFonts w:ascii="Verdana" w:hAnsi="Verdana"/>
          <w:spacing w:val="8"/>
          <w:sz w:val="21"/>
          <w:szCs w:val="21"/>
        </w:rPr>
        <w:t xml:space="preserve">such other facilities and </w:t>
      </w:r>
      <w:r w:rsidRPr="00536025">
        <w:rPr>
          <w:rFonts w:ascii="Verdana" w:hAnsi="Verdana"/>
          <w:spacing w:val="8"/>
          <w:sz w:val="21"/>
          <w:szCs w:val="21"/>
        </w:rPr>
        <w:t xml:space="preserve">SCADA including communication charges shall be borne by the Generator. </w:t>
      </w:r>
      <w:r w:rsidR="00E83876" w:rsidRPr="00536025">
        <w:rPr>
          <w:rFonts w:ascii="Verdana" w:hAnsi="Verdana"/>
          <w:spacing w:val="8"/>
          <w:sz w:val="21"/>
          <w:szCs w:val="21"/>
        </w:rPr>
        <w:t>The maintenance of transmission system up</w:t>
      </w:r>
      <w:r w:rsidR="00CE4796" w:rsidRPr="00536025">
        <w:rPr>
          <w:rFonts w:ascii="Verdana" w:hAnsi="Verdana"/>
          <w:spacing w:val="8"/>
          <w:sz w:val="21"/>
          <w:szCs w:val="21"/>
        </w:rPr>
        <w:t xml:space="preserve"> </w:t>
      </w:r>
      <w:r w:rsidR="00E83876" w:rsidRPr="00536025">
        <w:rPr>
          <w:rFonts w:ascii="Verdana" w:hAnsi="Verdana"/>
          <w:spacing w:val="8"/>
          <w:sz w:val="21"/>
          <w:szCs w:val="21"/>
        </w:rPr>
        <w:t>to the interconnection point shall be the responsibility of the SPG</w:t>
      </w:r>
      <w:r w:rsidR="00CE4796" w:rsidRPr="00536025">
        <w:rPr>
          <w:rFonts w:ascii="Verdana" w:hAnsi="Verdana"/>
          <w:spacing w:val="8"/>
          <w:sz w:val="21"/>
          <w:szCs w:val="21"/>
        </w:rPr>
        <w:t xml:space="preserve"> and shall be </w:t>
      </w:r>
      <w:r w:rsidR="00E83876" w:rsidRPr="00536025">
        <w:rPr>
          <w:rFonts w:ascii="Verdana" w:hAnsi="Verdana"/>
          <w:spacing w:val="8"/>
          <w:sz w:val="21"/>
          <w:szCs w:val="21"/>
        </w:rPr>
        <w:t>undertaken entirely at its cost. The entire cost of transmission including cost of construction of line, wheeling charges, SLDC charges, SOC, MOC charges, losses etc</w:t>
      </w:r>
      <w:r w:rsidR="00503B2E" w:rsidRPr="00536025">
        <w:rPr>
          <w:rFonts w:ascii="Verdana" w:hAnsi="Verdana"/>
          <w:spacing w:val="8"/>
          <w:sz w:val="21"/>
          <w:szCs w:val="21"/>
        </w:rPr>
        <w:t xml:space="preserve">. </w:t>
      </w:r>
      <w:r w:rsidR="00E83876" w:rsidRPr="00536025">
        <w:rPr>
          <w:rFonts w:ascii="Verdana" w:hAnsi="Verdana"/>
          <w:spacing w:val="8"/>
          <w:sz w:val="21"/>
          <w:szCs w:val="21"/>
        </w:rPr>
        <w:t>and any other charges shall be borne by the SPG.</w:t>
      </w:r>
      <w:r w:rsidR="00D16519" w:rsidRPr="00536025">
        <w:rPr>
          <w:rFonts w:ascii="Verdana" w:hAnsi="Verdana"/>
          <w:spacing w:val="8"/>
          <w:sz w:val="21"/>
          <w:szCs w:val="21"/>
        </w:rPr>
        <w:t xml:space="preserve"> </w:t>
      </w:r>
    </w:p>
    <w:p w:rsidR="007E7031" w:rsidRPr="00536025" w:rsidRDefault="009C4914" w:rsidP="00D16519">
      <w:pPr>
        <w:numPr>
          <w:ilvl w:val="2"/>
          <w:numId w:val="18"/>
        </w:numPr>
        <w:suppressAutoHyphens/>
        <w:spacing w:after="120" w:line="360" w:lineRule="auto"/>
        <w:jc w:val="both"/>
        <w:rPr>
          <w:rFonts w:ascii="Verdana" w:hAnsi="Verdana"/>
          <w:spacing w:val="8"/>
          <w:sz w:val="21"/>
          <w:szCs w:val="21"/>
        </w:rPr>
      </w:pPr>
      <w:r w:rsidRPr="00536025">
        <w:rPr>
          <w:rFonts w:ascii="Verdana" w:hAnsi="Verdana"/>
          <w:spacing w:val="8"/>
          <w:sz w:val="21"/>
          <w:szCs w:val="21"/>
        </w:rPr>
        <w:t xml:space="preserve">For bidders who propose to set up power plants within the State of Kerala, </w:t>
      </w:r>
      <w:r w:rsidR="00CD6A99" w:rsidRPr="00536025">
        <w:rPr>
          <w:rFonts w:ascii="Verdana" w:hAnsi="Verdana"/>
          <w:spacing w:val="8"/>
          <w:sz w:val="21"/>
          <w:szCs w:val="21"/>
        </w:rPr>
        <w:t xml:space="preserve">transmission scheme approval shall be </w:t>
      </w:r>
      <w:r w:rsidR="00F32A0E" w:rsidRPr="00536025">
        <w:rPr>
          <w:rFonts w:ascii="Verdana" w:hAnsi="Verdana"/>
          <w:spacing w:val="8"/>
          <w:sz w:val="21"/>
          <w:szCs w:val="21"/>
        </w:rPr>
        <w:t>obtain</w:t>
      </w:r>
      <w:r w:rsidR="00CD6A99" w:rsidRPr="00536025">
        <w:rPr>
          <w:rFonts w:ascii="Verdana" w:hAnsi="Verdana"/>
          <w:spacing w:val="8"/>
          <w:sz w:val="21"/>
          <w:szCs w:val="21"/>
        </w:rPr>
        <w:t>ed</w:t>
      </w:r>
      <w:r w:rsidR="00F32A0E" w:rsidRPr="00536025">
        <w:rPr>
          <w:rFonts w:ascii="Verdana" w:hAnsi="Verdana"/>
          <w:spacing w:val="8"/>
          <w:sz w:val="21"/>
          <w:szCs w:val="21"/>
        </w:rPr>
        <w:t xml:space="preserve"> </w:t>
      </w:r>
      <w:r w:rsidR="00CD6A99" w:rsidRPr="00536025">
        <w:rPr>
          <w:rFonts w:ascii="Verdana" w:hAnsi="Verdana"/>
          <w:spacing w:val="8"/>
          <w:sz w:val="21"/>
          <w:szCs w:val="21"/>
        </w:rPr>
        <w:t>from</w:t>
      </w:r>
      <w:r w:rsidR="00F32A0E" w:rsidRPr="00536025">
        <w:rPr>
          <w:rFonts w:ascii="Verdana" w:hAnsi="Verdana"/>
          <w:spacing w:val="8"/>
          <w:sz w:val="21"/>
          <w:szCs w:val="21"/>
        </w:rPr>
        <w:t xml:space="preserve"> the transmission wing of KSEBL and remittance of supervision charges</w:t>
      </w:r>
      <w:r w:rsidR="00D10C4C" w:rsidRPr="00536025">
        <w:rPr>
          <w:rFonts w:ascii="Verdana" w:hAnsi="Verdana"/>
          <w:spacing w:val="8"/>
          <w:sz w:val="21"/>
          <w:szCs w:val="21"/>
        </w:rPr>
        <w:t xml:space="preserve"> for carrying out the above works</w:t>
      </w:r>
      <w:r w:rsidR="00CD6A99" w:rsidRPr="00536025">
        <w:rPr>
          <w:rFonts w:ascii="Verdana" w:hAnsi="Verdana"/>
          <w:spacing w:val="8"/>
          <w:sz w:val="21"/>
          <w:szCs w:val="21"/>
        </w:rPr>
        <w:t xml:space="preserve"> shall also be made</w:t>
      </w:r>
      <w:r w:rsidR="00F32A0E" w:rsidRPr="00536025">
        <w:rPr>
          <w:rFonts w:ascii="Verdana" w:hAnsi="Verdana"/>
          <w:spacing w:val="8"/>
          <w:sz w:val="21"/>
          <w:szCs w:val="21"/>
        </w:rPr>
        <w:t xml:space="preserve">. Assets so created </w:t>
      </w:r>
      <w:r w:rsidRPr="00536025">
        <w:rPr>
          <w:rFonts w:ascii="Verdana" w:hAnsi="Verdana"/>
          <w:spacing w:val="8"/>
          <w:sz w:val="21"/>
          <w:szCs w:val="21"/>
        </w:rPr>
        <w:t xml:space="preserve">within Kerala </w:t>
      </w:r>
      <w:r w:rsidR="00F32A0E" w:rsidRPr="00536025">
        <w:rPr>
          <w:rFonts w:ascii="Verdana" w:hAnsi="Verdana"/>
          <w:spacing w:val="8"/>
          <w:sz w:val="21"/>
          <w:szCs w:val="21"/>
        </w:rPr>
        <w:t>shall be transferred to KSEBL</w:t>
      </w:r>
      <w:r w:rsidR="0086247E" w:rsidRPr="00536025">
        <w:rPr>
          <w:rFonts w:ascii="Verdana" w:hAnsi="Verdana"/>
          <w:spacing w:val="8"/>
          <w:sz w:val="21"/>
          <w:szCs w:val="21"/>
        </w:rPr>
        <w:t xml:space="preserve"> on commissioning of the project</w:t>
      </w:r>
      <w:r w:rsidR="00F32A0E" w:rsidRPr="00536025">
        <w:rPr>
          <w:rFonts w:ascii="Verdana" w:hAnsi="Verdana"/>
          <w:spacing w:val="8"/>
          <w:sz w:val="21"/>
          <w:szCs w:val="21"/>
        </w:rPr>
        <w:t xml:space="preserve">. </w:t>
      </w:r>
      <w:r w:rsidR="00BB6086" w:rsidRPr="00536025">
        <w:rPr>
          <w:rFonts w:ascii="Verdana" w:hAnsi="Verdana"/>
          <w:spacing w:val="8"/>
          <w:sz w:val="21"/>
          <w:szCs w:val="21"/>
        </w:rPr>
        <w:t xml:space="preserve">For power plants within </w:t>
      </w:r>
      <w:r w:rsidR="00F7186C" w:rsidRPr="00536025">
        <w:rPr>
          <w:rFonts w:ascii="Verdana" w:hAnsi="Verdana"/>
          <w:spacing w:val="8"/>
          <w:sz w:val="21"/>
          <w:szCs w:val="21"/>
        </w:rPr>
        <w:t xml:space="preserve">the state of </w:t>
      </w:r>
      <w:r w:rsidR="00BB6086" w:rsidRPr="00536025">
        <w:rPr>
          <w:rFonts w:ascii="Verdana" w:hAnsi="Verdana"/>
          <w:spacing w:val="8"/>
          <w:sz w:val="21"/>
          <w:szCs w:val="21"/>
        </w:rPr>
        <w:t>Kerala, t</w:t>
      </w:r>
      <w:r w:rsidR="00F32A0E" w:rsidRPr="00536025">
        <w:rPr>
          <w:rFonts w:ascii="Verdana" w:hAnsi="Verdana"/>
          <w:spacing w:val="8"/>
          <w:sz w:val="21"/>
          <w:szCs w:val="21"/>
        </w:rPr>
        <w:t>he STU shall facilitate for Right of Way to the Generator for erection of transmission line connecting the Solar Generation facility to the Interconnection point</w:t>
      </w:r>
      <w:r w:rsidR="00B61F68" w:rsidRPr="00536025">
        <w:rPr>
          <w:rFonts w:ascii="Verdana" w:hAnsi="Verdana"/>
          <w:spacing w:val="8"/>
          <w:sz w:val="21"/>
          <w:szCs w:val="21"/>
        </w:rPr>
        <w:t>.</w:t>
      </w:r>
      <w:r w:rsidR="00F32A0E" w:rsidRPr="00536025">
        <w:rPr>
          <w:rFonts w:ascii="Verdana" w:hAnsi="Verdana"/>
          <w:spacing w:val="8"/>
          <w:sz w:val="21"/>
          <w:szCs w:val="21"/>
        </w:rPr>
        <w:t xml:space="preserve"> </w:t>
      </w:r>
    </w:p>
    <w:p w:rsidR="00465413" w:rsidRPr="00536025" w:rsidRDefault="00F32A0E" w:rsidP="00A722E8">
      <w:pPr>
        <w:numPr>
          <w:ilvl w:val="2"/>
          <w:numId w:val="18"/>
        </w:numPr>
        <w:suppressAutoHyphens/>
        <w:spacing w:after="120" w:line="360" w:lineRule="auto"/>
        <w:jc w:val="both"/>
        <w:rPr>
          <w:rFonts w:ascii="Verdana" w:hAnsi="Verdana"/>
          <w:spacing w:val="8"/>
          <w:sz w:val="21"/>
          <w:szCs w:val="21"/>
        </w:rPr>
      </w:pPr>
      <w:r w:rsidRPr="00536025">
        <w:rPr>
          <w:rFonts w:ascii="Verdana" w:hAnsi="Verdana"/>
          <w:spacing w:val="8"/>
          <w:sz w:val="21"/>
          <w:szCs w:val="21"/>
        </w:rPr>
        <w:t xml:space="preserve">The Solar Power Plant </w:t>
      </w:r>
      <w:r w:rsidR="00E83876" w:rsidRPr="00536025">
        <w:rPr>
          <w:rFonts w:ascii="Verdana" w:hAnsi="Verdana"/>
          <w:spacing w:val="8"/>
          <w:sz w:val="21"/>
          <w:szCs w:val="21"/>
        </w:rPr>
        <w:t>can be</w:t>
      </w:r>
      <w:r w:rsidRPr="00536025">
        <w:rPr>
          <w:rFonts w:ascii="Verdana" w:hAnsi="Verdana"/>
          <w:spacing w:val="8"/>
          <w:sz w:val="21"/>
          <w:szCs w:val="21"/>
        </w:rPr>
        <w:t xml:space="preserve"> designed for inter-connection </w:t>
      </w:r>
      <w:r w:rsidR="00914500" w:rsidRPr="00536025">
        <w:rPr>
          <w:rFonts w:ascii="Verdana" w:hAnsi="Verdana"/>
          <w:spacing w:val="8"/>
          <w:sz w:val="21"/>
          <w:szCs w:val="21"/>
        </w:rPr>
        <w:t>with a</w:t>
      </w:r>
      <w:r w:rsidRPr="00536025">
        <w:rPr>
          <w:rFonts w:ascii="Verdana" w:hAnsi="Verdana"/>
          <w:spacing w:val="8"/>
          <w:sz w:val="21"/>
          <w:szCs w:val="21"/>
        </w:rPr>
        <w:t xml:space="preserve"> Pooling Substation where other projects </w:t>
      </w:r>
      <w:r w:rsidR="002D1D12" w:rsidRPr="00536025">
        <w:rPr>
          <w:rFonts w:ascii="Verdana" w:hAnsi="Verdana"/>
          <w:spacing w:val="8"/>
          <w:sz w:val="21"/>
          <w:szCs w:val="21"/>
        </w:rPr>
        <w:t xml:space="preserve">may </w:t>
      </w:r>
      <w:r w:rsidRPr="00536025">
        <w:rPr>
          <w:rFonts w:ascii="Verdana" w:hAnsi="Verdana"/>
          <w:spacing w:val="8"/>
          <w:sz w:val="21"/>
          <w:szCs w:val="21"/>
        </w:rPr>
        <w:t xml:space="preserve">also interconnect prior to </w:t>
      </w:r>
      <w:r w:rsidR="004B7442" w:rsidRPr="00536025">
        <w:rPr>
          <w:rFonts w:ascii="Verdana" w:hAnsi="Verdana"/>
          <w:spacing w:val="8"/>
          <w:sz w:val="21"/>
          <w:szCs w:val="21"/>
        </w:rPr>
        <w:t xml:space="preserve">the Interconnection Point </w:t>
      </w:r>
      <w:r w:rsidRPr="00536025">
        <w:rPr>
          <w:rFonts w:ascii="Verdana" w:hAnsi="Verdana"/>
          <w:spacing w:val="8"/>
          <w:sz w:val="21"/>
          <w:szCs w:val="21"/>
        </w:rPr>
        <w:t xml:space="preserve">or directly </w:t>
      </w:r>
      <w:r w:rsidR="004B7442" w:rsidRPr="00536025">
        <w:rPr>
          <w:rFonts w:ascii="Verdana" w:hAnsi="Verdana"/>
          <w:spacing w:val="8"/>
          <w:sz w:val="21"/>
          <w:szCs w:val="21"/>
        </w:rPr>
        <w:t xml:space="preserve">at the Interconnection Point </w:t>
      </w:r>
      <w:r w:rsidRPr="00536025">
        <w:rPr>
          <w:rFonts w:ascii="Verdana" w:hAnsi="Verdana"/>
          <w:spacing w:val="8"/>
          <w:sz w:val="21"/>
          <w:szCs w:val="21"/>
        </w:rPr>
        <w:t xml:space="preserve">through a dedicated transmission line at the appropriate voltage level. </w:t>
      </w:r>
    </w:p>
    <w:p w:rsidR="00F32A0E" w:rsidRPr="00536025" w:rsidRDefault="00914500" w:rsidP="001D31AC">
      <w:pPr>
        <w:numPr>
          <w:ilvl w:val="1"/>
          <w:numId w:val="18"/>
        </w:numPr>
        <w:suppressAutoHyphens/>
        <w:spacing w:after="120" w:line="360" w:lineRule="auto"/>
        <w:jc w:val="both"/>
        <w:rPr>
          <w:rFonts w:ascii="Verdana" w:hAnsi="Verdana"/>
          <w:spacing w:val="8"/>
          <w:sz w:val="21"/>
          <w:szCs w:val="21"/>
        </w:rPr>
      </w:pPr>
      <w:r w:rsidRPr="00536025">
        <w:rPr>
          <w:rFonts w:ascii="Verdana" w:hAnsi="Verdana"/>
          <w:b/>
          <w:sz w:val="21"/>
          <w:szCs w:val="21"/>
        </w:rPr>
        <w:lastRenderedPageBreak/>
        <w:t>METERING</w:t>
      </w:r>
      <w:r w:rsidR="001D31AC" w:rsidRPr="00536025">
        <w:rPr>
          <w:rFonts w:ascii="Verdana" w:hAnsi="Verdana"/>
          <w:b/>
          <w:sz w:val="21"/>
          <w:szCs w:val="21"/>
        </w:rPr>
        <w:t xml:space="preserve">: </w:t>
      </w:r>
      <w:r w:rsidR="00F32A0E" w:rsidRPr="00536025">
        <w:rPr>
          <w:rFonts w:ascii="Verdana" w:hAnsi="Verdana"/>
          <w:spacing w:val="8"/>
          <w:sz w:val="21"/>
          <w:szCs w:val="21"/>
        </w:rPr>
        <w:t>Metering infrastructure for measurement and checking of import</w:t>
      </w:r>
      <w:r w:rsidR="00503A77" w:rsidRPr="00536025">
        <w:rPr>
          <w:rFonts w:ascii="Verdana" w:hAnsi="Verdana"/>
          <w:spacing w:val="8"/>
          <w:sz w:val="21"/>
          <w:szCs w:val="21"/>
        </w:rPr>
        <w:t xml:space="preserve"> </w:t>
      </w:r>
      <w:r w:rsidR="00F32A0E" w:rsidRPr="00536025">
        <w:rPr>
          <w:rFonts w:ascii="Verdana" w:hAnsi="Verdana"/>
          <w:spacing w:val="8"/>
          <w:sz w:val="21"/>
          <w:szCs w:val="21"/>
        </w:rPr>
        <w:t>/</w:t>
      </w:r>
      <w:r w:rsidR="00503A77" w:rsidRPr="00536025">
        <w:rPr>
          <w:rFonts w:ascii="Verdana" w:hAnsi="Verdana"/>
          <w:spacing w:val="8"/>
          <w:sz w:val="21"/>
          <w:szCs w:val="21"/>
        </w:rPr>
        <w:t xml:space="preserve"> </w:t>
      </w:r>
      <w:r w:rsidR="00F32A0E" w:rsidRPr="00536025">
        <w:rPr>
          <w:rFonts w:ascii="Verdana" w:hAnsi="Verdana"/>
          <w:spacing w:val="8"/>
          <w:sz w:val="21"/>
          <w:szCs w:val="21"/>
        </w:rPr>
        <w:t xml:space="preserve">export of energy at the </w:t>
      </w:r>
      <w:r w:rsidR="00964303" w:rsidRPr="00536025">
        <w:rPr>
          <w:rFonts w:ascii="Verdana" w:hAnsi="Verdana"/>
          <w:spacing w:val="8"/>
          <w:sz w:val="21"/>
          <w:szCs w:val="21"/>
        </w:rPr>
        <w:t xml:space="preserve">interconnection </w:t>
      </w:r>
      <w:r w:rsidR="00F32A0E" w:rsidRPr="00536025">
        <w:rPr>
          <w:rFonts w:ascii="Verdana" w:hAnsi="Verdana"/>
          <w:spacing w:val="8"/>
          <w:sz w:val="21"/>
          <w:szCs w:val="21"/>
        </w:rPr>
        <w:t xml:space="preserve">point for </w:t>
      </w:r>
      <w:r w:rsidR="00964303" w:rsidRPr="00536025">
        <w:rPr>
          <w:rFonts w:ascii="Verdana" w:hAnsi="Verdana"/>
          <w:spacing w:val="8"/>
          <w:sz w:val="21"/>
          <w:szCs w:val="21"/>
        </w:rPr>
        <w:t xml:space="preserve">energy accounting </w:t>
      </w:r>
      <w:r w:rsidR="00F32A0E" w:rsidRPr="00536025">
        <w:rPr>
          <w:rFonts w:ascii="Verdana" w:hAnsi="Verdana"/>
          <w:spacing w:val="8"/>
          <w:sz w:val="21"/>
          <w:szCs w:val="21"/>
        </w:rPr>
        <w:t>shall be the responsibility of the Generator under this bid.</w:t>
      </w:r>
      <w:r w:rsidR="00DD7067" w:rsidRPr="00536025">
        <w:rPr>
          <w:rFonts w:ascii="Verdana" w:hAnsi="Verdana"/>
          <w:spacing w:val="8"/>
          <w:sz w:val="21"/>
          <w:szCs w:val="21"/>
        </w:rPr>
        <w:t xml:space="preserve"> Metering arrangement as provided in the relevant clause of the PPA shall be adhered to by the SPG.</w:t>
      </w:r>
      <w:r w:rsidR="00964303" w:rsidRPr="00536025">
        <w:rPr>
          <w:rFonts w:ascii="Verdana" w:hAnsi="Verdana"/>
          <w:spacing w:val="8"/>
          <w:sz w:val="21"/>
          <w:szCs w:val="21"/>
        </w:rPr>
        <w:t xml:space="preserve"> </w:t>
      </w:r>
      <w:r w:rsidR="00F32A0E" w:rsidRPr="00536025">
        <w:rPr>
          <w:rFonts w:ascii="Verdana" w:hAnsi="Verdana"/>
          <w:spacing w:val="8"/>
          <w:sz w:val="21"/>
          <w:szCs w:val="21"/>
        </w:rPr>
        <w:t>The Generator at its cost shall provide necessary infrastructure to capture real time data regarding MW, MVAR, Breaker</w:t>
      </w:r>
      <w:r w:rsidR="00503A77" w:rsidRPr="00536025">
        <w:rPr>
          <w:rFonts w:ascii="Verdana" w:hAnsi="Verdana"/>
          <w:spacing w:val="8"/>
          <w:sz w:val="21"/>
          <w:szCs w:val="21"/>
        </w:rPr>
        <w:t xml:space="preserve"> </w:t>
      </w:r>
      <w:r w:rsidR="0043448B" w:rsidRPr="00536025">
        <w:rPr>
          <w:rFonts w:ascii="Verdana" w:hAnsi="Verdana"/>
          <w:spacing w:val="8"/>
          <w:sz w:val="21"/>
          <w:szCs w:val="21"/>
        </w:rPr>
        <w:t>/</w:t>
      </w:r>
      <w:r w:rsidR="00503A77" w:rsidRPr="00536025">
        <w:rPr>
          <w:rFonts w:ascii="Verdana" w:hAnsi="Verdana"/>
          <w:spacing w:val="8"/>
          <w:sz w:val="21"/>
          <w:szCs w:val="21"/>
        </w:rPr>
        <w:t xml:space="preserve"> </w:t>
      </w:r>
      <w:r w:rsidR="0043448B" w:rsidRPr="00536025">
        <w:rPr>
          <w:rFonts w:ascii="Verdana" w:hAnsi="Verdana"/>
          <w:spacing w:val="8"/>
          <w:sz w:val="21"/>
          <w:szCs w:val="21"/>
        </w:rPr>
        <w:t>Isolator</w:t>
      </w:r>
      <w:r w:rsidR="00F32A0E" w:rsidRPr="00536025">
        <w:rPr>
          <w:rFonts w:ascii="Verdana" w:hAnsi="Verdana"/>
          <w:spacing w:val="8"/>
          <w:sz w:val="21"/>
          <w:szCs w:val="21"/>
        </w:rPr>
        <w:t xml:space="preserve"> status etc as per </w:t>
      </w:r>
      <w:r w:rsidR="001709B0" w:rsidRPr="00536025">
        <w:rPr>
          <w:rFonts w:ascii="Verdana" w:hAnsi="Verdana"/>
          <w:spacing w:val="8"/>
          <w:sz w:val="21"/>
          <w:szCs w:val="21"/>
        </w:rPr>
        <w:t>IEGC / S</w:t>
      </w:r>
      <w:r w:rsidR="0043448B" w:rsidRPr="00536025">
        <w:rPr>
          <w:rFonts w:ascii="Verdana" w:hAnsi="Verdana"/>
          <w:spacing w:val="8"/>
          <w:sz w:val="21"/>
          <w:szCs w:val="21"/>
        </w:rPr>
        <w:t xml:space="preserve">tate </w:t>
      </w:r>
      <w:r w:rsidR="001709B0" w:rsidRPr="00536025">
        <w:rPr>
          <w:rFonts w:ascii="Verdana" w:hAnsi="Verdana"/>
          <w:spacing w:val="8"/>
          <w:sz w:val="21"/>
          <w:szCs w:val="21"/>
        </w:rPr>
        <w:t>G</w:t>
      </w:r>
      <w:r w:rsidR="0043448B" w:rsidRPr="00536025">
        <w:rPr>
          <w:rFonts w:ascii="Verdana" w:hAnsi="Verdana"/>
          <w:spacing w:val="8"/>
          <w:sz w:val="21"/>
          <w:szCs w:val="21"/>
        </w:rPr>
        <w:t xml:space="preserve">rid </w:t>
      </w:r>
      <w:r w:rsidR="001709B0" w:rsidRPr="00536025">
        <w:rPr>
          <w:rFonts w:ascii="Verdana" w:hAnsi="Verdana"/>
          <w:spacing w:val="8"/>
          <w:sz w:val="21"/>
          <w:szCs w:val="21"/>
        </w:rPr>
        <w:t>C</w:t>
      </w:r>
      <w:r w:rsidR="0043448B" w:rsidRPr="00536025">
        <w:rPr>
          <w:rFonts w:ascii="Verdana" w:hAnsi="Verdana"/>
          <w:spacing w:val="8"/>
          <w:sz w:val="21"/>
          <w:szCs w:val="21"/>
        </w:rPr>
        <w:t>ode</w:t>
      </w:r>
      <w:r w:rsidR="00F32A0E" w:rsidRPr="00536025">
        <w:rPr>
          <w:rFonts w:ascii="Verdana" w:hAnsi="Verdana"/>
          <w:spacing w:val="8"/>
          <w:sz w:val="21"/>
          <w:szCs w:val="21"/>
        </w:rPr>
        <w:t xml:space="preserve"> to </w:t>
      </w:r>
      <w:r w:rsidR="00B61386" w:rsidRPr="00536025">
        <w:rPr>
          <w:rFonts w:ascii="Verdana" w:hAnsi="Verdana"/>
          <w:spacing w:val="8"/>
          <w:sz w:val="21"/>
          <w:szCs w:val="21"/>
        </w:rPr>
        <w:t xml:space="preserve">the respective </w:t>
      </w:r>
      <w:r w:rsidR="0043448B" w:rsidRPr="00536025">
        <w:rPr>
          <w:rFonts w:ascii="Verdana" w:hAnsi="Verdana"/>
          <w:spacing w:val="8"/>
          <w:sz w:val="21"/>
          <w:szCs w:val="21"/>
        </w:rPr>
        <w:t xml:space="preserve">State Load </w:t>
      </w:r>
      <w:proofErr w:type="spellStart"/>
      <w:r w:rsidR="0043448B" w:rsidRPr="00536025">
        <w:rPr>
          <w:rFonts w:ascii="Verdana" w:hAnsi="Verdana"/>
          <w:spacing w:val="8"/>
          <w:sz w:val="21"/>
          <w:szCs w:val="21"/>
        </w:rPr>
        <w:t>Despatch</w:t>
      </w:r>
      <w:proofErr w:type="spellEnd"/>
      <w:r w:rsidR="0043448B" w:rsidRPr="00536025">
        <w:rPr>
          <w:rFonts w:ascii="Verdana" w:hAnsi="Verdana"/>
          <w:spacing w:val="8"/>
          <w:sz w:val="21"/>
          <w:szCs w:val="21"/>
        </w:rPr>
        <w:t xml:space="preserve"> </w:t>
      </w:r>
      <w:proofErr w:type="spellStart"/>
      <w:r w:rsidR="0043448B" w:rsidRPr="00536025">
        <w:rPr>
          <w:rFonts w:ascii="Verdana" w:hAnsi="Verdana"/>
          <w:spacing w:val="8"/>
          <w:sz w:val="21"/>
          <w:szCs w:val="21"/>
        </w:rPr>
        <w:t>Centre</w:t>
      </w:r>
      <w:r w:rsidR="00B61386" w:rsidRPr="00536025">
        <w:rPr>
          <w:rFonts w:ascii="Verdana" w:hAnsi="Verdana"/>
          <w:spacing w:val="8"/>
          <w:sz w:val="21"/>
          <w:szCs w:val="21"/>
        </w:rPr>
        <w:t>s</w:t>
      </w:r>
      <w:proofErr w:type="spellEnd"/>
      <w:r w:rsidR="0043448B" w:rsidRPr="00536025">
        <w:rPr>
          <w:rFonts w:ascii="Verdana" w:hAnsi="Verdana"/>
          <w:spacing w:val="8"/>
          <w:sz w:val="21"/>
          <w:szCs w:val="21"/>
        </w:rPr>
        <w:t xml:space="preserve"> (</w:t>
      </w:r>
      <w:r w:rsidR="00F32A0E" w:rsidRPr="00536025">
        <w:rPr>
          <w:rFonts w:ascii="Verdana" w:hAnsi="Verdana"/>
          <w:spacing w:val="8"/>
          <w:sz w:val="21"/>
          <w:szCs w:val="21"/>
        </w:rPr>
        <w:t>SLDC</w:t>
      </w:r>
      <w:r w:rsidR="0043448B" w:rsidRPr="00536025">
        <w:rPr>
          <w:rFonts w:ascii="Verdana" w:hAnsi="Verdana"/>
          <w:spacing w:val="8"/>
          <w:sz w:val="21"/>
          <w:szCs w:val="21"/>
        </w:rPr>
        <w:t>)</w:t>
      </w:r>
      <w:r w:rsidR="00B61386" w:rsidRPr="00536025">
        <w:rPr>
          <w:rFonts w:ascii="Verdana" w:hAnsi="Verdana"/>
          <w:spacing w:val="8"/>
          <w:sz w:val="21"/>
          <w:szCs w:val="21"/>
        </w:rPr>
        <w:t xml:space="preserve"> as well as Kerala SLDC</w:t>
      </w:r>
      <w:r w:rsidR="00F32A0E" w:rsidRPr="00536025">
        <w:rPr>
          <w:rFonts w:ascii="Verdana" w:hAnsi="Verdana"/>
          <w:spacing w:val="8"/>
          <w:sz w:val="21"/>
          <w:szCs w:val="21"/>
        </w:rPr>
        <w:t xml:space="preserve"> as per the specifications given by SLDC for integration with SCADA. The communication medium shall be arranged by the Generator</w:t>
      </w:r>
      <w:r w:rsidR="00DF51CA" w:rsidRPr="00536025">
        <w:rPr>
          <w:rFonts w:ascii="Verdana" w:hAnsi="Verdana"/>
          <w:spacing w:val="8"/>
          <w:sz w:val="21"/>
          <w:szCs w:val="21"/>
        </w:rPr>
        <w:t xml:space="preserve"> as required by SLDC</w:t>
      </w:r>
      <w:r w:rsidR="00F32A0E" w:rsidRPr="00536025">
        <w:rPr>
          <w:rFonts w:ascii="Verdana" w:hAnsi="Verdana"/>
          <w:spacing w:val="8"/>
          <w:sz w:val="21"/>
          <w:szCs w:val="21"/>
        </w:rPr>
        <w:t>.</w:t>
      </w:r>
      <w:r w:rsidR="00E418E9" w:rsidRPr="00536025">
        <w:rPr>
          <w:rFonts w:ascii="Verdana" w:hAnsi="Verdana"/>
          <w:spacing w:val="8"/>
          <w:sz w:val="21"/>
          <w:szCs w:val="21"/>
        </w:rPr>
        <w:t xml:space="preserve">  </w:t>
      </w:r>
    </w:p>
    <w:p w:rsidR="00F32A0E" w:rsidRPr="00536025" w:rsidRDefault="00914500" w:rsidP="00914500">
      <w:pPr>
        <w:numPr>
          <w:ilvl w:val="1"/>
          <w:numId w:val="18"/>
        </w:numPr>
        <w:suppressAutoHyphens/>
        <w:spacing w:after="120" w:line="360" w:lineRule="auto"/>
        <w:jc w:val="both"/>
        <w:rPr>
          <w:rFonts w:ascii="Verdana" w:hAnsi="Verdana"/>
          <w:spacing w:val="8"/>
          <w:sz w:val="21"/>
          <w:szCs w:val="21"/>
        </w:rPr>
      </w:pPr>
      <w:r w:rsidRPr="00536025">
        <w:rPr>
          <w:rFonts w:ascii="Verdana" w:hAnsi="Verdana"/>
          <w:b/>
          <w:sz w:val="21"/>
          <w:szCs w:val="21"/>
        </w:rPr>
        <w:t>BID PARAMETER</w:t>
      </w:r>
      <w:r w:rsidR="00764904" w:rsidRPr="00536025">
        <w:rPr>
          <w:rFonts w:ascii="Verdana" w:hAnsi="Verdana"/>
          <w:b/>
          <w:sz w:val="21"/>
          <w:szCs w:val="21"/>
        </w:rPr>
        <w:t xml:space="preserve">: </w:t>
      </w:r>
      <w:r w:rsidR="00F32A0E" w:rsidRPr="00536025">
        <w:rPr>
          <w:rFonts w:ascii="Verdana" w:hAnsi="Verdana"/>
          <w:spacing w:val="8"/>
          <w:sz w:val="21"/>
          <w:szCs w:val="21"/>
        </w:rPr>
        <w:t>Bid parameter will be the tariff quoted by the bidders for the solar power to be supplied from the</w:t>
      </w:r>
      <w:r w:rsidR="004B4967" w:rsidRPr="00536025">
        <w:rPr>
          <w:rFonts w:ascii="Verdana" w:hAnsi="Verdana"/>
          <w:spacing w:val="8"/>
          <w:sz w:val="21"/>
          <w:szCs w:val="21"/>
        </w:rPr>
        <w:t>ir</w:t>
      </w:r>
      <w:r w:rsidR="00F32A0E" w:rsidRPr="00536025">
        <w:rPr>
          <w:rFonts w:ascii="Verdana" w:hAnsi="Verdana"/>
          <w:spacing w:val="8"/>
          <w:sz w:val="21"/>
          <w:szCs w:val="21"/>
        </w:rPr>
        <w:t xml:space="preserve"> proposed project. The competitive tariff quoted by the successful bidder</w:t>
      </w:r>
      <w:r w:rsidR="00503A77" w:rsidRPr="00536025">
        <w:rPr>
          <w:rFonts w:ascii="Verdana" w:hAnsi="Verdana"/>
          <w:spacing w:val="8"/>
          <w:sz w:val="21"/>
          <w:szCs w:val="21"/>
        </w:rPr>
        <w:t xml:space="preserve"> </w:t>
      </w:r>
      <w:r w:rsidR="00F32A0E" w:rsidRPr="00536025">
        <w:rPr>
          <w:rFonts w:ascii="Verdana" w:hAnsi="Verdana"/>
          <w:spacing w:val="8"/>
          <w:sz w:val="21"/>
          <w:szCs w:val="21"/>
        </w:rPr>
        <w:t>/</w:t>
      </w:r>
      <w:r w:rsidR="00503A77" w:rsidRPr="00536025">
        <w:rPr>
          <w:rFonts w:ascii="Verdana" w:hAnsi="Verdana"/>
          <w:spacing w:val="8"/>
          <w:sz w:val="21"/>
          <w:szCs w:val="21"/>
        </w:rPr>
        <w:t xml:space="preserve"> </w:t>
      </w:r>
      <w:r w:rsidR="00F32A0E" w:rsidRPr="00536025">
        <w:rPr>
          <w:rFonts w:ascii="Verdana" w:hAnsi="Verdana"/>
          <w:spacing w:val="8"/>
          <w:sz w:val="21"/>
          <w:szCs w:val="21"/>
        </w:rPr>
        <w:t xml:space="preserve">bidders during the bidding process shall be firm and cannot be more than </w:t>
      </w:r>
      <w:r w:rsidR="004B4967" w:rsidRPr="00536025">
        <w:rPr>
          <w:rFonts w:ascii="Verdana" w:hAnsi="Verdana"/>
          <w:spacing w:val="8"/>
          <w:sz w:val="21"/>
          <w:szCs w:val="21"/>
        </w:rPr>
        <w:t>Rs.</w:t>
      </w:r>
      <w:r w:rsidR="00E00D1C" w:rsidRPr="00536025">
        <w:rPr>
          <w:rFonts w:ascii="Verdana" w:hAnsi="Verdana"/>
          <w:spacing w:val="8"/>
          <w:sz w:val="21"/>
          <w:szCs w:val="21"/>
        </w:rPr>
        <w:t xml:space="preserve"> </w:t>
      </w:r>
      <w:r w:rsidR="004E197D" w:rsidRPr="00536025">
        <w:rPr>
          <w:rFonts w:ascii="Verdana" w:hAnsi="Verdana"/>
          <w:spacing w:val="8"/>
          <w:sz w:val="21"/>
          <w:szCs w:val="21"/>
        </w:rPr>
        <w:t>3.</w:t>
      </w:r>
      <w:r w:rsidR="003A0FC5" w:rsidRPr="00536025">
        <w:rPr>
          <w:rFonts w:ascii="Verdana" w:hAnsi="Verdana"/>
          <w:spacing w:val="8"/>
          <w:sz w:val="21"/>
          <w:szCs w:val="21"/>
        </w:rPr>
        <w:t>0</w:t>
      </w:r>
      <w:r w:rsidR="004B4967" w:rsidRPr="00536025">
        <w:rPr>
          <w:rFonts w:ascii="Verdana" w:hAnsi="Verdana"/>
          <w:spacing w:val="8"/>
          <w:sz w:val="21"/>
          <w:szCs w:val="21"/>
        </w:rPr>
        <w:t>0</w:t>
      </w:r>
      <w:r w:rsidR="00503A77" w:rsidRPr="00536025">
        <w:rPr>
          <w:rFonts w:ascii="Verdana" w:hAnsi="Verdana"/>
          <w:spacing w:val="8"/>
          <w:sz w:val="21"/>
          <w:szCs w:val="21"/>
        </w:rPr>
        <w:t>0</w:t>
      </w:r>
      <w:r w:rsidR="004E197D" w:rsidRPr="00536025">
        <w:rPr>
          <w:rFonts w:ascii="Verdana" w:hAnsi="Verdana"/>
          <w:spacing w:val="8"/>
          <w:sz w:val="21"/>
          <w:szCs w:val="21"/>
        </w:rPr>
        <w:t>/-</w:t>
      </w:r>
      <w:r w:rsidR="003B18AF" w:rsidRPr="00536025">
        <w:rPr>
          <w:rFonts w:ascii="Verdana" w:hAnsi="Verdana"/>
          <w:spacing w:val="8"/>
          <w:sz w:val="21"/>
          <w:szCs w:val="21"/>
        </w:rPr>
        <w:t xml:space="preserve">per </w:t>
      </w:r>
      <w:r w:rsidR="00542CE7" w:rsidRPr="00536025">
        <w:rPr>
          <w:rFonts w:ascii="Verdana" w:hAnsi="Verdana"/>
          <w:spacing w:val="8"/>
          <w:sz w:val="21"/>
          <w:szCs w:val="21"/>
        </w:rPr>
        <w:t xml:space="preserve">kWh </w:t>
      </w:r>
      <w:r w:rsidR="004E197D" w:rsidRPr="00536025">
        <w:rPr>
          <w:rFonts w:ascii="Verdana" w:hAnsi="Verdana"/>
          <w:spacing w:val="8"/>
          <w:sz w:val="21"/>
          <w:szCs w:val="21"/>
        </w:rPr>
        <w:t>(Rupees three only)</w:t>
      </w:r>
      <w:r w:rsidR="004B4967" w:rsidRPr="00536025">
        <w:rPr>
          <w:rFonts w:ascii="Verdana" w:hAnsi="Verdana"/>
          <w:spacing w:val="8"/>
          <w:sz w:val="21"/>
          <w:szCs w:val="21"/>
        </w:rPr>
        <w:t>.</w:t>
      </w:r>
      <w:r w:rsidR="00F32A0E" w:rsidRPr="00536025">
        <w:rPr>
          <w:rFonts w:ascii="Verdana" w:hAnsi="Verdana"/>
          <w:spacing w:val="8"/>
          <w:sz w:val="21"/>
          <w:szCs w:val="21"/>
        </w:rPr>
        <w:t xml:space="preserve"> In the Financial Proposal and the Reverse Auction Process, the Bidders shall quote the firm tariff that will be applicable for the </w:t>
      </w:r>
      <w:r w:rsidRPr="00536025">
        <w:rPr>
          <w:rFonts w:ascii="Verdana" w:hAnsi="Verdana"/>
          <w:spacing w:val="8"/>
          <w:sz w:val="21"/>
          <w:szCs w:val="21"/>
        </w:rPr>
        <w:t xml:space="preserve">entire </w:t>
      </w:r>
      <w:r w:rsidR="00F32A0E" w:rsidRPr="00536025">
        <w:rPr>
          <w:rFonts w:ascii="Verdana" w:hAnsi="Verdana"/>
          <w:spacing w:val="8"/>
          <w:sz w:val="21"/>
          <w:szCs w:val="21"/>
        </w:rPr>
        <w:t xml:space="preserve">contract period (25 years). The last lowest tariff quoted by an Eligible Bidder during the Reverse Auction Process, will be the sole criterion for determining the Successful Bidder. If at the end of the Reverse Auction Process, no bids are received from any of the Bidders, the Bidder with the ‘Lowest </w:t>
      </w:r>
      <w:r w:rsidR="00702A5D" w:rsidRPr="00536025">
        <w:rPr>
          <w:rFonts w:ascii="Verdana" w:hAnsi="Verdana"/>
          <w:spacing w:val="8"/>
          <w:sz w:val="21"/>
          <w:szCs w:val="21"/>
        </w:rPr>
        <w:t xml:space="preserve">Tariff Quote’, as identified in accordance with Clause 20, </w:t>
      </w:r>
      <w:r w:rsidR="00F32A0E" w:rsidRPr="00536025">
        <w:rPr>
          <w:rFonts w:ascii="Verdana" w:hAnsi="Verdana"/>
          <w:spacing w:val="8"/>
          <w:sz w:val="21"/>
          <w:szCs w:val="21"/>
        </w:rPr>
        <w:t>will be awarded the Project.</w:t>
      </w:r>
    </w:p>
    <w:p w:rsidR="00F32A0E" w:rsidRPr="00536025" w:rsidRDefault="00914500" w:rsidP="00914500">
      <w:pPr>
        <w:numPr>
          <w:ilvl w:val="1"/>
          <w:numId w:val="18"/>
        </w:numPr>
        <w:suppressAutoHyphens/>
        <w:spacing w:after="120" w:line="360" w:lineRule="auto"/>
        <w:jc w:val="both"/>
        <w:rPr>
          <w:rFonts w:ascii="Verdana" w:hAnsi="Verdana"/>
          <w:spacing w:val="8"/>
          <w:sz w:val="21"/>
          <w:szCs w:val="21"/>
        </w:rPr>
      </w:pPr>
      <w:r w:rsidRPr="00536025">
        <w:rPr>
          <w:rFonts w:ascii="Verdana" w:hAnsi="Verdana"/>
          <w:b/>
          <w:bCs/>
          <w:spacing w:val="8"/>
          <w:sz w:val="21"/>
          <w:szCs w:val="21"/>
        </w:rPr>
        <w:t>CONTRACT PERIOD</w:t>
      </w:r>
      <w:r w:rsidR="001D31AC" w:rsidRPr="00536025">
        <w:rPr>
          <w:rFonts w:ascii="Verdana" w:hAnsi="Verdana"/>
          <w:b/>
          <w:bCs/>
          <w:spacing w:val="8"/>
          <w:sz w:val="21"/>
          <w:szCs w:val="21"/>
        </w:rPr>
        <w:t xml:space="preserve">: </w:t>
      </w:r>
      <w:r w:rsidRPr="00536025">
        <w:rPr>
          <w:rFonts w:ascii="Verdana" w:hAnsi="Verdana"/>
          <w:spacing w:val="8"/>
          <w:sz w:val="21"/>
          <w:szCs w:val="21"/>
        </w:rPr>
        <w:t xml:space="preserve">The contract period shall be 25 years from the </w:t>
      </w:r>
      <w:r w:rsidR="00147D96" w:rsidRPr="00536025">
        <w:rPr>
          <w:rFonts w:ascii="Verdana" w:hAnsi="Verdana"/>
          <w:spacing w:val="8"/>
          <w:sz w:val="21"/>
          <w:szCs w:val="21"/>
        </w:rPr>
        <w:t xml:space="preserve">Scheduled Commissioning </w:t>
      </w:r>
      <w:r w:rsidRPr="00536025">
        <w:rPr>
          <w:rFonts w:ascii="Verdana" w:hAnsi="Verdana"/>
          <w:spacing w:val="8"/>
          <w:sz w:val="21"/>
          <w:szCs w:val="21"/>
        </w:rPr>
        <w:t>date</w:t>
      </w:r>
      <w:r w:rsidR="00F32A0E" w:rsidRPr="00536025">
        <w:rPr>
          <w:rFonts w:ascii="Verdana" w:hAnsi="Verdana"/>
          <w:spacing w:val="8"/>
          <w:sz w:val="21"/>
          <w:szCs w:val="21"/>
        </w:rPr>
        <w:t>.</w:t>
      </w:r>
    </w:p>
    <w:p w:rsidR="00F32A0E" w:rsidRPr="00536025" w:rsidRDefault="00914500" w:rsidP="00A722E8">
      <w:pPr>
        <w:numPr>
          <w:ilvl w:val="1"/>
          <w:numId w:val="18"/>
        </w:numPr>
        <w:suppressAutoHyphens/>
        <w:spacing w:after="120" w:line="360" w:lineRule="auto"/>
        <w:jc w:val="both"/>
        <w:rPr>
          <w:rFonts w:ascii="Verdana" w:hAnsi="Verdana"/>
          <w:b/>
          <w:sz w:val="21"/>
          <w:szCs w:val="21"/>
        </w:rPr>
      </w:pPr>
      <w:r w:rsidRPr="00536025">
        <w:rPr>
          <w:rFonts w:ascii="Verdana" w:hAnsi="Verdana"/>
          <w:b/>
          <w:sz w:val="21"/>
          <w:szCs w:val="21"/>
        </w:rPr>
        <w:t>BID PROCESS</w:t>
      </w:r>
    </w:p>
    <w:p w:rsidR="00F32A0E" w:rsidRPr="00536025" w:rsidRDefault="00F32A0E" w:rsidP="00A722E8">
      <w:pPr>
        <w:numPr>
          <w:ilvl w:val="2"/>
          <w:numId w:val="18"/>
        </w:numPr>
        <w:tabs>
          <w:tab w:val="clear" w:pos="720"/>
        </w:tabs>
        <w:suppressAutoHyphens/>
        <w:spacing w:after="120" w:line="360" w:lineRule="auto"/>
        <w:ind w:left="1080" w:hanging="1080"/>
        <w:jc w:val="both"/>
        <w:rPr>
          <w:rFonts w:ascii="Verdana" w:hAnsi="Verdana"/>
          <w:spacing w:val="8"/>
          <w:sz w:val="21"/>
          <w:szCs w:val="21"/>
        </w:rPr>
      </w:pPr>
      <w:r w:rsidRPr="00536025">
        <w:rPr>
          <w:rFonts w:ascii="Verdana" w:hAnsi="Verdana"/>
          <w:spacing w:val="8"/>
          <w:sz w:val="21"/>
          <w:szCs w:val="21"/>
        </w:rPr>
        <w:t xml:space="preserve">Bidding will be a single stage process under three cover system conducted through the </w:t>
      </w:r>
      <w:r w:rsidR="007B0977" w:rsidRPr="00536025">
        <w:rPr>
          <w:rFonts w:ascii="Verdana" w:hAnsi="Verdana"/>
          <w:spacing w:val="8"/>
          <w:sz w:val="21"/>
          <w:szCs w:val="21"/>
        </w:rPr>
        <w:t>DEEP e-bidding portal</w:t>
      </w:r>
      <w:r w:rsidRPr="00536025">
        <w:rPr>
          <w:rFonts w:ascii="Verdana" w:hAnsi="Verdana"/>
          <w:spacing w:val="8"/>
          <w:sz w:val="21"/>
          <w:szCs w:val="21"/>
        </w:rPr>
        <w:t xml:space="preserve">, </w:t>
      </w:r>
      <w:hyperlink r:id="rId8" w:history="1">
        <w:r w:rsidR="007B0977" w:rsidRPr="00536025">
          <w:rPr>
            <w:rStyle w:val="Hyperlink"/>
            <w:rFonts w:ascii="Verdana" w:hAnsi="Verdana"/>
            <w:b/>
            <w:bCs/>
            <w:color w:val="auto"/>
            <w:spacing w:val="1"/>
            <w:sz w:val="21"/>
            <w:szCs w:val="21"/>
          </w:rPr>
          <w:t>http://www.mstcecommerce.com/auctionhome/ppa/index.</w:t>
        </w:r>
        <w:r w:rsidR="007B0977" w:rsidRPr="00536025">
          <w:rPr>
            <w:rStyle w:val="Hyperlink"/>
            <w:rFonts w:ascii="Verdana" w:hAnsi="Verdana"/>
            <w:color w:val="auto"/>
            <w:spacing w:val="1"/>
            <w:sz w:val="21"/>
            <w:szCs w:val="21"/>
            <w:u w:val="none"/>
          </w:rPr>
          <w:t>jsp</w:t>
        </w:r>
      </w:hyperlink>
      <w:r w:rsidR="007B0977" w:rsidRPr="00536025">
        <w:rPr>
          <w:rFonts w:ascii="Verdana" w:hAnsi="Verdana"/>
          <w:spacing w:val="1"/>
          <w:sz w:val="21"/>
          <w:szCs w:val="21"/>
        </w:rPr>
        <w:t xml:space="preserve"> </w:t>
      </w:r>
      <w:r w:rsidRPr="00536025">
        <w:rPr>
          <w:rFonts w:ascii="Verdana" w:hAnsi="Verdana"/>
          <w:spacing w:val="8"/>
          <w:sz w:val="21"/>
          <w:szCs w:val="21"/>
        </w:rPr>
        <w:t xml:space="preserve">of </w:t>
      </w:r>
      <w:r w:rsidR="009B2816" w:rsidRPr="00536025">
        <w:rPr>
          <w:rFonts w:ascii="Verdana" w:hAnsi="Verdana"/>
          <w:spacing w:val="8"/>
          <w:sz w:val="21"/>
          <w:szCs w:val="21"/>
        </w:rPr>
        <w:t>MSTC Ltd, which is a Government of India undertaking</w:t>
      </w:r>
      <w:r w:rsidRPr="00536025">
        <w:rPr>
          <w:rFonts w:ascii="Verdana" w:hAnsi="Verdana"/>
          <w:spacing w:val="8"/>
          <w:sz w:val="21"/>
          <w:szCs w:val="21"/>
        </w:rPr>
        <w:t>,</w:t>
      </w:r>
      <w:r w:rsidR="004A4E0F" w:rsidRPr="00536025">
        <w:rPr>
          <w:rFonts w:ascii="Verdana" w:hAnsi="Verdana"/>
          <w:spacing w:val="8"/>
          <w:sz w:val="21"/>
          <w:szCs w:val="21"/>
        </w:rPr>
        <w:t xml:space="preserve"> followed by Reverse e-bidding process,</w:t>
      </w:r>
      <w:r w:rsidRPr="00536025">
        <w:rPr>
          <w:rFonts w:ascii="Verdana" w:hAnsi="Verdana"/>
          <w:spacing w:val="8"/>
          <w:sz w:val="21"/>
          <w:szCs w:val="21"/>
        </w:rPr>
        <w:t xml:space="preserve"> as per the guidelines published in this regard by the Ministry of Power, Government of India.</w:t>
      </w:r>
    </w:p>
    <w:p w:rsidR="00F32A0E" w:rsidRPr="00536025" w:rsidRDefault="00F32A0E" w:rsidP="00A722E8">
      <w:pPr>
        <w:numPr>
          <w:ilvl w:val="2"/>
          <w:numId w:val="18"/>
        </w:numPr>
        <w:tabs>
          <w:tab w:val="clear" w:pos="720"/>
        </w:tabs>
        <w:suppressAutoHyphens/>
        <w:spacing w:after="120" w:line="360" w:lineRule="auto"/>
        <w:ind w:left="1080" w:hanging="1080"/>
        <w:jc w:val="both"/>
        <w:rPr>
          <w:rFonts w:ascii="Verdana" w:hAnsi="Verdana"/>
          <w:spacing w:val="8"/>
          <w:sz w:val="21"/>
          <w:szCs w:val="21"/>
        </w:rPr>
      </w:pPr>
      <w:r w:rsidRPr="00536025">
        <w:rPr>
          <w:rFonts w:ascii="Verdana" w:hAnsi="Verdana"/>
          <w:spacing w:val="8"/>
          <w:sz w:val="21"/>
          <w:szCs w:val="21"/>
        </w:rPr>
        <w:t xml:space="preserve">There should be minimum two numbers of qualified Bidders. If the number of qualified bidders is less than two, even after three attempts of bidding, KSEBL will continue with the bidding process only with the consent of the KSERC. </w:t>
      </w:r>
    </w:p>
    <w:p w:rsidR="001D31AC" w:rsidRPr="00536025" w:rsidRDefault="001426D7" w:rsidP="001D31AC">
      <w:pPr>
        <w:numPr>
          <w:ilvl w:val="1"/>
          <w:numId w:val="18"/>
        </w:numPr>
        <w:tabs>
          <w:tab w:val="clear" w:pos="720"/>
        </w:tabs>
        <w:suppressAutoHyphens/>
        <w:spacing w:after="120" w:line="360" w:lineRule="auto"/>
        <w:jc w:val="both"/>
        <w:rPr>
          <w:rFonts w:ascii="Verdana" w:hAnsi="Verdana"/>
          <w:spacing w:val="8"/>
          <w:sz w:val="21"/>
          <w:szCs w:val="21"/>
        </w:rPr>
      </w:pPr>
      <w:r w:rsidRPr="00536025">
        <w:rPr>
          <w:rFonts w:ascii="Verdana" w:hAnsi="Verdana"/>
          <w:b/>
          <w:sz w:val="21"/>
          <w:szCs w:val="21"/>
        </w:rPr>
        <w:lastRenderedPageBreak/>
        <w:t>SELECTION OF PROJECTS BASED ON TARIFF</w:t>
      </w:r>
      <w:r w:rsidR="001D31AC" w:rsidRPr="00536025">
        <w:rPr>
          <w:rFonts w:ascii="Verdana" w:hAnsi="Verdana"/>
          <w:b/>
          <w:sz w:val="21"/>
          <w:szCs w:val="21"/>
        </w:rPr>
        <w:t xml:space="preserve">: </w:t>
      </w:r>
    </w:p>
    <w:p w:rsidR="00F32A0E" w:rsidRPr="00536025" w:rsidRDefault="00F32A0E" w:rsidP="005568B7">
      <w:pPr>
        <w:suppressAutoHyphens/>
        <w:spacing w:after="120" w:line="360" w:lineRule="auto"/>
        <w:ind w:left="720"/>
        <w:jc w:val="both"/>
        <w:rPr>
          <w:rFonts w:ascii="Verdana" w:hAnsi="Verdana"/>
          <w:spacing w:val="8"/>
          <w:sz w:val="21"/>
          <w:szCs w:val="21"/>
        </w:rPr>
      </w:pPr>
      <w:r w:rsidRPr="00536025">
        <w:rPr>
          <w:rFonts w:ascii="Verdana" w:hAnsi="Verdana"/>
          <w:spacing w:val="8"/>
          <w:sz w:val="21"/>
          <w:szCs w:val="21"/>
        </w:rPr>
        <w:t>Bids are invited for the project on the basis of a tariff to be offered by the bidder in respect of the project. The lowest bidder shall mean the bidder who is offering the lowest Tariff. Ranking of the bidders will start from the bidder quoting the “lowest tariff (L1)”</w:t>
      </w:r>
      <w:r w:rsidR="004426D3" w:rsidRPr="00536025">
        <w:rPr>
          <w:rFonts w:ascii="Verdana" w:hAnsi="Verdana"/>
          <w:spacing w:val="8"/>
          <w:sz w:val="21"/>
          <w:szCs w:val="21"/>
        </w:rPr>
        <w:t xml:space="preserve"> </w:t>
      </w:r>
      <w:r w:rsidR="00DF4BA0" w:rsidRPr="00536025">
        <w:rPr>
          <w:rFonts w:ascii="Verdana" w:hAnsi="Verdana"/>
          <w:spacing w:val="8"/>
          <w:sz w:val="21"/>
          <w:szCs w:val="21"/>
        </w:rPr>
        <w:t xml:space="preserve">after the reverse e-auction to be conducted as per clause 19. </w:t>
      </w:r>
      <w:r w:rsidRPr="00536025">
        <w:rPr>
          <w:rFonts w:ascii="Verdana" w:hAnsi="Verdana"/>
          <w:spacing w:val="8"/>
          <w:sz w:val="21"/>
          <w:szCs w:val="21"/>
        </w:rPr>
        <w:t>Generally the lowest bidder shall be the selected bidder. KSEBL will not accept the entire capacity offered by the last lowest bidder in the order of progression in the event the Capacity required gets fulfilled by a part thereof. Bidder cannot quote part capacity from plants</w:t>
      </w:r>
      <w:r w:rsidR="005855D0" w:rsidRPr="00536025">
        <w:rPr>
          <w:rFonts w:ascii="Verdana" w:hAnsi="Verdana"/>
          <w:spacing w:val="8"/>
          <w:sz w:val="21"/>
          <w:szCs w:val="21"/>
        </w:rPr>
        <w:t xml:space="preserve"> at different locations to make up the minimum of </w:t>
      </w:r>
      <w:r w:rsidR="009E704B" w:rsidRPr="00536025">
        <w:rPr>
          <w:rFonts w:ascii="Verdana" w:hAnsi="Verdana"/>
          <w:spacing w:val="8"/>
          <w:sz w:val="21"/>
          <w:szCs w:val="21"/>
        </w:rPr>
        <w:t>5</w:t>
      </w:r>
      <w:r w:rsidR="005855D0" w:rsidRPr="00536025">
        <w:rPr>
          <w:rFonts w:ascii="Verdana" w:hAnsi="Verdana"/>
          <w:spacing w:val="8"/>
          <w:sz w:val="21"/>
          <w:szCs w:val="21"/>
        </w:rPr>
        <w:t xml:space="preserve"> MW</w:t>
      </w:r>
      <w:r w:rsidRPr="00536025">
        <w:rPr>
          <w:rFonts w:ascii="Verdana" w:hAnsi="Verdana"/>
          <w:spacing w:val="8"/>
          <w:sz w:val="21"/>
          <w:szCs w:val="21"/>
        </w:rPr>
        <w:t xml:space="preserve">. </w:t>
      </w:r>
    </w:p>
    <w:p w:rsidR="009308C9" w:rsidRPr="00536025" w:rsidRDefault="009308C9" w:rsidP="009308C9">
      <w:pPr>
        <w:pStyle w:val="NormalWeb"/>
        <w:numPr>
          <w:ilvl w:val="1"/>
          <w:numId w:val="18"/>
        </w:numPr>
        <w:spacing w:before="0" w:beforeAutospacing="0" w:after="120" w:afterAutospacing="0" w:line="360" w:lineRule="auto"/>
        <w:jc w:val="both"/>
        <w:rPr>
          <w:rFonts w:ascii="Verdana" w:hAnsi="Verdana"/>
          <w:b/>
          <w:bCs/>
          <w:sz w:val="21"/>
          <w:szCs w:val="21"/>
        </w:rPr>
      </w:pPr>
      <w:r w:rsidRPr="00536025">
        <w:rPr>
          <w:rFonts w:ascii="Verdana" w:hAnsi="Verdana"/>
          <w:b/>
          <w:bCs/>
          <w:sz w:val="21"/>
          <w:szCs w:val="21"/>
        </w:rPr>
        <w:t>PART COMMISSIONING/EARLY COMMISSIONING</w:t>
      </w:r>
    </w:p>
    <w:p w:rsidR="009308C9" w:rsidRPr="00536025" w:rsidRDefault="009308C9" w:rsidP="000034D6">
      <w:pPr>
        <w:numPr>
          <w:ilvl w:val="2"/>
          <w:numId w:val="18"/>
        </w:numPr>
        <w:tabs>
          <w:tab w:val="clear" w:pos="720"/>
        </w:tabs>
        <w:suppressAutoHyphens/>
        <w:spacing w:after="120" w:line="360" w:lineRule="auto"/>
        <w:ind w:left="810" w:hanging="810"/>
        <w:jc w:val="both"/>
        <w:rPr>
          <w:rFonts w:ascii="Verdana" w:hAnsi="Verdana"/>
          <w:sz w:val="21"/>
          <w:szCs w:val="21"/>
        </w:rPr>
      </w:pPr>
      <w:r w:rsidRPr="00536025">
        <w:rPr>
          <w:rFonts w:ascii="Verdana" w:hAnsi="Verdana"/>
          <w:sz w:val="21"/>
          <w:szCs w:val="21"/>
        </w:rPr>
        <w:t xml:space="preserve">Part commissioning of the project shall be accepted subject to the condition that the minimum capacity for acceptance of first and subsequent part(s) commissioning shall be </w:t>
      </w:r>
      <w:r w:rsidR="003A0FC5" w:rsidRPr="00536025">
        <w:rPr>
          <w:rFonts w:ascii="Verdana" w:hAnsi="Verdana"/>
          <w:sz w:val="21"/>
          <w:szCs w:val="21"/>
        </w:rPr>
        <w:t>5</w:t>
      </w:r>
      <w:r w:rsidRPr="00536025">
        <w:rPr>
          <w:rFonts w:ascii="Verdana" w:hAnsi="Verdana"/>
          <w:sz w:val="21"/>
          <w:szCs w:val="21"/>
        </w:rPr>
        <w:t xml:space="preserve"> MW, without prejudice to imposition of penalty, as set out in the PPA, on the part which is not commissioned. Scheduled Commissioning Date</w:t>
      </w:r>
      <w:r w:rsidR="00965717" w:rsidRPr="00536025">
        <w:rPr>
          <w:rFonts w:ascii="Verdana" w:hAnsi="Verdana"/>
          <w:sz w:val="21"/>
          <w:szCs w:val="21"/>
        </w:rPr>
        <w:t xml:space="preserve"> </w:t>
      </w:r>
      <w:r w:rsidRPr="00536025">
        <w:rPr>
          <w:rFonts w:ascii="Verdana" w:hAnsi="Verdana"/>
          <w:sz w:val="21"/>
          <w:szCs w:val="21"/>
        </w:rPr>
        <w:t>(SCD) will not be altered due to part-commissioning.</w:t>
      </w:r>
    </w:p>
    <w:p w:rsidR="009308C9" w:rsidRPr="00536025" w:rsidRDefault="009308C9" w:rsidP="000034D6">
      <w:pPr>
        <w:numPr>
          <w:ilvl w:val="2"/>
          <w:numId w:val="18"/>
        </w:numPr>
        <w:tabs>
          <w:tab w:val="clear" w:pos="720"/>
        </w:tabs>
        <w:suppressAutoHyphens/>
        <w:spacing w:after="120" w:line="360" w:lineRule="auto"/>
        <w:ind w:left="810" w:hanging="810"/>
        <w:jc w:val="both"/>
        <w:rPr>
          <w:rFonts w:ascii="Verdana" w:hAnsi="Verdana"/>
          <w:sz w:val="21"/>
          <w:szCs w:val="21"/>
        </w:rPr>
      </w:pPr>
      <w:r w:rsidRPr="00536025">
        <w:rPr>
          <w:rFonts w:ascii="Verdana" w:hAnsi="Verdana"/>
          <w:sz w:val="21"/>
          <w:szCs w:val="21"/>
        </w:rPr>
        <w:t>Irrespective of dates of part commissioning or full commissioning, the PPA will remain in force for a period of 25 years from the SCD of the last unit.</w:t>
      </w:r>
    </w:p>
    <w:p w:rsidR="00B52EB3" w:rsidRPr="00536025" w:rsidRDefault="009308C9" w:rsidP="000034D6">
      <w:pPr>
        <w:numPr>
          <w:ilvl w:val="2"/>
          <w:numId w:val="18"/>
        </w:numPr>
        <w:tabs>
          <w:tab w:val="clear" w:pos="720"/>
        </w:tabs>
        <w:suppressAutoHyphens/>
        <w:spacing w:after="120" w:line="360" w:lineRule="auto"/>
        <w:ind w:left="810" w:hanging="810"/>
        <w:jc w:val="both"/>
        <w:rPr>
          <w:rFonts w:ascii="Verdana" w:hAnsi="Verdana"/>
          <w:sz w:val="21"/>
          <w:szCs w:val="21"/>
        </w:rPr>
      </w:pPr>
      <w:r w:rsidRPr="00536025">
        <w:rPr>
          <w:rFonts w:ascii="Verdana" w:hAnsi="Verdana"/>
          <w:sz w:val="21"/>
          <w:szCs w:val="21"/>
        </w:rPr>
        <w:t>In case of early commissioning of part capacity, the tariff for purchase of power from such part, till SCD will be limited to 75% of the PPA tariff. However, in case the entire capacity is commissioned prior to SCD, KSEBL may purchase the generation at PPA Tariff.</w:t>
      </w:r>
    </w:p>
    <w:p w:rsidR="0031476A" w:rsidRPr="00536025" w:rsidRDefault="0031476A" w:rsidP="00A722E8">
      <w:pPr>
        <w:numPr>
          <w:ilvl w:val="1"/>
          <w:numId w:val="18"/>
        </w:numPr>
        <w:suppressAutoHyphens/>
        <w:spacing w:after="120" w:line="360" w:lineRule="auto"/>
        <w:jc w:val="both"/>
        <w:rPr>
          <w:rFonts w:ascii="Verdana" w:hAnsi="Verdana"/>
          <w:b/>
          <w:sz w:val="21"/>
          <w:szCs w:val="21"/>
        </w:rPr>
      </w:pPr>
      <w:r w:rsidRPr="00536025">
        <w:rPr>
          <w:rFonts w:ascii="Verdana" w:hAnsi="Verdana"/>
          <w:b/>
          <w:sz w:val="21"/>
          <w:szCs w:val="21"/>
        </w:rPr>
        <w:t>TESTING PROCEDURE</w:t>
      </w:r>
    </w:p>
    <w:p w:rsidR="0031476A" w:rsidRPr="00536025" w:rsidRDefault="00DF5CD0" w:rsidP="0031476A">
      <w:pPr>
        <w:suppressAutoHyphens/>
        <w:spacing w:after="120" w:line="360" w:lineRule="auto"/>
        <w:jc w:val="both"/>
        <w:rPr>
          <w:rFonts w:ascii="Verdana" w:hAnsi="Verdana"/>
          <w:bCs/>
          <w:sz w:val="21"/>
          <w:szCs w:val="21"/>
        </w:rPr>
      </w:pPr>
      <w:r w:rsidRPr="00536025">
        <w:rPr>
          <w:rFonts w:ascii="Verdana" w:hAnsi="Verdana"/>
          <w:bCs/>
          <w:sz w:val="21"/>
          <w:szCs w:val="21"/>
        </w:rPr>
        <w:t xml:space="preserve">Testing of plant and equipments before commissioning shall be conducted as </w:t>
      </w:r>
      <w:r w:rsidR="00BA4922" w:rsidRPr="00536025">
        <w:rPr>
          <w:rFonts w:ascii="Verdana" w:hAnsi="Verdana"/>
          <w:bCs/>
          <w:sz w:val="21"/>
          <w:szCs w:val="21"/>
        </w:rPr>
        <w:t xml:space="preserve">per </w:t>
      </w:r>
      <w:r w:rsidRPr="00536025">
        <w:rPr>
          <w:rFonts w:ascii="Verdana" w:hAnsi="Verdana"/>
          <w:bCs/>
          <w:sz w:val="21"/>
          <w:szCs w:val="21"/>
        </w:rPr>
        <w:t>Article 5 of PPA.</w:t>
      </w:r>
    </w:p>
    <w:p w:rsidR="00F32A0E" w:rsidRPr="00536025" w:rsidRDefault="001426D7" w:rsidP="00A722E8">
      <w:pPr>
        <w:numPr>
          <w:ilvl w:val="1"/>
          <w:numId w:val="18"/>
        </w:numPr>
        <w:suppressAutoHyphens/>
        <w:spacing w:after="120" w:line="360" w:lineRule="auto"/>
        <w:jc w:val="both"/>
        <w:rPr>
          <w:rFonts w:ascii="Verdana" w:hAnsi="Verdana"/>
          <w:b/>
          <w:sz w:val="21"/>
          <w:szCs w:val="21"/>
        </w:rPr>
      </w:pPr>
      <w:r w:rsidRPr="00536025">
        <w:rPr>
          <w:rFonts w:ascii="Verdana" w:hAnsi="Verdana"/>
          <w:b/>
          <w:sz w:val="21"/>
          <w:szCs w:val="21"/>
        </w:rPr>
        <w:t>SCHEDULE OF BIDDING PROCESS</w:t>
      </w:r>
    </w:p>
    <w:tbl>
      <w:tblPr>
        <w:tblW w:w="88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5"/>
        <w:gridCol w:w="3545"/>
        <w:gridCol w:w="4590"/>
      </w:tblGrid>
      <w:tr w:rsidR="00F32A0E" w:rsidRPr="00536025" w:rsidTr="004614E7">
        <w:trPr>
          <w:trHeight w:val="362"/>
        </w:trPr>
        <w:tc>
          <w:tcPr>
            <w:tcW w:w="685" w:type="dxa"/>
            <w:vAlign w:val="center"/>
          </w:tcPr>
          <w:p w:rsidR="00F32A0E" w:rsidRPr="00536025" w:rsidRDefault="00F32A0E" w:rsidP="004614E7">
            <w:pPr>
              <w:spacing w:after="120" w:line="300" w:lineRule="auto"/>
              <w:ind w:right="43"/>
              <w:jc w:val="center"/>
              <w:rPr>
                <w:rFonts w:ascii="Verdana" w:hAnsi="Verdana"/>
                <w:b/>
                <w:bCs/>
                <w:spacing w:val="1"/>
                <w:sz w:val="21"/>
                <w:szCs w:val="21"/>
              </w:rPr>
            </w:pPr>
            <w:r w:rsidRPr="00536025">
              <w:rPr>
                <w:rFonts w:ascii="Verdana" w:hAnsi="Verdana"/>
                <w:b/>
                <w:bCs/>
                <w:spacing w:val="1"/>
                <w:sz w:val="21"/>
                <w:szCs w:val="21"/>
              </w:rPr>
              <w:t>No.</w:t>
            </w:r>
          </w:p>
        </w:tc>
        <w:tc>
          <w:tcPr>
            <w:tcW w:w="3545" w:type="dxa"/>
            <w:vAlign w:val="center"/>
          </w:tcPr>
          <w:p w:rsidR="00F32A0E" w:rsidRPr="00536025" w:rsidRDefault="00F32A0E" w:rsidP="004614E7">
            <w:pPr>
              <w:spacing w:after="120" w:line="300" w:lineRule="auto"/>
              <w:ind w:left="-18" w:right="43" w:firstLine="18"/>
              <w:jc w:val="center"/>
              <w:rPr>
                <w:rFonts w:ascii="Verdana" w:hAnsi="Verdana"/>
                <w:b/>
                <w:bCs/>
                <w:spacing w:val="1"/>
                <w:sz w:val="21"/>
                <w:szCs w:val="21"/>
              </w:rPr>
            </w:pPr>
            <w:r w:rsidRPr="00536025">
              <w:rPr>
                <w:rFonts w:ascii="Verdana" w:hAnsi="Verdana"/>
                <w:b/>
                <w:bCs/>
                <w:spacing w:val="1"/>
                <w:sz w:val="21"/>
                <w:szCs w:val="21"/>
              </w:rPr>
              <w:t>Item</w:t>
            </w:r>
          </w:p>
        </w:tc>
        <w:tc>
          <w:tcPr>
            <w:tcW w:w="4590" w:type="dxa"/>
            <w:vAlign w:val="center"/>
          </w:tcPr>
          <w:p w:rsidR="00F32A0E" w:rsidRPr="00536025" w:rsidRDefault="00F32A0E" w:rsidP="004614E7">
            <w:pPr>
              <w:spacing w:after="120" w:line="300" w:lineRule="auto"/>
              <w:ind w:right="43"/>
              <w:jc w:val="center"/>
              <w:rPr>
                <w:rFonts w:ascii="Verdana" w:hAnsi="Verdana"/>
                <w:b/>
                <w:bCs/>
                <w:spacing w:val="1"/>
                <w:sz w:val="21"/>
                <w:szCs w:val="21"/>
              </w:rPr>
            </w:pPr>
            <w:r w:rsidRPr="00536025">
              <w:rPr>
                <w:rFonts w:ascii="Verdana" w:hAnsi="Verdana"/>
                <w:b/>
                <w:bCs/>
                <w:spacing w:val="1"/>
                <w:sz w:val="21"/>
                <w:szCs w:val="21"/>
              </w:rPr>
              <w:t>Particulars</w:t>
            </w:r>
          </w:p>
        </w:tc>
      </w:tr>
      <w:tr w:rsidR="00BC7952" w:rsidRPr="00536025" w:rsidTr="004614E7">
        <w:tc>
          <w:tcPr>
            <w:tcW w:w="685" w:type="dxa"/>
            <w:vAlign w:val="center"/>
          </w:tcPr>
          <w:p w:rsidR="00BC7952" w:rsidRPr="00536025" w:rsidRDefault="00BC7952" w:rsidP="004614E7">
            <w:pPr>
              <w:spacing w:after="0" w:line="300" w:lineRule="auto"/>
              <w:ind w:right="43"/>
              <w:jc w:val="center"/>
              <w:rPr>
                <w:rFonts w:ascii="Verdana" w:hAnsi="Verdana"/>
                <w:spacing w:val="1"/>
                <w:sz w:val="21"/>
                <w:szCs w:val="21"/>
              </w:rPr>
            </w:pPr>
            <w:r w:rsidRPr="00536025">
              <w:rPr>
                <w:rFonts w:ascii="Verdana" w:hAnsi="Verdana"/>
                <w:spacing w:val="1"/>
                <w:sz w:val="21"/>
                <w:szCs w:val="21"/>
              </w:rPr>
              <w:t>1</w:t>
            </w:r>
          </w:p>
        </w:tc>
        <w:tc>
          <w:tcPr>
            <w:tcW w:w="3545" w:type="dxa"/>
            <w:vAlign w:val="center"/>
          </w:tcPr>
          <w:p w:rsidR="00BC7952" w:rsidRPr="00536025" w:rsidRDefault="00BC7952" w:rsidP="004614E7">
            <w:pPr>
              <w:spacing w:after="0" w:line="300" w:lineRule="auto"/>
              <w:ind w:right="43"/>
              <w:rPr>
                <w:rFonts w:ascii="Verdana" w:hAnsi="Verdana"/>
                <w:spacing w:val="1"/>
                <w:sz w:val="21"/>
                <w:szCs w:val="21"/>
              </w:rPr>
            </w:pPr>
            <w:r w:rsidRPr="00536025">
              <w:rPr>
                <w:rFonts w:ascii="Verdana" w:hAnsi="Verdana"/>
                <w:spacing w:val="1"/>
                <w:sz w:val="21"/>
                <w:szCs w:val="21"/>
              </w:rPr>
              <w:t>Notice Inviting Tender</w:t>
            </w:r>
          </w:p>
        </w:tc>
        <w:tc>
          <w:tcPr>
            <w:tcW w:w="4590" w:type="dxa"/>
            <w:vAlign w:val="center"/>
          </w:tcPr>
          <w:p w:rsidR="00BC7952" w:rsidRPr="00536025" w:rsidRDefault="004614E7" w:rsidP="003A0FC5">
            <w:pPr>
              <w:spacing w:after="0" w:line="300" w:lineRule="auto"/>
              <w:ind w:right="43"/>
              <w:jc w:val="center"/>
              <w:rPr>
                <w:rFonts w:ascii="Verdana" w:hAnsi="Verdana"/>
                <w:spacing w:val="1"/>
                <w:sz w:val="21"/>
                <w:szCs w:val="21"/>
              </w:rPr>
            </w:pPr>
            <w:r w:rsidRPr="00536025">
              <w:rPr>
                <w:rFonts w:ascii="Verdana" w:hAnsi="Verdana"/>
                <w:spacing w:val="1"/>
                <w:sz w:val="21"/>
                <w:szCs w:val="21"/>
              </w:rPr>
              <w:t>1</w:t>
            </w:r>
            <w:r w:rsidR="008F2053" w:rsidRPr="00536025">
              <w:rPr>
                <w:rFonts w:ascii="Verdana" w:hAnsi="Verdana"/>
                <w:spacing w:val="1"/>
                <w:sz w:val="21"/>
                <w:szCs w:val="21"/>
              </w:rPr>
              <w:t>5</w:t>
            </w:r>
            <w:r w:rsidRPr="00536025">
              <w:rPr>
                <w:rFonts w:ascii="Verdana" w:hAnsi="Verdana"/>
                <w:spacing w:val="1"/>
                <w:sz w:val="21"/>
                <w:szCs w:val="21"/>
              </w:rPr>
              <w:t>.00 hrs</w:t>
            </w:r>
            <w:r w:rsidR="00BC7952" w:rsidRPr="00536025">
              <w:rPr>
                <w:rFonts w:ascii="Verdana" w:hAnsi="Verdana"/>
                <w:spacing w:val="1"/>
                <w:sz w:val="21"/>
                <w:szCs w:val="21"/>
              </w:rPr>
              <w:t xml:space="preserve"> on </w:t>
            </w:r>
            <w:r w:rsidR="003A0FC5" w:rsidRPr="00536025">
              <w:rPr>
                <w:rFonts w:ascii="Verdana" w:hAnsi="Verdana"/>
                <w:spacing w:val="1"/>
                <w:sz w:val="21"/>
                <w:szCs w:val="21"/>
              </w:rPr>
              <w:t>…………</w:t>
            </w:r>
            <w:r w:rsidR="00C240ED" w:rsidRPr="00536025">
              <w:rPr>
                <w:rFonts w:ascii="Verdana" w:hAnsi="Verdana"/>
                <w:spacing w:val="1"/>
                <w:sz w:val="21"/>
                <w:szCs w:val="21"/>
              </w:rPr>
              <w:t>-201</w:t>
            </w:r>
            <w:r w:rsidR="008F2053" w:rsidRPr="00536025">
              <w:rPr>
                <w:rFonts w:ascii="Verdana" w:hAnsi="Verdana"/>
                <w:spacing w:val="1"/>
                <w:sz w:val="21"/>
                <w:szCs w:val="21"/>
              </w:rPr>
              <w:t>9</w:t>
            </w:r>
          </w:p>
        </w:tc>
      </w:tr>
      <w:tr w:rsidR="00C64911" w:rsidRPr="00536025" w:rsidTr="004614E7">
        <w:tc>
          <w:tcPr>
            <w:tcW w:w="685" w:type="dxa"/>
            <w:vAlign w:val="center"/>
          </w:tcPr>
          <w:p w:rsidR="00C64911" w:rsidRPr="00536025" w:rsidRDefault="00C64911" w:rsidP="004614E7">
            <w:pPr>
              <w:spacing w:after="0" w:line="300" w:lineRule="auto"/>
              <w:ind w:right="43"/>
              <w:jc w:val="center"/>
              <w:rPr>
                <w:rFonts w:ascii="Verdana" w:hAnsi="Verdana"/>
                <w:spacing w:val="1"/>
                <w:sz w:val="21"/>
                <w:szCs w:val="21"/>
              </w:rPr>
            </w:pPr>
            <w:r w:rsidRPr="00536025">
              <w:rPr>
                <w:rFonts w:ascii="Verdana" w:hAnsi="Verdana"/>
                <w:spacing w:val="1"/>
                <w:sz w:val="21"/>
                <w:szCs w:val="21"/>
              </w:rPr>
              <w:t>2</w:t>
            </w:r>
          </w:p>
        </w:tc>
        <w:tc>
          <w:tcPr>
            <w:tcW w:w="3545" w:type="dxa"/>
            <w:vAlign w:val="center"/>
          </w:tcPr>
          <w:p w:rsidR="00C64911" w:rsidRPr="00536025" w:rsidRDefault="00C64911" w:rsidP="004614E7">
            <w:pPr>
              <w:spacing w:after="0" w:line="300" w:lineRule="auto"/>
              <w:ind w:right="43"/>
              <w:rPr>
                <w:rFonts w:ascii="Verdana" w:hAnsi="Verdana"/>
                <w:spacing w:val="1"/>
                <w:sz w:val="21"/>
                <w:szCs w:val="21"/>
              </w:rPr>
            </w:pPr>
            <w:r w:rsidRPr="00536025">
              <w:rPr>
                <w:rFonts w:ascii="Verdana" w:hAnsi="Verdana"/>
                <w:spacing w:val="1"/>
                <w:sz w:val="21"/>
                <w:szCs w:val="21"/>
              </w:rPr>
              <w:t>Availability of Tender forms</w:t>
            </w:r>
          </w:p>
        </w:tc>
        <w:tc>
          <w:tcPr>
            <w:tcW w:w="4590" w:type="dxa"/>
            <w:vAlign w:val="center"/>
          </w:tcPr>
          <w:p w:rsidR="00C64911" w:rsidRPr="00536025" w:rsidRDefault="00C64911" w:rsidP="003A0FC5">
            <w:pPr>
              <w:spacing w:after="0" w:line="300" w:lineRule="auto"/>
              <w:ind w:right="43"/>
              <w:jc w:val="center"/>
              <w:rPr>
                <w:rFonts w:ascii="Verdana" w:hAnsi="Verdana"/>
                <w:spacing w:val="1"/>
                <w:sz w:val="21"/>
                <w:szCs w:val="21"/>
              </w:rPr>
            </w:pPr>
            <w:r w:rsidRPr="00536025">
              <w:rPr>
                <w:rFonts w:ascii="Verdana" w:hAnsi="Verdana"/>
                <w:spacing w:val="1"/>
                <w:sz w:val="21"/>
                <w:szCs w:val="21"/>
              </w:rPr>
              <w:t xml:space="preserve">Can be downloaded from the website </w:t>
            </w:r>
            <w:hyperlink r:id="rId9" w:history="1">
              <w:r w:rsidR="008F2053" w:rsidRPr="00536025">
                <w:rPr>
                  <w:rStyle w:val="Hyperlink"/>
                  <w:rFonts w:ascii="Verdana" w:hAnsi="Verdana"/>
                  <w:b/>
                  <w:bCs/>
                  <w:spacing w:val="1"/>
                  <w:sz w:val="21"/>
                  <w:szCs w:val="21"/>
                </w:rPr>
                <w:t xml:space="preserve">http://www.mstcecommerce.com/auctionhome/ppa/index.jsp         </w:t>
              </w:r>
              <w:r w:rsidR="008F2053" w:rsidRPr="00536025">
                <w:rPr>
                  <w:rStyle w:val="Hyperlink"/>
                  <w:rFonts w:ascii="Verdana" w:hAnsi="Verdana"/>
                  <w:spacing w:val="1"/>
                  <w:sz w:val="21"/>
                  <w:szCs w:val="21"/>
                </w:rPr>
                <w:t>from 15.00</w:t>
              </w:r>
            </w:hyperlink>
            <w:r w:rsidR="004614E7" w:rsidRPr="00536025">
              <w:rPr>
                <w:rFonts w:ascii="Verdana" w:hAnsi="Verdana"/>
                <w:spacing w:val="1"/>
                <w:sz w:val="21"/>
                <w:szCs w:val="21"/>
              </w:rPr>
              <w:t xml:space="preserve"> hrs </w:t>
            </w:r>
            <w:r w:rsidRPr="00536025">
              <w:rPr>
                <w:rFonts w:ascii="Verdana" w:hAnsi="Verdana"/>
                <w:spacing w:val="1"/>
                <w:sz w:val="21"/>
                <w:szCs w:val="21"/>
              </w:rPr>
              <w:t xml:space="preserve">on </w:t>
            </w:r>
            <w:r w:rsidR="003A0FC5" w:rsidRPr="00536025">
              <w:rPr>
                <w:rFonts w:ascii="Verdana" w:hAnsi="Verdana"/>
                <w:spacing w:val="1"/>
                <w:sz w:val="21"/>
                <w:szCs w:val="21"/>
              </w:rPr>
              <w:t>…………</w:t>
            </w:r>
            <w:r w:rsidR="00C240ED" w:rsidRPr="00536025">
              <w:rPr>
                <w:rFonts w:ascii="Verdana" w:hAnsi="Verdana"/>
                <w:spacing w:val="1"/>
                <w:sz w:val="21"/>
                <w:szCs w:val="21"/>
              </w:rPr>
              <w:t>-201</w:t>
            </w:r>
            <w:r w:rsidR="004D0666" w:rsidRPr="00536025">
              <w:rPr>
                <w:rFonts w:ascii="Verdana" w:hAnsi="Verdana"/>
                <w:spacing w:val="1"/>
                <w:sz w:val="21"/>
                <w:szCs w:val="21"/>
              </w:rPr>
              <w:t>9</w:t>
            </w:r>
          </w:p>
        </w:tc>
      </w:tr>
      <w:tr w:rsidR="00C64911" w:rsidRPr="00536025" w:rsidTr="004614E7">
        <w:tc>
          <w:tcPr>
            <w:tcW w:w="685" w:type="dxa"/>
            <w:vAlign w:val="center"/>
          </w:tcPr>
          <w:p w:rsidR="00C64911" w:rsidRPr="00536025" w:rsidRDefault="00C64911" w:rsidP="004614E7">
            <w:pPr>
              <w:spacing w:after="0" w:line="300" w:lineRule="auto"/>
              <w:ind w:right="43"/>
              <w:jc w:val="center"/>
              <w:rPr>
                <w:rFonts w:ascii="Verdana" w:hAnsi="Verdana"/>
                <w:spacing w:val="1"/>
                <w:sz w:val="21"/>
                <w:szCs w:val="21"/>
              </w:rPr>
            </w:pPr>
            <w:r w:rsidRPr="00536025">
              <w:rPr>
                <w:rFonts w:ascii="Verdana" w:hAnsi="Verdana"/>
                <w:spacing w:val="1"/>
                <w:sz w:val="21"/>
                <w:szCs w:val="21"/>
              </w:rPr>
              <w:t>3</w:t>
            </w:r>
          </w:p>
        </w:tc>
        <w:tc>
          <w:tcPr>
            <w:tcW w:w="3545" w:type="dxa"/>
            <w:vAlign w:val="center"/>
          </w:tcPr>
          <w:p w:rsidR="00C64911" w:rsidRPr="00536025" w:rsidRDefault="00C64911" w:rsidP="004614E7">
            <w:pPr>
              <w:spacing w:after="0" w:line="300" w:lineRule="auto"/>
              <w:ind w:right="43"/>
              <w:rPr>
                <w:rFonts w:ascii="Verdana" w:hAnsi="Verdana"/>
                <w:spacing w:val="1"/>
                <w:sz w:val="21"/>
                <w:szCs w:val="21"/>
              </w:rPr>
            </w:pPr>
            <w:r w:rsidRPr="00536025">
              <w:rPr>
                <w:rFonts w:ascii="Verdana" w:hAnsi="Verdana"/>
                <w:spacing w:val="1"/>
                <w:sz w:val="21"/>
                <w:szCs w:val="21"/>
              </w:rPr>
              <w:t>End date for receiving request for clarifications</w:t>
            </w:r>
          </w:p>
        </w:tc>
        <w:tc>
          <w:tcPr>
            <w:tcW w:w="4590" w:type="dxa"/>
            <w:vAlign w:val="center"/>
          </w:tcPr>
          <w:p w:rsidR="00C64911" w:rsidRPr="00536025" w:rsidRDefault="003A0FC5" w:rsidP="004614E7">
            <w:pPr>
              <w:spacing w:after="0" w:line="300" w:lineRule="auto"/>
              <w:ind w:right="43"/>
              <w:jc w:val="center"/>
              <w:rPr>
                <w:rFonts w:ascii="Verdana" w:hAnsi="Verdana"/>
                <w:spacing w:val="1"/>
                <w:sz w:val="21"/>
                <w:szCs w:val="21"/>
              </w:rPr>
            </w:pPr>
            <w:r w:rsidRPr="00536025">
              <w:rPr>
                <w:rFonts w:ascii="Verdana" w:hAnsi="Verdana"/>
                <w:spacing w:val="1"/>
                <w:sz w:val="21"/>
                <w:szCs w:val="21"/>
              </w:rPr>
              <w:t>………..</w:t>
            </w:r>
            <w:r w:rsidR="00C240ED" w:rsidRPr="00536025">
              <w:rPr>
                <w:rFonts w:ascii="Verdana" w:hAnsi="Verdana"/>
                <w:spacing w:val="1"/>
                <w:sz w:val="21"/>
                <w:szCs w:val="21"/>
              </w:rPr>
              <w:t>-2019</w:t>
            </w:r>
          </w:p>
        </w:tc>
      </w:tr>
      <w:tr w:rsidR="00C64911" w:rsidRPr="00536025" w:rsidTr="004614E7">
        <w:tc>
          <w:tcPr>
            <w:tcW w:w="685" w:type="dxa"/>
            <w:vAlign w:val="center"/>
          </w:tcPr>
          <w:p w:rsidR="00C64911" w:rsidRPr="00536025" w:rsidRDefault="00C64911" w:rsidP="004614E7">
            <w:pPr>
              <w:spacing w:after="0" w:line="300" w:lineRule="auto"/>
              <w:ind w:right="43"/>
              <w:jc w:val="center"/>
              <w:rPr>
                <w:rFonts w:ascii="Verdana" w:hAnsi="Verdana"/>
                <w:spacing w:val="1"/>
                <w:sz w:val="21"/>
                <w:szCs w:val="21"/>
              </w:rPr>
            </w:pPr>
            <w:r w:rsidRPr="00536025">
              <w:rPr>
                <w:rFonts w:ascii="Verdana" w:hAnsi="Verdana"/>
                <w:spacing w:val="1"/>
                <w:sz w:val="21"/>
                <w:szCs w:val="21"/>
              </w:rPr>
              <w:t>4</w:t>
            </w:r>
          </w:p>
        </w:tc>
        <w:tc>
          <w:tcPr>
            <w:tcW w:w="3545" w:type="dxa"/>
            <w:vAlign w:val="center"/>
          </w:tcPr>
          <w:p w:rsidR="00C64911" w:rsidRPr="00536025" w:rsidRDefault="00C64911" w:rsidP="004614E7">
            <w:pPr>
              <w:spacing w:after="0" w:line="300" w:lineRule="auto"/>
              <w:ind w:right="43"/>
              <w:rPr>
                <w:rFonts w:ascii="Verdana" w:hAnsi="Verdana"/>
                <w:spacing w:val="1"/>
                <w:sz w:val="21"/>
                <w:szCs w:val="21"/>
              </w:rPr>
            </w:pPr>
            <w:r w:rsidRPr="00536025">
              <w:rPr>
                <w:rFonts w:ascii="Verdana" w:hAnsi="Verdana"/>
                <w:spacing w:val="1"/>
                <w:sz w:val="21"/>
                <w:szCs w:val="21"/>
              </w:rPr>
              <w:t>Pre-bid meeting</w:t>
            </w:r>
          </w:p>
        </w:tc>
        <w:tc>
          <w:tcPr>
            <w:tcW w:w="4590" w:type="dxa"/>
            <w:vAlign w:val="center"/>
          </w:tcPr>
          <w:p w:rsidR="00C64911" w:rsidRPr="00536025" w:rsidRDefault="003A0FC5" w:rsidP="004614E7">
            <w:pPr>
              <w:spacing w:after="0" w:line="300" w:lineRule="auto"/>
              <w:ind w:right="43"/>
              <w:jc w:val="center"/>
              <w:rPr>
                <w:rFonts w:ascii="Verdana" w:hAnsi="Verdana"/>
                <w:spacing w:val="1"/>
                <w:sz w:val="21"/>
                <w:szCs w:val="21"/>
              </w:rPr>
            </w:pPr>
            <w:r w:rsidRPr="00536025">
              <w:rPr>
                <w:rFonts w:ascii="Verdana" w:hAnsi="Verdana"/>
                <w:spacing w:val="1"/>
                <w:sz w:val="21"/>
                <w:szCs w:val="21"/>
              </w:rPr>
              <w:t>…………….</w:t>
            </w:r>
            <w:r w:rsidR="00C240ED" w:rsidRPr="00536025">
              <w:rPr>
                <w:rFonts w:ascii="Verdana" w:hAnsi="Verdana"/>
                <w:spacing w:val="1"/>
                <w:sz w:val="21"/>
                <w:szCs w:val="21"/>
              </w:rPr>
              <w:t>-2019</w:t>
            </w:r>
          </w:p>
        </w:tc>
      </w:tr>
      <w:tr w:rsidR="00C64911" w:rsidRPr="00536025" w:rsidTr="004614E7">
        <w:trPr>
          <w:trHeight w:val="527"/>
        </w:trPr>
        <w:tc>
          <w:tcPr>
            <w:tcW w:w="685" w:type="dxa"/>
            <w:vAlign w:val="center"/>
          </w:tcPr>
          <w:p w:rsidR="00C64911" w:rsidRPr="00536025" w:rsidRDefault="00C64911" w:rsidP="004614E7">
            <w:pPr>
              <w:spacing w:after="0" w:line="300" w:lineRule="auto"/>
              <w:ind w:right="43"/>
              <w:jc w:val="center"/>
              <w:rPr>
                <w:rFonts w:ascii="Verdana" w:hAnsi="Verdana"/>
                <w:spacing w:val="1"/>
                <w:sz w:val="21"/>
                <w:szCs w:val="21"/>
              </w:rPr>
            </w:pPr>
            <w:r w:rsidRPr="00536025">
              <w:rPr>
                <w:rFonts w:ascii="Verdana" w:hAnsi="Verdana"/>
                <w:spacing w:val="1"/>
                <w:sz w:val="21"/>
                <w:szCs w:val="21"/>
              </w:rPr>
              <w:lastRenderedPageBreak/>
              <w:t>5</w:t>
            </w:r>
          </w:p>
        </w:tc>
        <w:tc>
          <w:tcPr>
            <w:tcW w:w="3545" w:type="dxa"/>
            <w:vAlign w:val="center"/>
          </w:tcPr>
          <w:p w:rsidR="00C64911" w:rsidRPr="00536025" w:rsidRDefault="00C64911" w:rsidP="004614E7">
            <w:pPr>
              <w:spacing w:after="0" w:line="300" w:lineRule="auto"/>
              <w:ind w:right="43"/>
              <w:rPr>
                <w:rFonts w:ascii="Verdana" w:hAnsi="Verdana"/>
                <w:spacing w:val="1"/>
                <w:sz w:val="21"/>
                <w:szCs w:val="21"/>
              </w:rPr>
            </w:pPr>
            <w:r w:rsidRPr="00536025">
              <w:rPr>
                <w:rFonts w:ascii="Verdana" w:hAnsi="Verdana"/>
                <w:spacing w:val="1"/>
                <w:sz w:val="21"/>
                <w:szCs w:val="21"/>
              </w:rPr>
              <w:t>Last date of KSEBL response to queries</w:t>
            </w:r>
          </w:p>
        </w:tc>
        <w:tc>
          <w:tcPr>
            <w:tcW w:w="4590" w:type="dxa"/>
            <w:vAlign w:val="center"/>
          </w:tcPr>
          <w:p w:rsidR="00C64911" w:rsidRPr="00536025" w:rsidRDefault="003A0FC5" w:rsidP="004614E7">
            <w:pPr>
              <w:spacing w:after="0" w:line="300" w:lineRule="auto"/>
              <w:ind w:right="43"/>
              <w:jc w:val="center"/>
              <w:rPr>
                <w:rFonts w:ascii="Verdana" w:hAnsi="Verdana"/>
                <w:spacing w:val="1"/>
                <w:sz w:val="21"/>
                <w:szCs w:val="21"/>
              </w:rPr>
            </w:pPr>
            <w:r w:rsidRPr="00536025">
              <w:rPr>
                <w:rFonts w:ascii="Verdana" w:hAnsi="Verdana"/>
                <w:spacing w:val="1"/>
                <w:sz w:val="21"/>
                <w:szCs w:val="21"/>
              </w:rPr>
              <w:t>…………..</w:t>
            </w:r>
            <w:r w:rsidR="00C240ED" w:rsidRPr="00536025">
              <w:rPr>
                <w:rFonts w:ascii="Verdana" w:hAnsi="Verdana"/>
                <w:spacing w:val="1"/>
                <w:sz w:val="21"/>
                <w:szCs w:val="21"/>
              </w:rPr>
              <w:t>-2019</w:t>
            </w:r>
          </w:p>
        </w:tc>
      </w:tr>
      <w:tr w:rsidR="00C64911" w:rsidRPr="00536025" w:rsidTr="004614E7">
        <w:tc>
          <w:tcPr>
            <w:tcW w:w="685" w:type="dxa"/>
            <w:vAlign w:val="center"/>
          </w:tcPr>
          <w:p w:rsidR="00C64911" w:rsidRPr="00536025" w:rsidRDefault="00C64911" w:rsidP="004614E7">
            <w:pPr>
              <w:spacing w:after="0" w:line="300" w:lineRule="auto"/>
              <w:ind w:right="43"/>
              <w:jc w:val="center"/>
              <w:rPr>
                <w:rFonts w:ascii="Verdana" w:hAnsi="Verdana"/>
                <w:spacing w:val="1"/>
                <w:sz w:val="21"/>
                <w:szCs w:val="21"/>
              </w:rPr>
            </w:pPr>
            <w:r w:rsidRPr="00536025">
              <w:rPr>
                <w:rFonts w:ascii="Verdana" w:hAnsi="Verdana"/>
                <w:spacing w:val="1"/>
                <w:sz w:val="21"/>
                <w:szCs w:val="21"/>
              </w:rPr>
              <w:t>6</w:t>
            </w:r>
          </w:p>
        </w:tc>
        <w:tc>
          <w:tcPr>
            <w:tcW w:w="3545" w:type="dxa"/>
            <w:vAlign w:val="center"/>
          </w:tcPr>
          <w:p w:rsidR="00C64911" w:rsidRPr="00536025" w:rsidRDefault="00C64911" w:rsidP="00730EB4">
            <w:pPr>
              <w:spacing w:after="0" w:line="300" w:lineRule="auto"/>
              <w:ind w:right="43"/>
              <w:rPr>
                <w:rFonts w:ascii="Verdana" w:hAnsi="Verdana"/>
                <w:spacing w:val="1"/>
                <w:sz w:val="21"/>
                <w:szCs w:val="21"/>
              </w:rPr>
            </w:pPr>
            <w:r w:rsidRPr="00536025">
              <w:rPr>
                <w:rFonts w:ascii="Verdana" w:hAnsi="Verdana"/>
                <w:spacing w:val="1"/>
                <w:sz w:val="21"/>
                <w:szCs w:val="21"/>
              </w:rPr>
              <w:t>Last date of submission</w:t>
            </w:r>
            <w:r w:rsidR="00730EB4" w:rsidRPr="00536025">
              <w:rPr>
                <w:rFonts w:ascii="Verdana" w:hAnsi="Verdana"/>
                <w:spacing w:val="1"/>
                <w:sz w:val="21"/>
                <w:szCs w:val="21"/>
              </w:rPr>
              <w:t xml:space="preserve"> of both non financial and price bids</w:t>
            </w:r>
          </w:p>
        </w:tc>
        <w:tc>
          <w:tcPr>
            <w:tcW w:w="4590" w:type="dxa"/>
            <w:vAlign w:val="center"/>
          </w:tcPr>
          <w:p w:rsidR="00C64911" w:rsidRPr="00536025" w:rsidRDefault="00C240ED" w:rsidP="003A0FC5">
            <w:pPr>
              <w:spacing w:after="0" w:line="300" w:lineRule="auto"/>
              <w:ind w:right="43"/>
              <w:jc w:val="center"/>
              <w:rPr>
                <w:rFonts w:ascii="Verdana" w:hAnsi="Verdana"/>
                <w:spacing w:val="1"/>
                <w:sz w:val="21"/>
                <w:szCs w:val="21"/>
              </w:rPr>
            </w:pPr>
            <w:r w:rsidRPr="00536025">
              <w:rPr>
                <w:rFonts w:ascii="Verdana" w:hAnsi="Verdana"/>
                <w:spacing w:val="1"/>
                <w:sz w:val="21"/>
                <w:szCs w:val="21"/>
              </w:rPr>
              <w:t xml:space="preserve">15.00 hrs on </w:t>
            </w:r>
            <w:r w:rsidR="003A0FC5" w:rsidRPr="00536025">
              <w:rPr>
                <w:rFonts w:ascii="Verdana" w:hAnsi="Verdana"/>
                <w:spacing w:val="1"/>
                <w:sz w:val="21"/>
                <w:szCs w:val="21"/>
              </w:rPr>
              <w:t>………..</w:t>
            </w:r>
            <w:r w:rsidRPr="00536025">
              <w:rPr>
                <w:rFonts w:ascii="Verdana" w:hAnsi="Verdana"/>
                <w:spacing w:val="1"/>
                <w:sz w:val="21"/>
                <w:szCs w:val="21"/>
              </w:rPr>
              <w:t>-2019</w:t>
            </w:r>
          </w:p>
        </w:tc>
      </w:tr>
      <w:tr w:rsidR="00C64911" w:rsidRPr="00536025" w:rsidTr="004614E7">
        <w:tc>
          <w:tcPr>
            <w:tcW w:w="685" w:type="dxa"/>
            <w:vAlign w:val="center"/>
          </w:tcPr>
          <w:p w:rsidR="00C64911" w:rsidRPr="00536025" w:rsidRDefault="00C64911" w:rsidP="004614E7">
            <w:pPr>
              <w:spacing w:after="0" w:line="300" w:lineRule="auto"/>
              <w:ind w:right="43"/>
              <w:jc w:val="center"/>
              <w:rPr>
                <w:rFonts w:ascii="Verdana" w:hAnsi="Verdana"/>
                <w:spacing w:val="1"/>
                <w:sz w:val="21"/>
                <w:szCs w:val="21"/>
              </w:rPr>
            </w:pPr>
            <w:r w:rsidRPr="00536025">
              <w:rPr>
                <w:rFonts w:ascii="Verdana" w:hAnsi="Verdana"/>
                <w:spacing w:val="1"/>
                <w:sz w:val="21"/>
                <w:szCs w:val="21"/>
              </w:rPr>
              <w:t>7</w:t>
            </w:r>
          </w:p>
        </w:tc>
        <w:tc>
          <w:tcPr>
            <w:tcW w:w="3545" w:type="dxa"/>
            <w:vAlign w:val="center"/>
          </w:tcPr>
          <w:p w:rsidR="00C64911" w:rsidRPr="00536025" w:rsidRDefault="00C64911" w:rsidP="004614E7">
            <w:pPr>
              <w:spacing w:after="0" w:line="300" w:lineRule="auto"/>
              <w:ind w:right="43"/>
              <w:rPr>
                <w:rFonts w:ascii="Verdana" w:hAnsi="Verdana"/>
                <w:spacing w:val="1"/>
                <w:sz w:val="21"/>
                <w:szCs w:val="21"/>
              </w:rPr>
            </w:pPr>
            <w:r w:rsidRPr="00536025">
              <w:rPr>
                <w:rFonts w:ascii="Verdana" w:hAnsi="Verdana"/>
                <w:spacing w:val="1"/>
                <w:sz w:val="21"/>
                <w:szCs w:val="21"/>
              </w:rPr>
              <w:t>Opening of non financial bids</w:t>
            </w:r>
          </w:p>
        </w:tc>
        <w:tc>
          <w:tcPr>
            <w:tcW w:w="4590" w:type="dxa"/>
            <w:vAlign w:val="center"/>
          </w:tcPr>
          <w:p w:rsidR="00C64911" w:rsidRPr="00536025" w:rsidRDefault="004614E7" w:rsidP="003A0FC5">
            <w:pPr>
              <w:spacing w:after="0" w:line="300" w:lineRule="auto"/>
              <w:ind w:right="43"/>
              <w:jc w:val="center"/>
              <w:rPr>
                <w:rFonts w:ascii="Verdana" w:hAnsi="Verdana"/>
                <w:spacing w:val="1"/>
                <w:sz w:val="21"/>
                <w:szCs w:val="21"/>
              </w:rPr>
            </w:pPr>
            <w:r w:rsidRPr="00536025">
              <w:rPr>
                <w:rFonts w:ascii="Verdana" w:hAnsi="Verdana"/>
                <w:spacing w:val="1"/>
                <w:sz w:val="21"/>
                <w:szCs w:val="21"/>
              </w:rPr>
              <w:t>11.00 hrs</w:t>
            </w:r>
            <w:r w:rsidR="00C64911" w:rsidRPr="00536025">
              <w:rPr>
                <w:rFonts w:ascii="Verdana" w:hAnsi="Verdana"/>
                <w:spacing w:val="1"/>
                <w:sz w:val="21"/>
                <w:szCs w:val="21"/>
              </w:rPr>
              <w:t xml:space="preserve"> on </w:t>
            </w:r>
            <w:r w:rsidR="003A0FC5" w:rsidRPr="00536025">
              <w:rPr>
                <w:rFonts w:ascii="Verdana" w:hAnsi="Verdana"/>
                <w:spacing w:val="1"/>
                <w:sz w:val="21"/>
                <w:szCs w:val="21"/>
              </w:rPr>
              <w:t>………..</w:t>
            </w:r>
            <w:r w:rsidR="00C240ED" w:rsidRPr="00536025">
              <w:rPr>
                <w:rFonts w:ascii="Verdana" w:hAnsi="Verdana"/>
                <w:spacing w:val="1"/>
                <w:sz w:val="21"/>
                <w:szCs w:val="21"/>
              </w:rPr>
              <w:t>-2019</w:t>
            </w:r>
          </w:p>
        </w:tc>
      </w:tr>
      <w:tr w:rsidR="00C64911" w:rsidRPr="00536025" w:rsidTr="004614E7">
        <w:tc>
          <w:tcPr>
            <w:tcW w:w="685" w:type="dxa"/>
            <w:vAlign w:val="center"/>
          </w:tcPr>
          <w:p w:rsidR="00C64911" w:rsidRPr="00536025" w:rsidRDefault="00C64911" w:rsidP="004614E7">
            <w:pPr>
              <w:spacing w:after="0" w:line="300" w:lineRule="auto"/>
              <w:ind w:right="43"/>
              <w:jc w:val="center"/>
              <w:rPr>
                <w:rFonts w:ascii="Verdana" w:hAnsi="Verdana"/>
                <w:spacing w:val="1"/>
                <w:sz w:val="21"/>
                <w:szCs w:val="21"/>
              </w:rPr>
            </w:pPr>
            <w:r w:rsidRPr="00536025">
              <w:rPr>
                <w:rFonts w:ascii="Verdana" w:hAnsi="Verdana"/>
                <w:spacing w:val="1"/>
                <w:sz w:val="21"/>
                <w:szCs w:val="21"/>
              </w:rPr>
              <w:t>8</w:t>
            </w:r>
          </w:p>
        </w:tc>
        <w:tc>
          <w:tcPr>
            <w:tcW w:w="3545" w:type="dxa"/>
            <w:vAlign w:val="center"/>
          </w:tcPr>
          <w:p w:rsidR="00C64911" w:rsidRPr="00536025" w:rsidRDefault="00C64911" w:rsidP="004614E7">
            <w:pPr>
              <w:spacing w:after="0" w:line="300" w:lineRule="auto"/>
              <w:ind w:right="43"/>
              <w:rPr>
                <w:rFonts w:ascii="Verdana" w:hAnsi="Verdana"/>
                <w:spacing w:val="1"/>
                <w:sz w:val="21"/>
                <w:szCs w:val="21"/>
              </w:rPr>
            </w:pPr>
            <w:r w:rsidRPr="00536025">
              <w:rPr>
                <w:rFonts w:ascii="Verdana" w:hAnsi="Verdana"/>
                <w:spacing w:val="1"/>
                <w:sz w:val="21"/>
                <w:szCs w:val="21"/>
              </w:rPr>
              <w:t>Opening of price bids (financial proposal)</w:t>
            </w:r>
          </w:p>
        </w:tc>
        <w:tc>
          <w:tcPr>
            <w:tcW w:w="4590" w:type="dxa"/>
            <w:vAlign w:val="center"/>
          </w:tcPr>
          <w:p w:rsidR="004614E7" w:rsidRPr="00536025" w:rsidRDefault="004614E7" w:rsidP="004614E7">
            <w:pPr>
              <w:spacing w:after="0" w:line="240" w:lineRule="auto"/>
              <w:ind w:right="43"/>
              <w:jc w:val="center"/>
              <w:rPr>
                <w:rFonts w:ascii="Verdana" w:hAnsi="Verdana"/>
                <w:spacing w:val="1"/>
                <w:sz w:val="21"/>
                <w:szCs w:val="21"/>
              </w:rPr>
            </w:pPr>
            <w:r w:rsidRPr="00536025">
              <w:rPr>
                <w:rFonts w:ascii="Verdana" w:hAnsi="Verdana"/>
                <w:spacing w:val="1"/>
                <w:sz w:val="21"/>
                <w:szCs w:val="21"/>
              </w:rPr>
              <w:t>11.00 hrs</w:t>
            </w:r>
            <w:r w:rsidR="00C64911" w:rsidRPr="00536025">
              <w:rPr>
                <w:rFonts w:ascii="Verdana" w:hAnsi="Verdana"/>
                <w:spacing w:val="1"/>
                <w:sz w:val="21"/>
                <w:szCs w:val="21"/>
              </w:rPr>
              <w:t xml:space="preserve"> on </w:t>
            </w:r>
            <w:r w:rsidR="003A0FC5" w:rsidRPr="00536025">
              <w:rPr>
                <w:rFonts w:ascii="Verdana" w:hAnsi="Verdana"/>
                <w:spacing w:val="1"/>
                <w:sz w:val="21"/>
                <w:szCs w:val="21"/>
              </w:rPr>
              <w:t>………..</w:t>
            </w:r>
            <w:r w:rsidRPr="00536025">
              <w:rPr>
                <w:rFonts w:ascii="Verdana" w:hAnsi="Verdana"/>
                <w:spacing w:val="1"/>
                <w:sz w:val="21"/>
                <w:szCs w:val="21"/>
              </w:rPr>
              <w:t>-2019.</w:t>
            </w:r>
          </w:p>
          <w:p w:rsidR="00C64911" w:rsidRPr="00536025" w:rsidRDefault="00C64911" w:rsidP="004614E7">
            <w:pPr>
              <w:spacing w:after="0" w:line="240" w:lineRule="auto"/>
              <w:ind w:right="43"/>
              <w:jc w:val="center"/>
              <w:rPr>
                <w:rFonts w:ascii="Verdana" w:hAnsi="Verdana"/>
                <w:spacing w:val="1"/>
                <w:sz w:val="21"/>
                <w:szCs w:val="21"/>
              </w:rPr>
            </w:pPr>
            <w:r w:rsidRPr="00536025">
              <w:rPr>
                <w:rFonts w:ascii="Verdana" w:hAnsi="Verdana"/>
                <w:spacing w:val="1"/>
                <w:sz w:val="21"/>
                <w:szCs w:val="21"/>
              </w:rPr>
              <w:t>This will be followed by reverse auction process.</w:t>
            </w:r>
          </w:p>
        </w:tc>
      </w:tr>
      <w:tr w:rsidR="00C64911" w:rsidRPr="00536025" w:rsidTr="004614E7">
        <w:tc>
          <w:tcPr>
            <w:tcW w:w="685" w:type="dxa"/>
            <w:vAlign w:val="center"/>
          </w:tcPr>
          <w:p w:rsidR="00C64911" w:rsidRPr="00536025" w:rsidRDefault="00C64911" w:rsidP="004614E7">
            <w:pPr>
              <w:spacing w:after="0" w:line="300" w:lineRule="auto"/>
              <w:ind w:right="43"/>
              <w:jc w:val="center"/>
              <w:rPr>
                <w:rFonts w:ascii="Verdana" w:hAnsi="Verdana"/>
                <w:spacing w:val="1"/>
                <w:sz w:val="21"/>
                <w:szCs w:val="21"/>
              </w:rPr>
            </w:pPr>
            <w:r w:rsidRPr="00536025">
              <w:rPr>
                <w:rFonts w:ascii="Verdana" w:hAnsi="Verdana"/>
                <w:spacing w:val="1"/>
                <w:sz w:val="21"/>
                <w:szCs w:val="21"/>
              </w:rPr>
              <w:t>8</w:t>
            </w:r>
          </w:p>
        </w:tc>
        <w:tc>
          <w:tcPr>
            <w:tcW w:w="3545" w:type="dxa"/>
            <w:vAlign w:val="center"/>
          </w:tcPr>
          <w:p w:rsidR="00C64911" w:rsidRPr="00536025" w:rsidRDefault="00C64911" w:rsidP="004614E7">
            <w:pPr>
              <w:spacing w:after="0" w:line="300" w:lineRule="auto"/>
              <w:ind w:right="43"/>
              <w:rPr>
                <w:rFonts w:ascii="Verdana" w:hAnsi="Verdana"/>
                <w:spacing w:val="1"/>
                <w:sz w:val="21"/>
                <w:szCs w:val="21"/>
              </w:rPr>
            </w:pPr>
            <w:r w:rsidRPr="00536025">
              <w:rPr>
                <w:rFonts w:ascii="Verdana" w:hAnsi="Verdana"/>
                <w:spacing w:val="1"/>
                <w:sz w:val="21"/>
                <w:szCs w:val="21"/>
              </w:rPr>
              <w:t>Reverse Auction process</w:t>
            </w:r>
          </w:p>
        </w:tc>
        <w:tc>
          <w:tcPr>
            <w:tcW w:w="4590" w:type="dxa"/>
            <w:vAlign w:val="center"/>
          </w:tcPr>
          <w:p w:rsidR="00C64911" w:rsidRPr="00536025" w:rsidRDefault="004614E7" w:rsidP="003A0FC5">
            <w:pPr>
              <w:spacing w:after="0" w:line="300" w:lineRule="auto"/>
              <w:ind w:right="43"/>
              <w:jc w:val="center"/>
              <w:rPr>
                <w:rFonts w:ascii="Verdana" w:hAnsi="Verdana"/>
                <w:spacing w:val="1"/>
                <w:sz w:val="21"/>
                <w:szCs w:val="21"/>
              </w:rPr>
            </w:pPr>
            <w:r w:rsidRPr="00536025">
              <w:rPr>
                <w:rFonts w:ascii="Verdana" w:hAnsi="Verdana"/>
                <w:spacing w:val="1"/>
                <w:sz w:val="21"/>
                <w:szCs w:val="21"/>
              </w:rPr>
              <w:t>13.00 hrs on</w:t>
            </w:r>
            <w:r w:rsidR="00503A77" w:rsidRPr="00536025">
              <w:rPr>
                <w:rFonts w:ascii="Verdana" w:hAnsi="Verdana"/>
                <w:spacing w:val="1"/>
                <w:sz w:val="21"/>
                <w:szCs w:val="21"/>
              </w:rPr>
              <w:t xml:space="preserve"> </w:t>
            </w:r>
            <w:r w:rsidR="003A0FC5" w:rsidRPr="00536025">
              <w:rPr>
                <w:rFonts w:ascii="Verdana" w:hAnsi="Verdana"/>
                <w:spacing w:val="1"/>
                <w:sz w:val="21"/>
                <w:szCs w:val="21"/>
              </w:rPr>
              <w:t>………</w:t>
            </w:r>
            <w:r w:rsidRPr="00536025">
              <w:rPr>
                <w:rFonts w:ascii="Verdana" w:hAnsi="Verdana"/>
                <w:spacing w:val="1"/>
                <w:sz w:val="21"/>
                <w:szCs w:val="21"/>
              </w:rPr>
              <w:t>-2019</w:t>
            </w:r>
          </w:p>
        </w:tc>
      </w:tr>
      <w:tr w:rsidR="00FE36FD" w:rsidRPr="00536025" w:rsidTr="004614E7">
        <w:tc>
          <w:tcPr>
            <w:tcW w:w="685" w:type="dxa"/>
            <w:vAlign w:val="center"/>
          </w:tcPr>
          <w:p w:rsidR="00FE36FD" w:rsidRPr="00536025" w:rsidRDefault="00FE36FD" w:rsidP="004614E7">
            <w:pPr>
              <w:spacing w:after="0" w:line="300" w:lineRule="auto"/>
              <w:ind w:right="43"/>
              <w:jc w:val="center"/>
              <w:rPr>
                <w:rFonts w:ascii="Verdana" w:hAnsi="Verdana"/>
                <w:spacing w:val="1"/>
                <w:sz w:val="21"/>
                <w:szCs w:val="21"/>
              </w:rPr>
            </w:pPr>
            <w:r w:rsidRPr="00536025">
              <w:rPr>
                <w:rFonts w:ascii="Verdana" w:hAnsi="Verdana"/>
                <w:spacing w:val="1"/>
                <w:sz w:val="21"/>
                <w:szCs w:val="21"/>
              </w:rPr>
              <w:t>9</w:t>
            </w:r>
          </w:p>
        </w:tc>
        <w:tc>
          <w:tcPr>
            <w:tcW w:w="3545" w:type="dxa"/>
            <w:vAlign w:val="center"/>
          </w:tcPr>
          <w:p w:rsidR="00FE36FD" w:rsidRPr="00536025" w:rsidRDefault="00FE36FD" w:rsidP="004614E7">
            <w:pPr>
              <w:spacing w:after="0" w:line="300" w:lineRule="auto"/>
              <w:ind w:right="43"/>
              <w:rPr>
                <w:rFonts w:ascii="Verdana" w:hAnsi="Verdana"/>
                <w:spacing w:val="1"/>
                <w:sz w:val="21"/>
                <w:szCs w:val="21"/>
              </w:rPr>
            </w:pPr>
            <w:r w:rsidRPr="00536025">
              <w:rPr>
                <w:rFonts w:ascii="Verdana" w:hAnsi="Verdana"/>
                <w:spacing w:val="1"/>
                <w:sz w:val="21"/>
                <w:szCs w:val="21"/>
              </w:rPr>
              <w:t>Bucket filling</w:t>
            </w:r>
          </w:p>
        </w:tc>
        <w:tc>
          <w:tcPr>
            <w:tcW w:w="4590" w:type="dxa"/>
            <w:vAlign w:val="center"/>
          </w:tcPr>
          <w:p w:rsidR="00FE36FD" w:rsidRPr="00536025" w:rsidRDefault="00FE36FD" w:rsidP="008F2053">
            <w:pPr>
              <w:spacing w:after="0" w:line="300" w:lineRule="auto"/>
              <w:ind w:right="43"/>
              <w:jc w:val="center"/>
              <w:rPr>
                <w:rFonts w:ascii="Verdana" w:hAnsi="Verdana"/>
                <w:spacing w:val="1"/>
                <w:sz w:val="21"/>
                <w:szCs w:val="21"/>
              </w:rPr>
            </w:pPr>
            <w:r w:rsidRPr="00536025">
              <w:rPr>
                <w:rFonts w:ascii="Verdana" w:hAnsi="Verdana"/>
                <w:spacing w:val="1"/>
                <w:sz w:val="21"/>
                <w:szCs w:val="21"/>
              </w:rPr>
              <w:t>..................</w:t>
            </w:r>
          </w:p>
        </w:tc>
      </w:tr>
      <w:tr w:rsidR="00C64911" w:rsidRPr="00536025" w:rsidTr="004614E7">
        <w:tc>
          <w:tcPr>
            <w:tcW w:w="685" w:type="dxa"/>
            <w:vAlign w:val="center"/>
          </w:tcPr>
          <w:p w:rsidR="00C64911" w:rsidRPr="00536025" w:rsidRDefault="00FE36FD" w:rsidP="004614E7">
            <w:pPr>
              <w:spacing w:after="0" w:line="300" w:lineRule="auto"/>
              <w:ind w:right="43"/>
              <w:jc w:val="center"/>
              <w:rPr>
                <w:rFonts w:ascii="Verdana" w:hAnsi="Verdana"/>
                <w:spacing w:val="1"/>
                <w:sz w:val="21"/>
                <w:szCs w:val="21"/>
              </w:rPr>
            </w:pPr>
            <w:r w:rsidRPr="00536025">
              <w:rPr>
                <w:rFonts w:ascii="Verdana" w:hAnsi="Verdana"/>
                <w:spacing w:val="1"/>
                <w:sz w:val="21"/>
                <w:szCs w:val="21"/>
              </w:rPr>
              <w:t>10</w:t>
            </w:r>
          </w:p>
        </w:tc>
        <w:tc>
          <w:tcPr>
            <w:tcW w:w="3545" w:type="dxa"/>
            <w:vAlign w:val="center"/>
          </w:tcPr>
          <w:p w:rsidR="00C64911" w:rsidRPr="00536025" w:rsidRDefault="00C64911" w:rsidP="004614E7">
            <w:pPr>
              <w:spacing w:after="0" w:line="300" w:lineRule="auto"/>
              <w:ind w:right="43"/>
              <w:rPr>
                <w:rFonts w:ascii="Verdana" w:hAnsi="Verdana"/>
                <w:spacing w:val="1"/>
                <w:sz w:val="21"/>
                <w:szCs w:val="21"/>
              </w:rPr>
            </w:pPr>
            <w:r w:rsidRPr="00536025">
              <w:rPr>
                <w:rFonts w:ascii="Verdana" w:hAnsi="Verdana"/>
                <w:spacing w:val="1"/>
                <w:sz w:val="21"/>
                <w:szCs w:val="21"/>
              </w:rPr>
              <w:t>Letter of Award (LOA)</w:t>
            </w:r>
          </w:p>
        </w:tc>
        <w:tc>
          <w:tcPr>
            <w:tcW w:w="4590" w:type="dxa"/>
            <w:vAlign w:val="center"/>
          </w:tcPr>
          <w:p w:rsidR="00C64911" w:rsidRPr="00536025" w:rsidRDefault="003A0FC5" w:rsidP="008F2053">
            <w:pPr>
              <w:spacing w:after="0" w:line="300" w:lineRule="auto"/>
              <w:ind w:right="43"/>
              <w:jc w:val="center"/>
              <w:rPr>
                <w:rFonts w:ascii="Verdana" w:hAnsi="Verdana"/>
                <w:spacing w:val="1"/>
                <w:sz w:val="21"/>
                <w:szCs w:val="21"/>
              </w:rPr>
            </w:pPr>
            <w:r w:rsidRPr="00536025">
              <w:rPr>
                <w:rFonts w:ascii="Verdana" w:hAnsi="Verdana"/>
                <w:spacing w:val="1"/>
                <w:sz w:val="21"/>
                <w:szCs w:val="21"/>
              </w:rPr>
              <w:t>……….</w:t>
            </w:r>
            <w:r w:rsidR="004614E7" w:rsidRPr="00536025">
              <w:rPr>
                <w:rFonts w:ascii="Verdana" w:hAnsi="Verdana"/>
                <w:spacing w:val="1"/>
                <w:sz w:val="21"/>
                <w:szCs w:val="21"/>
              </w:rPr>
              <w:t>-2019</w:t>
            </w:r>
          </w:p>
        </w:tc>
      </w:tr>
      <w:tr w:rsidR="00C64911" w:rsidRPr="00536025" w:rsidTr="004614E7">
        <w:tc>
          <w:tcPr>
            <w:tcW w:w="685" w:type="dxa"/>
            <w:vAlign w:val="center"/>
          </w:tcPr>
          <w:p w:rsidR="00C64911" w:rsidRPr="00536025" w:rsidRDefault="00C64911" w:rsidP="004614E7">
            <w:pPr>
              <w:spacing w:after="0" w:line="300" w:lineRule="auto"/>
              <w:ind w:right="43"/>
              <w:jc w:val="center"/>
              <w:rPr>
                <w:rFonts w:ascii="Verdana" w:hAnsi="Verdana"/>
                <w:spacing w:val="1"/>
                <w:sz w:val="21"/>
                <w:szCs w:val="21"/>
              </w:rPr>
            </w:pPr>
            <w:r w:rsidRPr="00536025">
              <w:rPr>
                <w:rFonts w:ascii="Verdana" w:hAnsi="Verdana"/>
                <w:spacing w:val="1"/>
                <w:sz w:val="21"/>
                <w:szCs w:val="21"/>
              </w:rPr>
              <w:t>1</w:t>
            </w:r>
            <w:r w:rsidR="00FE36FD" w:rsidRPr="00536025">
              <w:rPr>
                <w:rFonts w:ascii="Verdana" w:hAnsi="Verdana"/>
                <w:spacing w:val="1"/>
                <w:sz w:val="21"/>
                <w:szCs w:val="21"/>
              </w:rPr>
              <w:t>1</w:t>
            </w:r>
          </w:p>
        </w:tc>
        <w:tc>
          <w:tcPr>
            <w:tcW w:w="3545" w:type="dxa"/>
            <w:vAlign w:val="center"/>
          </w:tcPr>
          <w:p w:rsidR="00C64911" w:rsidRPr="00536025" w:rsidRDefault="00C64911" w:rsidP="004614E7">
            <w:pPr>
              <w:spacing w:after="0" w:line="300" w:lineRule="auto"/>
              <w:ind w:right="43"/>
              <w:rPr>
                <w:rFonts w:ascii="Verdana" w:hAnsi="Verdana"/>
                <w:spacing w:val="1"/>
                <w:sz w:val="21"/>
                <w:szCs w:val="21"/>
              </w:rPr>
            </w:pPr>
            <w:r w:rsidRPr="00536025">
              <w:rPr>
                <w:rFonts w:ascii="Verdana" w:hAnsi="Verdana"/>
                <w:spacing w:val="1"/>
                <w:sz w:val="21"/>
                <w:szCs w:val="21"/>
              </w:rPr>
              <w:t>Bid validity period</w:t>
            </w:r>
          </w:p>
        </w:tc>
        <w:tc>
          <w:tcPr>
            <w:tcW w:w="4590" w:type="dxa"/>
            <w:vAlign w:val="center"/>
          </w:tcPr>
          <w:p w:rsidR="00C64911" w:rsidRPr="00536025" w:rsidRDefault="003A0FC5" w:rsidP="00FF37ED">
            <w:pPr>
              <w:spacing w:after="0" w:line="300" w:lineRule="auto"/>
              <w:ind w:right="43"/>
              <w:jc w:val="center"/>
              <w:rPr>
                <w:rFonts w:ascii="Verdana" w:hAnsi="Verdana"/>
                <w:spacing w:val="1"/>
                <w:sz w:val="21"/>
                <w:szCs w:val="21"/>
              </w:rPr>
            </w:pPr>
            <w:r w:rsidRPr="00536025">
              <w:rPr>
                <w:rFonts w:ascii="Verdana" w:hAnsi="Verdana"/>
                <w:spacing w:val="1"/>
                <w:sz w:val="21"/>
                <w:szCs w:val="21"/>
              </w:rPr>
              <w:t>……………</w:t>
            </w:r>
            <w:r w:rsidR="004614E7" w:rsidRPr="00536025">
              <w:rPr>
                <w:rFonts w:ascii="Verdana" w:hAnsi="Verdana"/>
                <w:spacing w:val="1"/>
                <w:sz w:val="21"/>
                <w:szCs w:val="21"/>
              </w:rPr>
              <w:t>-2019    (</w:t>
            </w:r>
            <w:r w:rsidR="00C64911" w:rsidRPr="00536025">
              <w:rPr>
                <w:rFonts w:ascii="Verdana" w:hAnsi="Verdana"/>
                <w:spacing w:val="1"/>
                <w:sz w:val="21"/>
                <w:szCs w:val="21"/>
              </w:rPr>
              <w:t>150 days</w:t>
            </w:r>
            <w:r w:rsidR="004614E7" w:rsidRPr="00536025">
              <w:rPr>
                <w:rFonts w:ascii="Verdana" w:hAnsi="Verdana"/>
                <w:spacing w:val="1"/>
                <w:sz w:val="21"/>
                <w:szCs w:val="21"/>
              </w:rPr>
              <w:t>)</w:t>
            </w:r>
          </w:p>
        </w:tc>
      </w:tr>
      <w:tr w:rsidR="00C64911" w:rsidRPr="00536025" w:rsidTr="004614E7">
        <w:tc>
          <w:tcPr>
            <w:tcW w:w="685" w:type="dxa"/>
            <w:vAlign w:val="center"/>
          </w:tcPr>
          <w:p w:rsidR="00C64911" w:rsidRPr="00536025" w:rsidRDefault="00C64911" w:rsidP="00FE36FD">
            <w:pPr>
              <w:spacing w:after="0" w:line="300" w:lineRule="auto"/>
              <w:ind w:right="43"/>
              <w:jc w:val="center"/>
              <w:rPr>
                <w:rFonts w:ascii="Verdana" w:hAnsi="Verdana"/>
                <w:spacing w:val="1"/>
                <w:sz w:val="21"/>
                <w:szCs w:val="21"/>
              </w:rPr>
            </w:pPr>
            <w:r w:rsidRPr="00536025">
              <w:rPr>
                <w:rFonts w:ascii="Verdana" w:hAnsi="Verdana"/>
                <w:spacing w:val="1"/>
                <w:sz w:val="21"/>
                <w:szCs w:val="21"/>
              </w:rPr>
              <w:t>1</w:t>
            </w:r>
            <w:r w:rsidR="00FE36FD" w:rsidRPr="00536025">
              <w:rPr>
                <w:rFonts w:ascii="Verdana" w:hAnsi="Verdana"/>
                <w:spacing w:val="1"/>
                <w:sz w:val="21"/>
                <w:szCs w:val="21"/>
              </w:rPr>
              <w:t>2</w:t>
            </w:r>
          </w:p>
        </w:tc>
        <w:tc>
          <w:tcPr>
            <w:tcW w:w="3545" w:type="dxa"/>
            <w:vAlign w:val="center"/>
          </w:tcPr>
          <w:p w:rsidR="00C64911" w:rsidRPr="00536025" w:rsidRDefault="00C64911" w:rsidP="004614E7">
            <w:pPr>
              <w:spacing w:after="0" w:line="300" w:lineRule="auto"/>
              <w:ind w:right="43"/>
              <w:rPr>
                <w:rFonts w:ascii="Verdana" w:hAnsi="Verdana"/>
                <w:spacing w:val="1"/>
                <w:sz w:val="21"/>
                <w:szCs w:val="21"/>
              </w:rPr>
            </w:pPr>
            <w:r w:rsidRPr="00536025">
              <w:rPr>
                <w:rFonts w:ascii="Verdana" w:hAnsi="Verdana"/>
                <w:spacing w:val="1"/>
                <w:sz w:val="21"/>
                <w:szCs w:val="21"/>
              </w:rPr>
              <w:t>Signing of PPA</w:t>
            </w:r>
          </w:p>
        </w:tc>
        <w:tc>
          <w:tcPr>
            <w:tcW w:w="4590" w:type="dxa"/>
            <w:vAlign w:val="center"/>
          </w:tcPr>
          <w:p w:rsidR="00C64911" w:rsidRPr="00536025" w:rsidRDefault="003A0FC5" w:rsidP="004614E7">
            <w:pPr>
              <w:spacing w:after="0" w:line="300" w:lineRule="auto"/>
              <w:ind w:right="43"/>
              <w:jc w:val="center"/>
              <w:rPr>
                <w:rFonts w:ascii="Verdana" w:hAnsi="Verdana"/>
                <w:spacing w:val="1"/>
                <w:sz w:val="21"/>
                <w:szCs w:val="21"/>
              </w:rPr>
            </w:pPr>
            <w:r w:rsidRPr="00536025">
              <w:rPr>
                <w:rFonts w:ascii="Verdana" w:hAnsi="Verdana"/>
                <w:spacing w:val="1"/>
                <w:sz w:val="21"/>
                <w:szCs w:val="21"/>
              </w:rPr>
              <w:t>…………</w:t>
            </w:r>
            <w:r w:rsidR="008F2053" w:rsidRPr="00536025">
              <w:rPr>
                <w:rFonts w:ascii="Verdana" w:hAnsi="Verdana"/>
                <w:spacing w:val="1"/>
                <w:sz w:val="21"/>
                <w:szCs w:val="21"/>
              </w:rPr>
              <w:t xml:space="preserve">-2019    </w:t>
            </w:r>
          </w:p>
        </w:tc>
      </w:tr>
    </w:tbl>
    <w:p w:rsidR="002D0080" w:rsidRPr="00536025" w:rsidRDefault="00686BAD" w:rsidP="002D0080">
      <w:pPr>
        <w:widowControl w:val="0"/>
        <w:autoSpaceDE w:val="0"/>
        <w:autoSpaceDN w:val="0"/>
        <w:adjustRightInd w:val="0"/>
        <w:spacing w:after="120" w:line="240" w:lineRule="auto"/>
        <w:jc w:val="center"/>
        <w:rPr>
          <w:rFonts w:ascii="Verdana" w:hAnsi="Verdana" w:cs="Times New Roman"/>
          <w:b/>
          <w:bCs/>
          <w:sz w:val="24"/>
          <w:szCs w:val="24"/>
        </w:rPr>
      </w:pPr>
      <w:r w:rsidRPr="00536025">
        <w:rPr>
          <w:rFonts w:ascii="Verdana" w:hAnsi="Verdana" w:cs="Times New Roman"/>
          <w:sz w:val="21"/>
          <w:szCs w:val="21"/>
        </w:rPr>
        <w:br w:type="page"/>
      </w:r>
      <w:bookmarkStart w:id="6" w:name="page17"/>
      <w:bookmarkEnd w:id="6"/>
      <w:r w:rsidR="002D0080" w:rsidRPr="00536025">
        <w:rPr>
          <w:rFonts w:ascii="Verdana" w:hAnsi="Verdana" w:cs="Times New Roman"/>
          <w:b/>
          <w:bCs/>
          <w:sz w:val="24"/>
          <w:szCs w:val="24"/>
        </w:rPr>
        <w:lastRenderedPageBreak/>
        <w:t>SECTION II</w:t>
      </w:r>
    </w:p>
    <w:p w:rsidR="002D0080" w:rsidRPr="00536025" w:rsidRDefault="002D0080" w:rsidP="002D0080">
      <w:pPr>
        <w:widowControl w:val="0"/>
        <w:overflowPunct w:val="0"/>
        <w:autoSpaceDE w:val="0"/>
        <w:autoSpaceDN w:val="0"/>
        <w:adjustRightInd w:val="0"/>
        <w:spacing w:after="120" w:line="240" w:lineRule="auto"/>
        <w:jc w:val="center"/>
        <w:rPr>
          <w:rFonts w:ascii="Verdana" w:hAnsi="Verdana" w:cs="Times New Roman"/>
          <w:sz w:val="24"/>
          <w:szCs w:val="24"/>
        </w:rPr>
      </w:pPr>
      <w:r w:rsidRPr="00536025">
        <w:rPr>
          <w:rFonts w:ascii="Verdana" w:hAnsi="Verdana" w:cs="Times New Roman"/>
          <w:b/>
          <w:bCs/>
          <w:sz w:val="24"/>
          <w:szCs w:val="24"/>
        </w:rPr>
        <w:t>BID PROCESS</w:t>
      </w:r>
    </w:p>
    <w:p w:rsidR="002D0080" w:rsidRPr="00536025" w:rsidRDefault="002D0080" w:rsidP="002D0080">
      <w:pPr>
        <w:widowControl w:val="0"/>
        <w:overflowPunct w:val="0"/>
        <w:autoSpaceDE w:val="0"/>
        <w:autoSpaceDN w:val="0"/>
        <w:adjustRightInd w:val="0"/>
        <w:spacing w:after="120" w:line="240" w:lineRule="auto"/>
        <w:ind w:right="43"/>
        <w:jc w:val="center"/>
        <w:rPr>
          <w:rFonts w:ascii="Verdana" w:hAnsi="Verdana" w:cs="Times New Roman"/>
          <w:b/>
          <w:bCs/>
          <w:sz w:val="21"/>
          <w:szCs w:val="21"/>
        </w:rPr>
      </w:pPr>
      <w:r w:rsidRPr="00536025">
        <w:rPr>
          <w:rFonts w:ascii="Verdana" w:hAnsi="Verdana" w:cs="Times New Roman"/>
          <w:b/>
          <w:bCs/>
          <w:sz w:val="21"/>
          <w:szCs w:val="21"/>
        </w:rPr>
        <w:t xml:space="preserve">PART </w:t>
      </w:r>
      <w:proofErr w:type="gramStart"/>
      <w:r w:rsidRPr="00536025">
        <w:rPr>
          <w:rFonts w:ascii="Verdana" w:hAnsi="Verdana" w:cs="Times New Roman"/>
          <w:b/>
          <w:bCs/>
          <w:sz w:val="21"/>
          <w:szCs w:val="21"/>
        </w:rPr>
        <w:t>A</w:t>
      </w:r>
      <w:proofErr w:type="gramEnd"/>
      <w:r w:rsidRPr="00536025">
        <w:rPr>
          <w:rFonts w:ascii="Verdana" w:hAnsi="Verdana" w:cs="Times New Roman"/>
          <w:b/>
          <w:bCs/>
          <w:sz w:val="21"/>
          <w:szCs w:val="21"/>
        </w:rPr>
        <w:t xml:space="preserve"> - GENERAL</w:t>
      </w:r>
    </w:p>
    <w:p w:rsidR="002D0080" w:rsidRPr="00536025" w:rsidRDefault="002D0080" w:rsidP="002D0080">
      <w:pPr>
        <w:widowControl w:val="0"/>
        <w:autoSpaceDE w:val="0"/>
        <w:autoSpaceDN w:val="0"/>
        <w:adjustRightInd w:val="0"/>
        <w:spacing w:after="0" w:line="200" w:lineRule="exact"/>
        <w:rPr>
          <w:rFonts w:ascii="Verdana" w:hAnsi="Verdana" w:cs="Times New Roman"/>
          <w:sz w:val="21"/>
          <w:szCs w:val="21"/>
        </w:rPr>
      </w:pPr>
    </w:p>
    <w:p w:rsidR="002D0080" w:rsidRPr="00536025" w:rsidRDefault="002D0080" w:rsidP="002D0080">
      <w:pPr>
        <w:widowControl w:val="0"/>
        <w:numPr>
          <w:ilvl w:val="0"/>
          <w:numId w:val="21"/>
        </w:numPr>
        <w:autoSpaceDE w:val="0"/>
        <w:autoSpaceDN w:val="0"/>
        <w:adjustRightInd w:val="0"/>
        <w:spacing w:after="120" w:line="360" w:lineRule="auto"/>
        <w:rPr>
          <w:rFonts w:ascii="Verdana" w:hAnsi="Verdana" w:cs="Times New Roman"/>
          <w:sz w:val="21"/>
          <w:szCs w:val="21"/>
        </w:rPr>
      </w:pPr>
      <w:r w:rsidRPr="00536025">
        <w:rPr>
          <w:rFonts w:ascii="Verdana" w:hAnsi="Verdana" w:cs="Times New Roman"/>
          <w:b/>
          <w:bCs/>
          <w:sz w:val="21"/>
          <w:szCs w:val="21"/>
        </w:rPr>
        <w:t>BID PROCESS</w:t>
      </w:r>
    </w:p>
    <w:p w:rsidR="002D0080" w:rsidRPr="00536025" w:rsidRDefault="002D0080" w:rsidP="002D0080">
      <w:pPr>
        <w:widowControl w:val="0"/>
        <w:autoSpaceDE w:val="0"/>
        <w:autoSpaceDN w:val="0"/>
        <w:adjustRightInd w:val="0"/>
        <w:spacing w:after="120" w:line="360" w:lineRule="auto"/>
        <w:ind w:left="720"/>
        <w:jc w:val="both"/>
        <w:rPr>
          <w:rFonts w:ascii="Verdana" w:hAnsi="Verdana" w:cs="Times New Roman"/>
          <w:sz w:val="21"/>
          <w:szCs w:val="21"/>
        </w:rPr>
      </w:pPr>
      <w:r w:rsidRPr="00536025">
        <w:rPr>
          <w:rFonts w:ascii="Verdana" w:hAnsi="Verdana" w:cs="Times New Roman"/>
          <w:sz w:val="21"/>
          <w:szCs w:val="21"/>
        </w:rPr>
        <w:t xml:space="preserve">In order to identify Successful Bidder, KSEBL shall follow a Bidding Process comprising of e - Tender followed by e – Reverse Auction. Bidders are required to submit separate non financial technical bid and financial bid </w:t>
      </w:r>
      <w:proofErr w:type="spellStart"/>
      <w:r w:rsidRPr="00536025">
        <w:rPr>
          <w:rFonts w:ascii="Verdana" w:hAnsi="Verdana" w:cs="Times New Roman"/>
          <w:sz w:val="21"/>
          <w:szCs w:val="21"/>
        </w:rPr>
        <w:t>ie</w:t>
      </w:r>
      <w:proofErr w:type="spellEnd"/>
      <w:r w:rsidRPr="00536025">
        <w:rPr>
          <w:rFonts w:ascii="Verdana" w:hAnsi="Verdana" w:cs="Times New Roman"/>
          <w:sz w:val="21"/>
          <w:szCs w:val="21"/>
        </w:rPr>
        <w:t xml:space="preserve">. Initial Price Offer (IPO). </w:t>
      </w:r>
    </w:p>
    <w:p w:rsidR="002D0080" w:rsidRPr="00536025" w:rsidRDefault="002D0080" w:rsidP="002D0080">
      <w:pPr>
        <w:widowControl w:val="0"/>
        <w:numPr>
          <w:ilvl w:val="1"/>
          <w:numId w:val="21"/>
        </w:numPr>
        <w:autoSpaceDE w:val="0"/>
        <w:autoSpaceDN w:val="0"/>
        <w:adjustRightInd w:val="0"/>
        <w:spacing w:after="120" w:line="360" w:lineRule="auto"/>
        <w:jc w:val="both"/>
        <w:rPr>
          <w:rFonts w:ascii="Verdana" w:hAnsi="Verdana" w:cs="Times New Roman"/>
          <w:b/>
          <w:bCs/>
          <w:sz w:val="21"/>
          <w:szCs w:val="21"/>
        </w:rPr>
      </w:pPr>
      <w:r w:rsidRPr="00536025">
        <w:rPr>
          <w:rFonts w:ascii="Verdana" w:hAnsi="Verdana" w:cs="Times New Roman"/>
          <w:b/>
          <w:bCs/>
          <w:sz w:val="21"/>
          <w:szCs w:val="21"/>
        </w:rPr>
        <w:t>METHOD OF BIDDING AND COMPONENTS</w:t>
      </w:r>
    </w:p>
    <w:p w:rsidR="002D0080" w:rsidRPr="00536025" w:rsidRDefault="002D0080" w:rsidP="002D0080">
      <w:pPr>
        <w:widowControl w:val="0"/>
        <w:autoSpaceDE w:val="0"/>
        <w:autoSpaceDN w:val="0"/>
        <w:adjustRightInd w:val="0"/>
        <w:spacing w:after="120" w:line="360" w:lineRule="auto"/>
        <w:ind w:left="720"/>
        <w:jc w:val="both"/>
        <w:rPr>
          <w:rFonts w:ascii="Verdana" w:hAnsi="Verdana" w:cs="Times New Roman"/>
          <w:sz w:val="21"/>
          <w:szCs w:val="21"/>
        </w:rPr>
      </w:pPr>
      <w:r w:rsidRPr="00536025">
        <w:rPr>
          <w:rFonts w:ascii="Verdana" w:hAnsi="Verdana" w:cs="Times New Roman"/>
          <w:sz w:val="21"/>
          <w:szCs w:val="21"/>
        </w:rPr>
        <w:t xml:space="preserve">Bidding will be carried out through electronic process in the DEEP e-bidding portal, </w:t>
      </w:r>
      <w:hyperlink r:id="rId10" w:history="1">
        <w:r w:rsidRPr="00536025">
          <w:rPr>
            <w:rStyle w:val="Hyperlink"/>
            <w:rFonts w:ascii="Verdana" w:hAnsi="Verdana"/>
            <w:b/>
            <w:bCs/>
            <w:color w:val="auto"/>
            <w:spacing w:val="1"/>
            <w:sz w:val="20"/>
            <w:szCs w:val="20"/>
          </w:rPr>
          <w:t>http://www.mstcecommerce.com/auctionhome/ppa/index.jsp</w:t>
        </w:r>
      </w:hyperlink>
      <w:r w:rsidRPr="00536025">
        <w:rPr>
          <w:rFonts w:ascii="Verdana" w:hAnsi="Verdana" w:cs="Times New Roman"/>
          <w:sz w:val="21"/>
          <w:szCs w:val="21"/>
        </w:rPr>
        <w:t xml:space="preserve"> of MSTC, followed by e-reverse auction process as detailed in the clause 19. Bidders are required to submit, simultaneously, their proposal in 2 (two) covers or envelopes consisting of Qualification Proposal and Financial Proposal:</w:t>
      </w:r>
    </w:p>
    <w:p w:rsidR="002D0080" w:rsidRPr="00536025" w:rsidRDefault="002D0080" w:rsidP="002D0080">
      <w:pPr>
        <w:widowControl w:val="0"/>
        <w:numPr>
          <w:ilvl w:val="2"/>
          <w:numId w:val="21"/>
        </w:numPr>
        <w:tabs>
          <w:tab w:val="clear" w:pos="720"/>
        </w:tabs>
        <w:autoSpaceDE w:val="0"/>
        <w:autoSpaceDN w:val="0"/>
        <w:adjustRightInd w:val="0"/>
        <w:spacing w:after="120" w:line="360" w:lineRule="auto"/>
        <w:ind w:left="900" w:hanging="900"/>
        <w:jc w:val="both"/>
        <w:rPr>
          <w:rFonts w:ascii="Verdana" w:hAnsi="Verdana" w:cs="Times New Roman"/>
          <w:sz w:val="21"/>
          <w:szCs w:val="21"/>
        </w:rPr>
      </w:pPr>
      <w:r w:rsidRPr="00536025">
        <w:rPr>
          <w:rFonts w:ascii="Verdana" w:hAnsi="Verdana" w:cs="Times New Roman"/>
          <w:b/>
          <w:bCs/>
          <w:sz w:val="21"/>
          <w:szCs w:val="21"/>
        </w:rPr>
        <w:t>QUALIFICATION PROPOSAL -</w:t>
      </w:r>
      <w:r w:rsidRPr="00536025">
        <w:rPr>
          <w:rFonts w:ascii="Verdana" w:hAnsi="Verdana" w:cs="Times New Roman"/>
          <w:sz w:val="21"/>
          <w:szCs w:val="21"/>
        </w:rPr>
        <w:t xml:space="preserve"> Consists of cover I containing the following documents to be uploaded in DEEP e bidding portal.</w:t>
      </w:r>
    </w:p>
    <w:p w:rsidR="002D0080" w:rsidRPr="00536025" w:rsidRDefault="002D0080" w:rsidP="002D0080">
      <w:pPr>
        <w:numPr>
          <w:ilvl w:val="4"/>
          <w:numId w:val="23"/>
        </w:numPr>
        <w:autoSpaceDE w:val="0"/>
        <w:autoSpaceDN w:val="0"/>
        <w:adjustRightInd w:val="0"/>
        <w:spacing w:after="120" w:line="360" w:lineRule="auto"/>
        <w:ind w:left="1350" w:hanging="630"/>
        <w:jc w:val="both"/>
        <w:rPr>
          <w:rFonts w:ascii="Verdana" w:hAnsi="Verdana" w:cs="Verdana"/>
          <w:sz w:val="21"/>
          <w:szCs w:val="21"/>
        </w:rPr>
      </w:pPr>
      <w:r w:rsidRPr="00536025">
        <w:rPr>
          <w:rFonts w:ascii="Verdana" w:hAnsi="Verdana" w:cs="Verdana"/>
          <w:sz w:val="21"/>
          <w:szCs w:val="21"/>
        </w:rPr>
        <w:t>Covering letter as per Format - 1</w:t>
      </w:r>
    </w:p>
    <w:p w:rsidR="002D0080" w:rsidRPr="00536025" w:rsidRDefault="002D0080" w:rsidP="002D0080">
      <w:pPr>
        <w:numPr>
          <w:ilvl w:val="4"/>
          <w:numId w:val="23"/>
        </w:numPr>
        <w:autoSpaceDE w:val="0"/>
        <w:autoSpaceDN w:val="0"/>
        <w:adjustRightInd w:val="0"/>
        <w:spacing w:after="120" w:line="360" w:lineRule="auto"/>
        <w:ind w:left="1350" w:hanging="630"/>
        <w:jc w:val="both"/>
        <w:rPr>
          <w:rFonts w:ascii="Verdana" w:hAnsi="Verdana" w:cs="Verdana"/>
          <w:sz w:val="21"/>
          <w:szCs w:val="21"/>
        </w:rPr>
      </w:pPr>
      <w:r w:rsidRPr="00536025">
        <w:rPr>
          <w:rFonts w:ascii="Verdana" w:hAnsi="Verdana" w:cs="Verdana"/>
          <w:sz w:val="21"/>
          <w:szCs w:val="21"/>
        </w:rPr>
        <w:t>Details of online remittance of Bid Submission Fee as per the plant capacity under the bid and e bidding fee to PFCCL.</w:t>
      </w:r>
    </w:p>
    <w:p w:rsidR="002D0080" w:rsidRPr="00536025" w:rsidRDefault="002D0080" w:rsidP="002D0080">
      <w:pPr>
        <w:numPr>
          <w:ilvl w:val="4"/>
          <w:numId w:val="23"/>
        </w:numPr>
        <w:autoSpaceDE w:val="0"/>
        <w:autoSpaceDN w:val="0"/>
        <w:adjustRightInd w:val="0"/>
        <w:spacing w:after="120" w:line="360" w:lineRule="auto"/>
        <w:ind w:left="1350" w:hanging="630"/>
        <w:jc w:val="both"/>
        <w:rPr>
          <w:rFonts w:ascii="Verdana" w:hAnsi="Verdana" w:cs="Verdana"/>
          <w:sz w:val="21"/>
          <w:szCs w:val="21"/>
        </w:rPr>
      </w:pPr>
      <w:r w:rsidRPr="00536025">
        <w:rPr>
          <w:rFonts w:ascii="Verdana" w:hAnsi="Verdana" w:cs="Verdana"/>
          <w:sz w:val="21"/>
          <w:szCs w:val="21"/>
        </w:rPr>
        <w:t>Bid agreement in Kerala Government Stamp paper worth Rs. 200/-</w:t>
      </w:r>
    </w:p>
    <w:p w:rsidR="002D0080" w:rsidRPr="00536025" w:rsidRDefault="002D0080" w:rsidP="002D0080">
      <w:pPr>
        <w:numPr>
          <w:ilvl w:val="4"/>
          <w:numId w:val="23"/>
        </w:numPr>
        <w:autoSpaceDE w:val="0"/>
        <w:autoSpaceDN w:val="0"/>
        <w:adjustRightInd w:val="0"/>
        <w:spacing w:after="120" w:line="360" w:lineRule="auto"/>
        <w:ind w:left="1350" w:hanging="630"/>
        <w:jc w:val="both"/>
        <w:rPr>
          <w:rFonts w:ascii="Verdana" w:hAnsi="Verdana" w:cs="Verdana"/>
          <w:sz w:val="21"/>
          <w:szCs w:val="21"/>
        </w:rPr>
      </w:pPr>
      <w:r w:rsidRPr="00536025">
        <w:rPr>
          <w:rFonts w:ascii="Verdana" w:hAnsi="Verdana" w:cs="Verdana"/>
          <w:sz w:val="21"/>
          <w:szCs w:val="21"/>
        </w:rPr>
        <w:t>EMD by way of Bank Guarantee as described under Clause 6.</w:t>
      </w:r>
    </w:p>
    <w:p w:rsidR="002D0080" w:rsidRPr="00536025" w:rsidRDefault="002D0080" w:rsidP="002D0080">
      <w:pPr>
        <w:spacing w:after="120" w:line="360" w:lineRule="auto"/>
        <w:ind w:left="1800" w:right="936" w:hanging="630"/>
        <w:jc w:val="both"/>
        <w:rPr>
          <w:rFonts w:ascii="Verdana" w:hAnsi="Verdana"/>
          <w:spacing w:val="10"/>
          <w:sz w:val="21"/>
          <w:szCs w:val="21"/>
        </w:rPr>
      </w:pPr>
      <w:r w:rsidRPr="00536025">
        <w:rPr>
          <w:rFonts w:ascii="Verdana" w:hAnsi="Verdana"/>
          <w:spacing w:val="23"/>
          <w:sz w:val="21"/>
          <w:szCs w:val="21"/>
        </w:rPr>
        <w:tab/>
      </w:r>
      <w:r w:rsidRPr="00536025">
        <w:rPr>
          <w:rFonts w:ascii="Verdana" w:hAnsi="Verdana"/>
          <w:b/>
          <w:bCs/>
          <w:spacing w:val="23"/>
          <w:sz w:val="21"/>
          <w:szCs w:val="21"/>
          <w:u w:val="single"/>
        </w:rPr>
        <w:t>Note</w:t>
      </w:r>
      <w:r w:rsidRPr="00536025">
        <w:rPr>
          <w:rFonts w:ascii="Verdana" w:hAnsi="Verdana"/>
          <w:spacing w:val="23"/>
          <w:sz w:val="21"/>
          <w:szCs w:val="21"/>
        </w:rPr>
        <w:t xml:space="preserve">: Scanned copy of above documents shall be </w:t>
      </w:r>
      <w:r w:rsidRPr="00536025">
        <w:rPr>
          <w:rFonts w:ascii="Verdana" w:hAnsi="Verdana"/>
          <w:spacing w:val="4"/>
          <w:sz w:val="21"/>
          <w:szCs w:val="21"/>
        </w:rPr>
        <w:t>uploaded as a single ‘</w:t>
      </w:r>
      <w:proofErr w:type="spellStart"/>
      <w:r w:rsidRPr="00536025">
        <w:rPr>
          <w:rFonts w:ascii="Verdana" w:hAnsi="Verdana"/>
          <w:spacing w:val="4"/>
          <w:sz w:val="21"/>
          <w:szCs w:val="21"/>
        </w:rPr>
        <w:t>pdf</w:t>
      </w:r>
      <w:proofErr w:type="spellEnd"/>
      <w:r w:rsidRPr="00536025">
        <w:rPr>
          <w:rFonts w:ascii="Verdana" w:hAnsi="Verdana"/>
          <w:spacing w:val="4"/>
          <w:sz w:val="21"/>
          <w:szCs w:val="21"/>
        </w:rPr>
        <w:t>’ document.</w:t>
      </w:r>
    </w:p>
    <w:p w:rsidR="002D0080" w:rsidRPr="00536025" w:rsidRDefault="002D0080" w:rsidP="002D0080">
      <w:pPr>
        <w:numPr>
          <w:ilvl w:val="4"/>
          <w:numId w:val="23"/>
        </w:numPr>
        <w:autoSpaceDE w:val="0"/>
        <w:autoSpaceDN w:val="0"/>
        <w:adjustRightInd w:val="0"/>
        <w:spacing w:after="120" w:line="360" w:lineRule="auto"/>
        <w:ind w:left="1350" w:hanging="630"/>
        <w:jc w:val="both"/>
        <w:rPr>
          <w:rFonts w:ascii="Verdana" w:hAnsi="Verdana" w:cs="Verdana"/>
          <w:sz w:val="21"/>
          <w:szCs w:val="21"/>
        </w:rPr>
      </w:pPr>
      <w:r w:rsidRPr="00536025">
        <w:rPr>
          <w:rFonts w:ascii="Verdana" w:hAnsi="Verdana" w:cs="Verdana"/>
          <w:sz w:val="21"/>
          <w:szCs w:val="21"/>
        </w:rPr>
        <w:t xml:space="preserve">E-tender notice, </w:t>
      </w:r>
      <w:proofErr w:type="spellStart"/>
      <w:r w:rsidR="005F0AD2" w:rsidRPr="00536025">
        <w:rPr>
          <w:rFonts w:ascii="Verdana" w:hAnsi="Verdana" w:cs="Verdana"/>
          <w:sz w:val="21"/>
          <w:szCs w:val="21"/>
        </w:rPr>
        <w:t>RfS</w:t>
      </w:r>
      <w:proofErr w:type="spellEnd"/>
      <w:r w:rsidRPr="00536025">
        <w:rPr>
          <w:rFonts w:ascii="Verdana" w:hAnsi="Verdana" w:cs="Verdana"/>
          <w:sz w:val="21"/>
          <w:szCs w:val="21"/>
        </w:rPr>
        <w:t xml:space="preserve"> Documents &amp; its Corrigenda if any shall be digitally signed by the bidder as a token of having understood and agreed all the terms and conditions of this </w:t>
      </w:r>
      <w:proofErr w:type="spellStart"/>
      <w:r w:rsidR="005F0AD2" w:rsidRPr="00536025">
        <w:rPr>
          <w:rFonts w:ascii="Verdana" w:hAnsi="Verdana" w:cs="Verdana"/>
          <w:sz w:val="21"/>
          <w:szCs w:val="21"/>
        </w:rPr>
        <w:t>RfS</w:t>
      </w:r>
      <w:proofErr w:type="spellEnd"/>
      <w:r w:rsidRPr="00536025">
        <w:rPr>
          <w:rFonts w:ascii="Verdana" w:hAnsi="Verdana" w:cs="Verdana"/>
          <w:sz w:val="21"/>
          <w:szCs w:val="21"/>
        </w:rPr>
        <w:t xml:space="preserve"> &amp; </w:t>
      </w:r>
      <w:proofErr w:type="spellStart"/>
      <w:r w:rsidR="005F0AD2" w:rsidRPr="00536025">
        <w:rPr>
          <w:rFonts w:ascii="Verdana" w:hAnsi="Verdana" w:cs="Verdana"/>
          <w:sz w:val="21"/>
          <w:szCs w:val="21"/>
        </w:rPr>
        <w:t>RfS</w:t>
      </w:r>
      <w:proofErr w:type="spellEnd"/>
      <w:r w:rsidRPr="00536025">
        <w:rPr>
          <w:rFonts w:ascii="Verdana" w:hAnsi="Verdana" w:cs="Verdana"/>
          <w:sz w:val="21"/>
          <w:szCs w:val="21"/>
        </w:rPr>
        <w:t xml:space="preserve"> documents.</w:t>
      </w:r>
    </w:p>
    <w:p w:rsidR="002D0080" w:rsidRPr="00536025" w:rsidRDefault="002D0080" w:rsidP="002D0080">
      <w:pPr>
        <w:numPr>
          <w:ilvl w:val="4"/>
          <w:numId w:val="23"/>
        </w:numPr>
        <w:autoSpaceDE w:val="0"/>
        <w:autoSpaceDN w:val="0"/>
        <w:adjustRightInd w:val="0"/>
        <w:spacing w:after="120" w:line="360" w:lineRule="auto"/>
        <w:ind w:left="1350" w:hanging="630"/>
        <w:jc w:val="both"/>
        <w:rPr>
          <w:rFonts w:ascii="Verdana" w:hAnsi="Verdana" w:cs="Verdana"/>
          <w:sz w:val="21"/>
          <w:szCs w:val="21"/>
        </w:rPr>
      </w:pPr>
      <w:r w:rsidRPr="00536025">
        <w:rPr>
          <w:rFonts w:ascii="Verdana" w:hAnsi="Verdana" w:cs="Verdana"/>
          <w:sz w:val="21"/>
          <w:szCs w:val="21"/>
        </w:rPr>
        <w:t xml:space="preserve">In case of a Bidding Consortium, a Power of Attorney in </w:t>
      </w:r>
      <w:proofErr w:type="spellStart"/>
      <w:r w:rsidRPr="00536025">
        <w:rPr>
          <w:rFonts w:ascii="Verdana" w:hAnsi="Verdana" w:cs="Verdana"/>
          <w:sz w:val="21"/>
          <w:szCs w:val="21"/>
        </w:rPr>
        <w:t>favour</w:t>
      </w:r>
      <w:proofErr w:type="spellEnd"/>
      <w:r w:rsidRPr="00536025">
        <w:rPr>
          <w:rFonts w:ascii="Verdana" w:hAnsi="Verdana" w:cs="Verdana"/>
          <w:sz w:val="21"/>
          <w:szCs w:val="21"/>
        </w:rPr>
        <w:t xml:space="preserve"> of the Lead Member issued by the other Members of the Consortium shall be provided in original as per format.</w:t>
      </w:r>
    </w:p>
    <w:p w:rsidR="002D0080" w:rsidRPr="00536025" w:rsidRDefault="002D0080" w:rsidP="002D0080">
      <w:pPr>
        <w:numPr>
          <w:ilvl w:val="4"/>
          <w:numId w:val="23"/>
        </w:numPr>
        <w:autoSpaceDE w:val="0"/>
        <w:autoSpaceDN w:val="0"/>
        <w:adjustRightInd w:val="0"/>
        <w:spacing w:after="120" w:line="360" w:lineRule="auto"/>
        <w:ind w:left="1350" w:hanging="630"/>
        <w:jc w:val="both"/>
        <w:rPr>
          <w:rFonts w:ascii="Verdana" w:hAnsi="Verdana" w:cs="Verdana"/>
          <w:sz w:val="21"/>
          <w:szCs w:val="21"/>
        </w:rPr>
      </w:pPr>
      <w:r w:rsidRPr="00536025">
        <w:rPr>
          <w:rFonts w:ascii="Verdana" w:hAnsi="Verdana" w:cs="Verdana"/>
          <w:sz w:val="21"/>
          <w:szCs w:val="21"/>
        </w:rPr>
        <w:t xml:space="preserve">In the event any Member of the Bidding Consortium is a foreign entity, it may submit Board Resolutions in place of Power of Attorney for the purpose of fulfilling the requirements under the </w:t>
      </w:r>
      <w:proofErr w:type="spellStart"/>
      <w:r w:rsidR="005F0AD2" w:rsidRPr="00536025">
        <w:rPr>
          <w:rFonts w:ascii="Verdana" w:hAnsi="Verdana" w:cs="Verdana"/>
          <w:sz w:val="21"/>
          <w:szCs w:val="21"/>
        </w:rPr>
        <w:t>RfS</w:t>
      </w:r>
      <w:proofErr w:type="spellEnd"/>
      <w:r w:rsidRPr="00536025">
        <w:rPr>
          <w:rFonts w:ascii="Verdana" w:hAnsi="Verdana" w:cs="Verdana"/>
          <w:sz w:val="21"/>
          <w:szCs w:val="21"/>
        </w:rPr>
        <w:t xml:space="preserve">. Provided that such </w:t>
      </w:r>
      <w:r w:rsidRPr="00536025">
        <w:rPr>
          <w:rFonts w:ascii="Verdana" w:hAnsi="Verdana" w:cs="Verdana"/>
          <w:sz w:val="21"/>
          <w:szCs w:val="21"/>
        </w:rPr>
        <w:lastRenderedPageBreak/>
        <w:t>Board Resolutions shall be supported by an unqualified opinion issued by a legal counsel of such foreign country stating that the Board Resolutions are in compliance with the applicable laws of the respective jurisdictions of the issuing Company and the authorizations granted therein are true and valid.</w:t>
      </w:r>
    </w:p>
    <w:p w:rsidR="002D0080" w:rsidRPr="00536025" w:rsidRDefault="002D0080" w:rsidP="002D0080">
      <w:pPr>
        <w:numPr>
          <w:ilvl w:val="4"/>
          <w:numId w:val="23"/>
        </w:numPr>
        <w:autoSpaceDE w:val="0"/>
        <w:autoSpaceDN w:val="0"/>
        <w:adjustRightInd w:val="0"/>
        <w:spacing w:after="120" w:line="360" w:lineRule="auto"/>
        <w:ind w:left="1350" w:hanging="630"/>
        <w:jc w:val="both"/>
        <w:rPr>
          <w:rFonts w:ascii="Verdana" w:hAnsi="Verdana" w:cs="Verdana"/>
          <w:sz w:val="21"/>
          <w:szCs w:val="21"/>
        </w:rPr>
      </w:pPr>
      <w:r w:rsidRPr="00536025">
        <w:rPr>
          <w:rFonts w:ascii="Verdana" w:hAnsi="Verdana" w:cs="Verdana"/>
          <w:sz w:val="21"/>
          <w:szCs w:val="21"/>
        </w:rPr>
        <w:t>Board Resolutions, as per prescribed formats duly certified by the Company Secretary or the Director of the relevant Bidder, as applicable to the Bidder and mentioned hereunder:</w:t>
      </w:r>
    </w:p>
    <w:p w:rsidR="002D0080" w:rsidRPr="00536025" w:rsidRDefault="002D0080" w:rsidP="002D0080">
      <w:pPr>
        <w:numPr>
          <w:ilvl w:val="0"/>
          <w:numId w:val="24"/>
        </w:numPr>
        <w:tabs>
          <w:tab w:val="clear" w:pos="720"/>
        </w:tabs>
        <w:suppressAutoHyphens/>
        <w:spacing w:after="120" w:line="360" w:lineRule="auto"/>
        <w:ind w:left="1350"/>
        <w:jc w:val="both"/>
        <w:rPr>
          <w:rFonts w:ascii="Verdana" w:hAnsi="Verdana"/>
          <w:spacing w:val="-6"/>
          <w:sz w:val="21"/>
          <w:szCs w:val="21"/>
        </w:rPr>
      </w:pPr>
      <w:r w:rsidRPr="00536025">
        <w:rPr>
          <w:rFonts w:ascii="Verdana" w:hAnsi="Verdana"/>
          <w:spacing w:val="-6"/>
          <w:sz w:val="21"/>
          <w:szCs w:val="21"/>
        </w:rPr>
        <w:t xml:space="preserve">Board resolution from the Bidding Company or the Lead Member of the Consortium, as the case may be, in </w:t>
      </w:r>
      <w:proofErr w:type="spellStart"/>
      <w:r w:rsidRPr="00536025">
        <w:rPr>
          <w:rFonts w:ascii="Verdana" w:hAnsi="Verdana"/>
          <w:spacing w:val="-6"/>
          <w:sz w:val="21"/>
          <w:szCs w:val="21"/>
        </w:rPr>
        <w:t>favour</w:t>
      </w:r>
      <w:proofErr w:type="spellEnd"/>
      <w:r w:rsidRPr="00536025">
        <w:rPr>
          <w:rFonts w:ascii="Verdana" w:hAnsi="Verdana"/>
          <w:spacing w:val="-6"/>
          <w:sz w:val="21"/>
          <w:szCs w:val="21"/>
        </w:rPr>
        <w:t xml:space="preserve"> of the person signing the Bid;</w:t>
      </w:r>
    </w:p>
    <w:p w:rsidR="002D0080" w:rsidRPr="00536025" w:rsidRDefault="002D0080" w:rsidP="002D0080">
      <w:pPr>
        <w:numPr>
          <w:ilvl w:val="0"/>
          <w:numId w:val="24"/>
        </w:numPr>
        <w:tabs>
          <w:tab w:val="clear" w:pos="720"/>
        </w:tabs>
        <w:suppressAutoHyphens/>
        <w:spacing w:after="120" w:line="360" w:lineRule="auto"/>
        <w:ind w:left="1350"/>
        <w:jc w:val="both"/>
        <w:rPr>
          <w:rFonts w:ascii="Verdana" w:hAnsi="Verdana"/>
          <w:spacing w:val="-6"/>
          <w:sz w:val="21"/>
          <w:szCs w:val="21"/>
        </w:rPr>
      </w:pPr>
      <w:r w:rsidRPr="00536025">
        <w:rPr>
          <w:rFonts w:ascii="Verdana" w:hAnsi="Verdana"/>
          <w:spacing w:val="-6"/>
          <w:sz w:val="21"/>
          <w:szCs w:val="21"/>
        </w:rPr>
        <w:t xml:space="preserve">Board resolution from each of the Consortium Members except the Lead Member in </w:t>
      </w:r>
      <w:proofErr w:type="spellStart"/>
      <w:r w:rsidRPr="00536025">
        <w:rPr>
          <w:rFonts w:ascii="Verdana" w:hAnsi="Verdana"/>
          <w:spacing w:val="-6"/>
          <w:sz w:val="21"/>
          <w:szCs w:val="21"/>
        </w:rPr>
        <w:t>favour</w:t>
      </w:r>
      <w:proofErr w:type="spellEnd"/>
      <w:r w:rsidRPr="00536025">
        <w:rPr>
          <w:rFonts w:ascii="Verdana" w:hAnsi="Verdana"/>
          <w:spacing w:val="-6"/>
          <w:sz w:val="21"/>
          <w:szCs w:val="21"/>
        </w:rPr>
        <w:t xml:space="preserve"> of the person authorized to execute the Power of Attorney in </w:t>
      </w:r>
      <w:proofErr w:type="spellStart"/>
      <w:r w:rsidRPr="00536025">
        <w:rPr>
          <w:rFonts w:ascii="Verdana" w:hAnsi="Verdana"/>
          <w:spacing w:val="-6"/>
          <w:sz w:val="21"/>
          <w:szCs w:val="21"/>
        </w:rPr>
        <w:t>favour</w:t>
      </w:r>
      <w:proofErr w:type="spellEnd"/>
      <w:r w:rsidRPr="00536025">
        <w:rPr>
          <w:rFonts w:ascii="Verdana" w:hAnsi="Verdana"/>
          <w:spacing w:val="-6"/>
          <w:sz w:val="21"/>
          <w:szCs w:val="21"/>
        </w:rPr>
        <w:t xml:space="preserve"> of the Lead Member.</w:t>
      </w:r>
    </w:p>
    <w:p w:rsidR="002D0080" w:rsidRPr="00536025" w:rsidRDefault="002D0080" w:rsidP="002D0080">
      <w:pPr>
        <w:numPr>
          <w:ilvl w:val="0"/>
          <w:numId w:val="24"/>
        </w:numPr>
        <w:tabs>
          <w:tab w:val="clear" w:pos="720"/>
        </w:tabs>
        <w:suppressAutoHyphens/>
        <w:spacing w:after="120" w:line="360" w:lineRule="auto"/>
        <w:ind w:left="1350"/>
        <w:jc w:val="both"/>
        <w:rPr>
          <w:rFonts w:ascii="Verdana" w:hAnsi="Verdana"/>
          <w:spacing w:val="-6"/>
          <w:sz w:val="21"/>
          <w:szCs w:val="21"/>
        </w:rPr>
      </w:pPr>
      <w:r w:rsidRPr="00536025">
        <w:rPr>
          <w:rFonts w:ascii="Verdana" w:hAnsi="Verdana"/>
          <w:spacing w:val="-6"/>
          <w:sz w:val="21"/>
          <w:szCs w:val="21"/>
        </w:rPr>
        <w:t>Board Resolution from the Bidding Company committing one hundred percent (100%) of the equity requirement for the Project / Board Resolutions from each of the Consortium Members together in aggregate committing to one hundred percent (100%) of equity requirement for the Project (in case of Bidding Consortium); and</w:t>
      </w:r>
    </w:p>
    <w:p w:rsidR="002D0080" w:rsidRPr="00536025" w:rsidRDefault="002D0080" w:rsidP="002D0080">
      <w:pPr>
        <w:numPr>
          <w:ilvl w:val="0"/>
          <w:numId w:val="24"/>
        </w:numPr>
        <w:tabs>
          <w:tab w:val="clear" w:pos="720"/>
        </w:tabs>
        <w:suppressAutoHyphens/>
        <w:spacing w:after="120" w:line="360" w:lineRule="auto"/>
        <w:ind w:left="1350"/>
        <w:jc w:val="both"/>
        <w:rPr>
          <w:rFonts w:ascii="Verdana" w:hAnsi="Verdana"/>
          <w:spacing w:val="-6"/>
          <w:sz w:val="21"/>
          <w:szCs w:val="21"/>
        </w:rPr>
      </w:pPr>
      <w:r w:rsidRPr="00536025">
        <w:rPr>
          <w:rFonts w:ascii="Verdana" w:hAnsi="Verdana"/>
          <w:spacing w:val="-6"/>
          <w:sz w:val="21"/>
          <w:szCs w:val="21"/>
        </w:rPr>
        <w:t>Board Resolutions from Parent and /or Affiliate (whose credentials have been used), of the Bidding Company / any Member of the Bidding Consortium, undertaking to invest the entire amount a s committed by Bidding Company / Member of the Bidding Consortium, in event of failure of the same to make such investment.</w:t>
      </w:r>
    </w:p>
    <w:p w:rsidR="002D0080" w:rsidRPr="00536025" w:rsidRDefault="002D0080" w:rsidP="002D0080">
      <w:pPr>
        <w:numPr>
          <w:ilvl w:val="0"/>
          <w:numId w:val="24"/>
        </w:numPr>
        <w:tabs>
          <w:tab w:val="clear" w:pos="720"/>
        </w:tabs>
        <w:suppressAutoHyphens/>
        <w:spacing w:after="120" w:line="360" w:lineRule="auto"/>
        <w:ind w:left="1350"/>
        <w:jc w:val="both"/>
        <w:rPr>
          <w:rFonts w:ascii="Verdana" w:hAnsi="Verdana"/>
          <w:spacing w:val="-6"/>
          <w:sz w:val="21"/>
          <w:szCs w:val="21"/>
        </w:rPr>
      </w:pPr>
      <w:r w:rsidRPr="00536025">
        <w:rPr>
          <w:rFonts w:ascii="Verdana" w:hAnsi="Verdana"/>
          <w:spacing w:val="-6"/>
          <w:sz w:val="21"/>
          <w:szCs w:val="21"/>
        </w:rPr>
        <w:t>In case of a Consortium, the Consortium Agreement between the Members in the Consortium as per Formats along with board resolution from each Member of the Consortium for participating in consortium;</w:t>
      </w:r>
    </w:p>
    <w:p w:rsidR="002D0080" w:rsidRPr="00536025" w:rsidRDefault="002D0080" w:rsidP="002D0080">
      <w:pPr>
        <w:numPr>
          <w:ilvl w:val="0"/>
          <w:numId w:val="24"/>
        </w:numPr>
        <w:tabs>
          <w:tab w:val="clear" w:pos="720"/>
        </w:tabs>
        <w:suppressAutoHyphens/>
        <w:spacing w:after="120" w:line="360" w:lineRule="auto"/>
        <w:ind w:left="1350"/>
        <w:jc w:val="both"/>
        <w:rPr>
          <w:rFonts w:ascii="Verdana" w:hAnsi="Verdana"/>
          <w:spacing w:val="-6"/>
          <w:sz w:val="21"/>
          <w:szCs w:val="21"/>
        </w:rPr>
      </w:pPr>
      <w:r w:rsidRPr="00536025">
        <w:rPr>
          <w:rFonts w:ascii="Verdana" w:hAnsi="Verdana"/>
          <w:spacing w:val="-6"/>
          <w:sz w:val="21"/>
          <w:szCs w:val="21"/>
        </w:rPr>
        <w:t xml:space="preserve">Format for Qualification Requirements as per </w:t>
      </w:r>
      <w:proofErr w:type="spellStart"/>
      <w:r w:rsidR="005F0AD2" w:rsidRPr="00536025">
        <w:rPr>
          <w:rFonts w:ascii="Verdana" w:hAnsi="Verdana"/>
          <w:spacing w:val="-6"/>
          <w:sz w:val="21"/>
          <w:szCs w:val="21"/>
        </w:rPr>
        <w:t>RfS</w:t>
      </w:r>
      <w:proofErr w:type="spellEnd"/>
      <w:r w:rsidRPr="00536025">
        <w:rPr>
          <w:rFonts w:ascii="Verdana" w:hAnsi="Verdana"/>
          <w:spacing w:val="-6"/>
          <w:sz w:val="21"/>
          <w:szCs w:val="21"/>
        </w:rPr>
        <w:t xml:space="preserve"> Formats (Net Worth Qualification, Consents, Clearances, Technical Feasibility report of Transmission wing of KSEBL, and Permits)</w:t>
      </w:r>
    </w:p>
    <w:p w:rsidR="002D0080" w:rsidRPr="00536025" w:rsidRDefault="002D0080" w:rsidP="002D0080">
      <w:pPr>
        <w:numPr>
          <w:ilvl w:val="0"/>
          <w:numId w:val="24"/>
        </w:numPr>
        <w:tabs>
          <w:tab w:val="clear" w:pos="720"/>
        </w:tabs>
        <w:suppressAutoHyphens/>
        <w:spacing w:after="120" w:line="360" w:lineRule="auto"/>
        <w:ind w:left="1350"/>
        <w:jc w:val="both"/>
        <w:rPr>
          <w:rFonts w:ascii="Verdana" w:hAnsi="Verdana"/>
          <w:spacing w:val="-6"/>
          <w:sz w:val="21"/>
          <w:szCs w:val="21"/>
        </w:rPr>
      </w:pPr>
      <w:r w:rsidRPr="00536025">
        <w:rPr>
          <w:rFonts w:ascii="Verdana" w:hAnsi="Verdana"/>
          <w:spacing w:val="-6"/>
          <w:sz w:val="21"/>
          <w:szCs w:val="21"/>
        </w:rPr>
        <w:t>A disclosure statement as per format regarding participation of any related companies in this bidding process;</w:t>
      </w:r>
    </w:p>
    <w:p w:rsidR="002D0080" w:rsidRPr="00536025" w:rsidRDefault="002D0080" w:rsidP="002D0080">
      <w:pPr>
        <w:numPr>
          <w:ilvl w:val="0"/>
          <w:numId w:val="24"/>
        </w:numPr>
        <w:tabs>
          <w:tab w:val="clear" w:pos="720"/>
        </w:tabs>
        <w:suppressAutoHyphens/>
        <w:spacing w:after="120" w:line="360" w:lineRule="auto"/>
        <w:ind w:left="1350"/>
        <w:jc w:val="both"/>
        <w:rPr>
          <w:rFonts w:ascii="Verdana" w:hAnsi="Verdana"/>
          <w:spacing w:val="-6"/>
          <w:sz w:val="21"/>
          <w:szCs w:val="21"/>
        </w:rPr>
      </w:pPr>
      <w:r w:rsidRPr="00536025">
        <w:rPr>
          <w:rFonts w:ascii="Verdana" w:hAnsi="Verdana"/>
          <w:spacing w:val="-6"/>
          <w:sz w:val="21"/>
          <w:szCs w:val="21"/>
        </w:rPr>
        <w:t>'No-deviation Certificate';</w:t>
      </w:r>
    </w:p>
    <w:p w:rsidR="002D0080" w:rsidRPr="00536025" w:rsidRDefault="002D0080" w:rsidP="002D0080">
      <w:pPr>
        <w:numPr>
          <w:ilvl w:val="0"/>
          <w:numId w:val="24"/>
        </w:numPr>
        <w:tabs>
          <w:tab w:val="clear" w:pos="720"/>
        </w:tabs>
        <w:suppressAutoHyphens/>
        <w:spacing w:after="120" w:line="360" w:lineRule="auto"/>
        <w:ind w:left="1350"/>
        <w:jc w:val="both"/>
        <w:rPr>
          <w:rFonts w:ascii="Verdana" w:hAnsi="Verdana"/>
          <w:spacing w:val="-6"/>
          <w:sz w:val="21"/>
          <w:szCs w:val="21"/>
        </w:rPr>
      </w:pPr>
      <w:r w:rsidRPr="00536025">
        <w:rPr>
          <w:rFonts w:ascii="Verdana" w:hAnsi="Verdana"/>
          <w:spacing w:val="-6"/>
          <w:sz w:val="21"/>
          <w:szCs w:val="21"/>
        </w:rPr>
        <w:t>Non Financial Proposal as per format;</w:t>
      </w:r>
    </w:p>
    <w:p w:rsidR="002D0080" w:rsidRPr="00536025" w:rsidRDefault="002D0080" w:rsidP="002D0080">
      <w:pPr>
        <w:numPr>
          <w:ilvl w:val="0"/>
          <w:numId w:val="24"/>
        </w:numPr>
        <w:tabs>
          <w:tab w:val="clear" w:pos="720"/>
        </w:tabs>
        <w:suppressAutoHyphens/>
        <w:spacing w:after="120" w:line="360" w:lineRule="auto"/>
        <w:ind w:left="1440" w:hanging="450"/>
        <w:jc w:val="both"/>
        <w:rPr>
          <w:rFonts w:ascii="Verdana" w:hAnsi="Verdana"/>
          <w:spacing w:val="-6"/>
          <w:sz w:val="21"/>
          <w:szCs w:val="21"/>
        </w:rPr>
      </w:pPr>
      <w:r w:rsidRPr="00536025">
        <w:rPr>
          <w:rFonts w:ascii="Verdana" w:hAnsi="Verdana"/>
          <w:spacing w:val="-6"/>
          <w:sz w:val="21"/>
          <w:szCs w:val="21"/>
        </w:rPr>
        <w:lastRenderedPageBreak/>
        <w:t>'Authorization for the Digital Signature Certificate (DSC) holder' shall contain the document authorizing the DSC holders, who digitally sign the bid documents, to sign on behalf of the bidder.</w:t>
      </w:r>
    </w:p>
    <w:p w:rsidR="002D0080" w:rsidRPr="00536025" w:rsidRDefault="002D0080" w:rsidP="002D0080">
      <w:pPr>
        <w:numPr>
          <w:ilvl w:val="0"/>
          <w:numId w:val="24"/>
        </w:numPr>
        <w:tabs>
          <w:tab w:val="clear" w:pos="720"/>
        </w:tabs>
        <w:suppressAutoHyphens/>
        <w:spacing w:after="120" w:line="360" w:lineRule="auto"/>
        <w:ind w:left="1440" w:hanging="450"/>
        <w:jc w:val="both"/>
        <w:rPr>
          <w:rFonts w:ascii="Verdana" w:hAnsi="Verdana"/>
          <w:spacing w:val="-6"/>
          <w:sz w:val="21"/>
          <w:szCs w:val="21"/>
        </w:rPr>
      </w:pPr>
      <w:r w:rsidRPr="00536025">
        <w:rPr>
          <w:rFonts w:ascii="Verdana" w:hAnsi="Verdana"/>
          <w:spacing w:val="-6"/>
          <w:sz w:val="21"/>
          <w:szCs w:val="21"/>
        </w:rPr>
        <w:t xml:space="preserve">If a Bidder makes its offer from more than one Generation plant, the details of generation plant shall be submitted separately for each generation plant in </w:t>
      </w:r>
      <w:r w:rsidRPr="00536025">
        <w:rPr>
          <w:rFonts w:ascii="Verdana" w:hAnsi="Verdana"/>
          <w:b/>
          <w:bCs/>
          <w:spacing w:val="-6"/>
          <w:sz w:val="21"/>
          <w:szCs w:val="21"/>
        </w:rPr>
        <w:t>Cover - I</w:t>
      </w:r>
      <w:r w:rsidRPr="00536025">
        <w:rPr>
          <w:rFonts w:ascii="Verdana" w:hAnsi="Verdana"/>
          <w:spacing w:val="-6"/>
          <w:sz w:val="21"/>
          <w:szCs w:val="21"/>
        </w:rPr>
        <w:t>.</w:t>
      </w:r>
    </w:p>
    <w:p w:rsidR="002D0080" w:rsidRPr="00536025" w:rsidRDefault="002D0080" w:rsidP="002D0080">
      <w:pPr>
        <w:widowControl w:val="0"/>
        <w:numPr>
          <w:ilvl w:val="2"/>
          <w:numId w:val="21"/>
        </w:numPr>
        <w:tabs>
          <w:tab w:val="clear" w:pos="720"/>
        </w:tabs>
        <w:autoSpaceDE w:val="0"/>
        <w:autoSpaceDN w:val="0"/>
        <w:adjustRightInd w:val="0"/>
        <w:spacing w:after="120" w:line="360" w:lineRule="auto"/>
        <w:jc w:val="both"/>
        <w:rPr>
          <w:rFonts w:ascii="Verdana" w:hAnsi="Verdana" w:cs="Times New Roman"/>
          <w:sz w:val="21"/>
          <w:szCs w:val="21"/>
        </w:rPr>
      </w:pPr>
      <w:r w:rsidRPr="00536025">
        <w:rPr>
          <w:rFonts w:ascii="Verdana" w:hAnsi="Verdana" w:cs="Times New Roman"/>
          <w:b/>
          <w:bCs/>
          <w:sz w:val="21"/>
          <w:szCs w:val="21"/>
        </w:rPr>
        <w:t xml:space="preserve"> FINANCIAL PROPOSAL -</w:t>
      </w:r>
      <w:r w:rsidRPr="00536025">
        <w:rPr>
          <w:rFonts w:ascii="Verdana" w:hAnsi="Verdana" w:cs="Times New Roman"/>
          <w:sz w:val="21"/>
          <w:szCs w:val="21"/>
        </w:rPr>
        <w:t xml:space="preserve"> consists of one cover or envelop (</w:t>
      </w:r>
      <w:r w:rsidRPr="00536025">
        <w:rPr>
          <w:rFonts w:ascii="Verdana" w:hAnsi="Verdana" w:cs="Times New Roman"/>
          <w:b/>
          <w:bCs/>
          <w:sz w:val="21"/>
          <w:szCs w:val="21"/>
        </w:rPr>
        <w:t>cover II</w:t>
      </w:r>
      <w:r w:rsidRPr="00536025">
        <w:rPr>
          <w:rFonts w:ascii="Verdana" w:hAnsi="Verdana" w:cs="Times New Roman"/>
          <w:sz w:val="21"/>
          <w:szCs w:val="21"/>
        </w:rPr>
        <w:t>).</w:t>
      </w:r>
    </w:p>
    <w:p w:rsidR="002D0080" w:rsidRPr="00536025" w:rsidRDefault="002D0080" w:rsidP="002D0080">
      <w:pPr>
        <w:widowControl w:val="0"/>
        <w:numPr>
          <w:ilvl w:val="1"/>
          <w:numId w:val="21"/>
        </w:numPr>
        <w:tabs>
          <w:tab w:val="clear" w:pos="720"/>
        </w:tabs>
        <w:overflowPunct w:val="0"/>
        <w:autoSpaceDE w:val="0"/>
        <w:autoSpaceDN w:val="0"/>
        <w:adjustRightInd w:val="0"/>
        <w:spacing w:after="120" w:line="360" w:lineRule="auto"/>
        <w:ind w:left="560" w:hanging="560"/>
        <w:jc w:val="both"/>
        <w:rPr>
          <w:rFonts w:ascii="Verdana" w:hAnsi="Verdana" w:cs="Times New Roman"/>
          <w:sz w:val="21"/>
          <w:szCs w:val="21"/>
        </w:rPr>
      </w:pPr>
      <w:r w:rsidRPr="00536025">
        <w:rPr>
          <w:rFonts w:ascii="Verdana" w:hAnsi="Verdana" w:cs="Times New Roman"/>
          <w:b/>
          <w:bCs/>
          <w:sz w:val="21"/>
          <w:szCs w:val="21"/>
        </w:rPr>
        <w:t xml:space="preserve">  </w:t>
      </w:r>
      <w:r w:rsidRPr="00536025">
        <w:rPr>
          <w:rFonts w:ascii="Verdana" w:hAnsi="Verdana" w:cs="Times New Roman"/>
          <w:b/>
          <w:bCs/>
          <w:sz w:val="21"/>
          <w:szCs w:val="21"/>
          <w:u w:val="single"/>
        </w:rPr>
        <w:t>REVERSE AUCTION PROCESS</w:t>
      </w:r>
    </w:p>
    <w:p w:rsidR="002D0080" w:rsidRPr="00536025" w:rsidRDefault="002D0080" w:rsidP="002D0080">
      <w:pPr>
        <w:widowControl w:val="0"/>
        <w:numPr>
          <w:ilvl w:val="2"/>
          <w:numId w:val="21"/>
        </w:numPr>
        <w:tabs>
          <w:tab w:val="clear" w:pos="720"/>
        </w:tabs>
        <w:overflowPunct w:val="0"/>
        <w:autoSpaceDE w:val="0"/>
        <w:autoSpaceDN w:val="0"/>
        <w:adjustRightInd w:val="0"/>
        <w:spacing w:after="120" w:line="360" w:lineRule="auto"/>
        <w:ind w:left="660" w:hanging="660"/>
        <w:jc w:val="both"/>
        <w:rPr>
          <w:rFonts w:ascii="Verdana" w:hAnsi="Verdana" w:cs="Times New Roman"/>
          <w:sz w:val="21"/>
          <w:szCs w:val="21"/>
        </w:rPr>
      </w:pPr>
      <w:r w:rsidRPr="00536025">
        <w:rPr>
          <w:rFonts w:ascii="Verdana" w:hAnsi="Verdana" w:cs="Times New Roman"/>
          <w:sz w:val="21"/>
          <w:szCs w:val="21"/>
        </w:rPr>
        <w:t xml:space="preserve">The Eligible Bidders shall participate in the Reverse Auction Process, in accordance with Section 19, for determination of the Successful Bidder. For conducting the e-bidding, KSEBL will use the DEEP e-Bidding portal </w:t>
      </w:r>
      <w:hyperlink r:id="rId11" w:history="1">
        <w:r w:rsidRPr="00536025">
          <w:rPr>
            <w:rFonts w:ascii="Verdana" w:hAnsi="Verdana" w:cs="Times New Roman"/>
            <w:sz w:val="21"/>
            <w:szCs w:val="21"/>
            <w:u w:val="single"/>
          </w:rPr>
          <w:t>http://www.mstcecommerce.com/auctionhome/ppa/index.jsp</w:t>
        </w:r>
        <w:r w:rsidRPr="00536025">
          <w:rPr>
            <w:rFonts w:ascii="Verdana" w:hAnsi="Verdana" w:cs="Times New Roman"/>
            <w:sz w:val="21"/>
            <w:szCs w:val="21"/>
          </w:rPr>
          <w:t xml:space="preserve"> </w:t>
        </w:r>
      </w:hyperlink>
      <w:r w:rsidRPr="00536025">
        <w:rPr>
          <w:rFonts w:ascii="Verdana" w:hAnsi="Verdana" w:cs="Times New Roman"/>
          <w:sz w:val="21"/>
          <w:szCs w:val="21"/>
        </w:rPr>
        <w:t>of MSTC Limited (MSTC), which is a Government of India undertaking (</w:t>
      </w:r>
      <w:r w:rsidRPr="00536025">
        <w:rPr>
          <w:rFonts w:ascii="Verdana" w:hAnsi="Verdana" w:cs="Times New Roman"/>
          <w:b/>
          <w:bCs/>
          <w:sz w:val="21"/>
          <w:szCs w:val="21"/>
        </w:rPr>
        <w:t>E-bidding Portal</w:t>
      </w:r>
      <w:r w:rsidRPr="00536025">
        <w:rPr>
          <w:rFonts w:ascii="Verdana" w:hAnsi="Verdana" w:cs="Times New Roman"/>
          <w:sz w:val="21"/>
          <w:szCs w:val="21"/>
        </w:rPr>
        <w:t xml:space="preserve">). Bidders are required to register themselves online with MSTC (if they are not already registered), as Bidder, by paying Registration Fee to MSTC, through the payment gateway facility of the E-bidding Portal of INR 20,000/- (Indian Rupees Twenty Thousand Only) (plus applicable taxes as </w:t>
      </w:r>
      <w:bookmarkStart w:id="7" w:name="page18"/>
      <w:bookmarkEnd w:id="7"/>
      <w:r w:rsidRPr="00536025">
        <w:rPr>
          <w:rFonts w:ascii="Verdana" w:hAnsi="Verdana" w:cs="Times New Roman"/>
          <w:sz w:val="21"/>
          <w:szCs w:val="21"/>
        </w:rPr>
        <w:t xml:space="preserve">indicated in the E-bidding Portal), and subsequently download the </w:t>
      </w:r>
      <w:r w:rsidR="005F0AD2" w:rsidRPr="00536025">
        <w:rPr>
          <w:rFonts w:ascii="Verdana" w:hAnsi="Verdana" w:cs="Times New Roman"/>
          <w:sz w:val="21"/>
          <w:szCs w:val="21"/>
        </w:rPr>
        <w:t>RFS</w:t>
      </w:r>
      <w:r w:rsidRPr="00536025">
        <w:rPr>
          <w:rFonts w:ascii="Verdana" w:hAnsi="Verdana" w:cs="Times New Roman"/>
          <w:sz w:val="21"/>
          <w:szCs w:val="21"/>
        </w:rPr>
        <w:t xml:space="preserve"> and other Bidding Documents from the E-bidding Portal. A Bidder, who is already validly registered on the E-bidding </w:t>
      </w:r>
      <w:proofErr w:type="gramStart"/>
      <w:r w:rsidRPr="00536025">
        <w:rPr>
          <w:rFonts w:ascii="Verdana" w:hAnsi="Verdana" w:cs="Times New Roman"/>
          <w:sz w:val="21"/>
          <w:szCs w:val="21"/>
        </w:rPr>
        <w:t>Portal</w:t>
      </w:r>
      <w:proofErr w:type="gramEnd"/>
      <w:r w:rsidRPr="00536025">
        <w:rPr>
          <w:rFonts w:ascii="Verdana" w:hAnsi="Verdana" w:cs="Times New Roman"/>
          <w:sz w:val="21"/>
          <w:szCs w:val="21"/>
        </w:rPr>
        <w:t xml:space="preserve"> need not register again on the E-bidding Portal. </w:t>
      </w:r>
    </w:p>
    <w:p w:rsidR="002D0080" w:rsidRPr="00536025" w:rsidRDefault="002D0080" w:rsidP="002D0080">
      <w:pPr>
        <w:widowControl w:val="0"/>
        <w:numPr>
          <w:ilvl w:val="2"/>
          <w:numId w:val="21"/>
        </w:numPr>
        <w:tabs>
          <w:tab w:val="clear" w:pos="720"/>
        </w:tabs>
        <w:overflowPunct w:val="0"/>
        <w:autoSpaceDE w:val="0"/>
        <w:autoSpaceDN w:val="0"/>
        <w:adjustRightInd w:val="0"/>
        <w:spacing w:after="120" w:line="360" w:lineRule="auto"/>
        <w:ind w:left="660" w:hanging="660"/>
        <w:jc w:val="both"/>
        <w:rPr>
          <w:rFonts w:ascii="Verdana" w:hAnsi="Verdana" w:cs="Times New Roman"/>
          <w:sz w:val="21"/>
          <w:szCs w:val="21"/>
        </w:rPr>
      </w:pPr>
      <w:r w:rsidRPr="00536025">
        <w:rPr>
          <w:rFonts w:ascii="Verdana" w:hAnsi="Verdana" w:cs="Times New Roman"/>
          <w:sz w:val="21"/>
          <w:szCs w:val="21"/>
        </w:rPr>
        <w:t xml:space="preserve">All the Bidders would be able to participate in the e-Bidding events on making payment of the requisite e bidding fee of </w:t>
      </w:r>
      <w:r w:rsidR="00927F01" w:rsidRPr="00536025">
        <w:rPr>
          <w:rFonts w:ascii="Verdana" w:hAnsi="Verdana" w:cs="Times New Roman"/>
          <w:noProof/>
          <w:sz w:val="21"/>
          <w:szCs w:val="21"/>
          <w:lang w:val="en-IN" w:eastAsia="en-IN"/>
        </w:rPr>
        <w:drawing>
          <wp:inline distT="0" distB="0" distL="0" distR="0">
            <wp:extent cx="95250" cy="12382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95250" cy="123825"/>
                    </a:xfrm>
                    <a:prstGeom prst="rect">
                      <a:avLst/>
                    </a:prstGeom>
                    <a:noFill/>
                    <a:ln w="9525">
                      <a:noFill/>
                      <a:miter lim="800000"/>
                      <a:headEnd/>
                      <a:tailEnd/>
                    </a:ln>
                  </pic:spPr>
                </pic:pic>
              </a:graphicData>
            </a:graphic>
          </wp:inline>
        </w:drawing>
      </w:r>
      <w:r w:rsidRPr="00536025">
        <w:rPr>
          <w:rFonts w:ascii="Verdana" w:hAnsi="Verdana" w:cs="Times New Roman"/>
          <w:sz w:val="21"/>
          <w:szCs w:val="21"/>
        </w:rPr>
        <w:t>500 per MW for the total capacity of 200 MW to PFC Consulting Limited (PFCCL). The requisite fee plus applicable taxes shall be deposited to PFCCL Account “Account Title: PFC Consulting Limited - STB Current Account No: 013684100002284 IFSC: YESB0000136 Branch Address: No. 56, Ground Floor, ALPS Building, Jan path, Connaught Place, New Delhi, Delhi 110 001”. After the completion of the bidding process, only successful Bidder(s) will have to pay these charges for the quantum allocated to each bidder. The balance amount will be refunded by PFCCL within seven (7) working days without any interest. The fee deposited by non Selected Bidder(s) will also be refunded by PFCCL within seven (7) working days of completion of the event without any interest.</w:t>
      </w:r>
    </w:p>
    <w:p w:rsidR="002D0080" w:rsidRPr="00536025" w:rsidRDefault="002D0080" w:rsidP="002D0080">
      <w:pPr>
        <w:widowControl w:val="0"/>
        <w:numPr>
          <w:ilvl w:val="2"/>
          <w:numId w:val="21"/>
        </w:numPr>
        <w:tabs>
          <w:tab w:val="clear" w:pos="720"/>
        </w:tabs>
        <w:overflowPunct w:val="0"/>
        <w:autoSpaceDE w:val="0"/>
        <w:autoSpaceDN w:val="0"/>
        <w:adjustRightInd w:val="0"/>
        <w:spacing w:after="120" w:line="360" w:lineRule="auto"/>
        <w:ind w:left="660" w:hanging="660"/>
        <w:jc w:val="both"/>
        <w:rPr>
          <w:rFonts w:ascii="Verdana" w:hAnsi="Verdana" w:cs="Times New Roman"/>
          <w:sz w:val="21"/>
          <w:szCs w:val="21"/>
        </w:rPr>
      </w:pPr>
      <w:r w:rsidRPr="00536025">
        <w:rPr>
          <w:rFonts w:ascii="Verdana" w:hAnsi="Verdana" w:cs="Times New Roman"/>
          <w:sz w:val="21"/>
          <w:szCs w:val="21"/>
        </w:rPr>
        <w:t xml:space="preserve">Further details regarding e-bidding process are set out in </w:t>
      </w:r>
      <w:r w:rsidRPr="00536025">
        <w:rPr>
          <w:rFonts w:ascii="Verdana" w:hAnsi="Verdana" w:cs="Times New Roman"/>
          <w:b/>
          <w:bCs/>
          <w:sz w:val="21"/>
          <w:szCs w:val="21"/>
        </w:rPr>
        <w:t>Clause 19.</w:t>
      </w:r>
    </w:p>
    <w:p w:rsidR="002D0080" w:rsidRPr="00536025" w:rsidRDefault="002D0080" w:rsidP="002D0080">
      <w:pPr>
        <w:widowControl w:val="0"/>
        <w:autoSpaceDE w:val="0"/>
        <w:autoSpaceDN w:val="0"/>
        <w:adjustRightInd w:val="0"/>
        <w:spacing w:after="0" w:line="200" w:lineRule="exact"/>
        <w:rPr>
          <w:rFonts w:ascii="Verdana" w:hAnsi="Verdana" w:cs="Times New Roman"/>
          <w:sz w:val="21"/>
          <w:szCs w:val="21"/>
        </w:rPr>
      </w:pPr>
    </w:p>
    <w:p w:rsidR="002D0080" w:rsidRPr="00536025" w:rsidRDefault="002D0080" w:rsidP="002D0080">
      <w:pPr>
        <w:widowControl w:val="0"/>
        <w:numPr>
          <w:ilvl w:val="0"/>
          <w:numId w:val="21"/>
        </w:numPr>
        <w:autoSpaceDE w:val="0"/>
        <w:autoSpaceDN w:val="0"/>
        <w:adjustRightInd w:val="0"/>
        <w:spacing w:after="120" w:line="360" w:lineRule="auto"/>
        <w:jc w:val="both"/>
        <w:rPr>
          <w:rFonts w:ascii="Verdana" w:hAnsi="Verdana" w:cs="Times New Roman"/>
          <w:b/>
          <w:bCs/>
          <w:sz w:val="21"/>
          <w:szCs w:val="21"/>
        </w:rPr>
      </w:pPr>
      <w:r w:rsidRPr="00536025">
        <w:rPr>
          <w:rFonts w:ascii="Verdana" w:hAnsi="Verdana" w:cs="Times New Roman"/>
          <w:b/>
          <w:bCs/>
          <w:sz w:val="21"/>
          <w:szCs w:val="21"/>
        </w:rPr>
        <w:t xml:space="preserve">ELIGIBILITY OF BIDDERS </w:t>
      </w:r>
    </w:p>
    <w:p w:rsidR="002D0080" w:rsidRPr="00536025" w:rsidRDefault="002D0080" w:rsidP="002D0080">
      <w:pPr>
        <w:widowControl w:val="0"/>
        <w:numPr>
          <w:ilvl w:val="1"/>
          <w:numId w:val="21"/>
        </w:numPr>
        <w:autoSpaceDE w:val="0"/>
        <w:autoSpaceDN w:val="0"/>
        <w:adjustRightInd w:val="0"/>
        <w:spacing w:after="120" w:line="360" w:lineRule="auto"/>
        <w:jc w:val="both"/>
        <w:rPr>
          <w:rFonts w:ascii="Verdana" w:hAnsi="Verdana" w:cs="Times New Roman"/>
          <w:sz w:val="21"/>
          <w:szCs w:val="21"/>
        </w:rPr>
      </w:pPr>
      <w:r w:rsidRPr="00536025">
        <w:rPr>
          <w:rFonts w:ascii="Verdana" w:hAnsi="Verdana" w:cs="Times New Roman"/>
          <w:b/>
          <w:bCs/>
          <w:sz w:val="21"/>
          <w:szCs w:val="21"/>
        </w:rPr>
        <w:lastRenderedPageBreak/>
        <w:t>NATURE OF BIDDING ENTITY</w:t>
      </w:r>
    </w:p>
    <w:p w:rsidR="002D0080" w:rsidRPr="00536025" w:rsidRDefault="002D0080" w:rsidP="002D0080">
      <w:pPr>
        <w:widowControl w:val="0"/>
        <w:numPr>
          <w:ilvl w:val="2"/>
          <w:numId w:val="34"/>
        </w:numPr>
        <w:autoSpaceDE w:val="0"/>
        <w:autoSpaceDN w:val="0"/>
        <w:adjustRightInd w:val="0"/>
        <w:spacing w:after="120" w:line="360" w:lineRule="auto"/>
        <w:jc w:val="both"/>
        <w:rPr>
          <w:rFonts w:ascii="Verdana" w:hAnsi="Verdana" w:cs="Times New Roman"/>
          <w:sz w:val="21"/>
          <w:szCs w:val="21"/>
        </w:rPr>
      </w:pPr>
      <w:r w:rsidRPr="00536025">
        <w:rPr>
          <w:rFonts w:ascii="Verdana" w:hAnsi="Verdana" w:cs="Times New Roman"/>
          <w:sz w:val="21"/>
          <w:szCs w:val="21"/>
        </w:rPr>
        <w:t xml:space="preserve">Any Bidder, which is a Company or a Consortium, shall be eligible to submit a Bid. The term Bidder used in this </w:t>
      </w:r>
      <w:r w:rsidR="005F0AD2" w:rsidRPr="00536025">
        <w:rPr>
          <w:rFonts w:ascii="Verdana" w:hAnsi="Verdana" w:cs="Times New Roman"/>
          <w:sz w:val="21"/>
          <w:szCs w:val="21"/>
        </w:rPr>
        <w:t>RFS</w:t>
      </w:r>
      <w:r w:rsidRPr="00536025">
        <w:rPr>
          <w:rFonts w:ascii="Verdana" w:hAnsi="Verdana" w:cs="Times New Roman"/>
          <w:sz w:val="21"/>
          <w:szCs w:val="21"/>
        </w:rPr>
        <w:t xml:space="preserve"> applies to both a single Company and a Consortium. For the avoidance of doubt, it is clarified that limited liability partnership (LLP) and limited liability companies (LLC) which are not formed by the companies shall not be eligible to submit a Bid.</w:t>
      </w:r>
    </w:p>
    <w:p w:rsidR="0042012B" w:rsidRPr="00536025" w:rsidRDefault="002D0080" w:rsidP="0042012B">
      <w:pPr>
        <w:widowControl w:val="0"/>
        <w:autoSpaceDE w:val="0"/>
        <w:autoSpaceDN w:val="0"/>
        <w:adjustRightInd w:val="0"/>
        <w:spacing w:after="120" w:line="360" w:lineRule="auto"/>
        <w:ind w:left="720"/>
        <w:jc w:val="both"/>
        <w:rPr>
          <w:rFonts w:ascii="Verdana" w:hAnsi="Verdana" w:cs="Times New Roman"/>
          <w:sz w:val="21"/>
          <w:szCs w:val="21"/>
        </w:rPr>
      </w:pPr>
      <w:r w:rsidRPr="00536025">
        <w:rPr>
          <w:rFonts w:ascii="Verdana" w:hAnsi="Verdana" w:cs="Times New Roman"/>
          <w:sz w:val="21"/>
          <w:szCs w:val="21"/>
        </w:rPr>
        <w:t>Where a Bidder is a single entity and is declared as the Successful Bidder, it may at its option form an SPV/project company to execute the Power Purchase Agreement. However, if the Successful Bidder is a Consortium or a foreign Company, then it will be mandatory for such Successful Bidder to incorporate a SPV/project company to execute the Power Purchase Agreement.</w:t>
      </w:r>
      <w:r w:rsidR="00614B1D" w:rsidRPr="00536025">
        <w:rPr>
          <w:rFonts w:ascii="Verdana" w:hAnsi="Verdana" w:cs="Times New Roman"/>
          <w:sz w:val="21"/>
          <w:szCs w:val="21"/>
        </w:rPr>
        <w:t xml:space="preserve"> </w:t>
      </w:r>
      <w:r w:rsidRPr="00536025">
        <w:rPr>
          <w:rFonts w:ascii="Verdana" w:hAnsi="Verdana" w:cs="Times New Roman"/>
          <w:sz w:val="21"/>
          <w:szCs w:val="21"/>
        </w:rPr>
        <w:t xml:space="preserve">No change in the shareholding in the Company developing the Project shall be permitted from the date of submitting the </w:t>
      </w:r>
      <w:proofErr w:type="spellStart"/>
      <w:r w:rsidR="005F0AD2" w:rsidRPr="00536025">
        <w:rPr>
          <w:rFonts w:ascii="Verdana" w:hAnsi="Verdana" w:cs="Times New Roman"/>
          <w:sz w:val="21"/>
          <w:szCs w:val="21"/>
        </w:rPr>
        <w:t>RfS</w:t>
      </w:r>
      <w:proofErr w:type="spellEnd"/>
      <w:r w:rsidRPr="00536025">
        <w:rPr>
          <w:rFonts w:ascii="Verdana" w:hAnsi="Verdana" w:cs="Times New Roman"/>
          <w:sz w:val="21"/>
          <w:szCs w:val="21"/>
        </w:rPr>
        <w:t xml:space="preserve"> till the execution of the PPA</w:t>
      </w:r>
      <w:r w:rsidR="00B84948" w:rsidRPr="00536025">
        <w:rPr>
          <w:rFonts w:ascii="Verdana" w:hAnsi="Verdana" w:cs="Times New Roman"/>
          <w:sz w:val="21"/>
          <w:szCs w:val="21"/>
        </w:rPr>
        <w:t xml:space="preserve">. </w:t>
      </w:r>
      <w:r w:rsidR="0042012B" w:rsidRPr="00536025">
        <w:rPr>
          <w:rFonts w:ascii="Verdana" w:hAnsi="Verdana" w:cs="Times New Roman"/>
          <w:sz w:val="21"/>
          <w:szCs w:val="21"/>
        </w:rPr>
        <w:t>However, this cond</w:t>
      </w:r>
      <w:r w:rsidR="0042012B" w:rsidRPr="00536025">
        <w:rPr>
          <w:rFonts w:ascii="Arial" w:hAnsi="Arial" w:cs="Arial"/>
          <w:color w:val="000000"/>
          <w:lang w:bidi="ar-SA"/>
        </w:rPr>
        <w:t>i</w:t>
      </w:r>
      <w:r w:rsidR="0042012B" w:rsidRPr="00536025">
        <w:rPr>
          <w:rFonts w:ascii="Verdana" w:hAnsi="Verdana" w:cs="Times New Roman"/>
          <w:sz w:val="21"/>
          <w:szCs w:val="21"/>
        </w:rPr>
        <w:t>tion will not be applicable if a listed company is developing the Project.</w:t>
      </w:r>
    </w:p>
    <w:p w:rsidR="0042012B" w:rsidRPr="00536025" w:rsidRDefault="0036168E" w:rsidP="00614B1D">
      <w:pPr>
        <w:widowControl w:val="0"/>
        <w:autoSpaceDE w:val="0"/>
        <w:autoSpaceDN w:val="0"/>
        <w:adjustRightInd w:val="0"/>
        <w:spacing w:after="0" w:line="360" w:lineRule="auto"/>
        <w:ind w:left="720"/>
        <w:rPr>
          <w:rFonts w:ascii="Verdana" w:hAnsi="Verdana" w:cs="Arial"/>
          <w:color w:val="000000"/>
          <w:sz w:val="21"/>
          <w:szCs w:val="21"/>
          <w:lang w:bidi="ar-SA"/>
        </w:rPr>
      </w:pPr>
      <w:r w:rsidRPr="00536025">
        <w:rPr>
          <w:rFonts w:ascii="Verdana" w:hAnsi="Verdana" w:cs="Arial"/>
          <w:color w:val="000000"/>
          <w:sz w:val="21"/>
          <w:szCs w:val="21"/>
          <w:lang w:bidi="ar-SA"/>
        </w:rPr>
        <w:t xml:space="preserve">Following shall not be considered as change in shareholding as mentioned above: </w:t>
      </w:r>
    </w:p>
    <w:p w:rsidR="0042012B" w:rsidRPr="00536025" w:rsidRDefault="0036168E" w:rsidP="00BB134B">
      <w:pPr>
        <w:pStyle w:val="ListParagraph"/>
        <w:widowControl w:val="0"/>
        <w:numPr>
          <w:ilvl w:val="1"/>
          <w:numId w:val="24"/>
        </w:numPr>
        <w:autoSpaceDE w:val="0"/>
        <w:autoSpaceDN w:val="0"/>
        <w:adjustRightInd w:val="0"/>
        <w:spacing w:after="0" w:line="360" w:lineRule="auto"/>
        <w:rPr>
          <w:rFonts w:ascii="Verdana" w:hAnsi="Verdana" w:cs="Arial"/>
          <w:color w:val="000000"/>
          <w:sz w:val="21"/>
          <w:szCs w:val="21"/>
        </w:rPr>
      </w:pPr>
      <w:r w:rsidRPr="00536025">
        <w:rPr>
          <w:rFonts w:ascii="Verdana" w:hAnsi="Verdana" w:cs="Arial"/>
          <w:color w:val="000000"/>
          <w:sz w:val="21"/>
          <w:szCs w:val="21"/>
        </w:rPr>
        <w:t xml:space="preserve">Infusion of Fresh equity capital amongst the existing shareholders/promoters at the time of Bid Submission to meet equity requirements. </w:t>
      </w:r>
    </w:p>
    <w:p w:rsidR="0042012B" w:rsidRPr="00536025" w:rsidRDefault="0036168E" w:rsidP="00BB134B">
      <w:pPr>
        <w:pStyle w:val="ListParagraph"/>
        <w:widowControl w:val="0"/>
        <w:numPr>
          <w:ilvl w:val="1"/>
          <w:numId w:val="24"/>
        </w:numPr>
        <w:autoSpaceDE w:val="0"/>
        <w:autoSpaceDN w:val="0"/>
        <w:adjustRightInd w:val="0"/>
        <w:spacing w:after="0" w:line="360" w:lineRule="auto"/>
        <w:rPr>
          <w:rFonts w:ascii="Verdana" w:hAnsi="Verdana" w:cs="Arial"/>
          <w:color w:val="000000"/>
          <w:sz w:val="21"/>
          <w:szCs w:val="21"/>
        </w:rPr>
      </w:pPr>
      <w:r w:rsidRPr="00536025">
        <w:rPr>
          <w:rFonts w:ascii="Verdana" w:hAnsi="Verdana" w:cs="Arial"/>
          <w:color w:val="000000"/>
          <w:sz w:val="21"/>
          <w:szCs w:val="21"/>
        </w:rPr>
        <w:t>Conversion of CCDs, CCPs etc. already i</w:t>
      </w:r>
      <w:r w:rsidR="0042012B" w:rsidRPr="00536025">
        <w:rPr>
          <w:rFonts w:ascii="Verdana" w:hAnsi="Verdana" w:cs="Arial"/>
          <w:color w:val="000000"/>
          <w:sz w:val="21"/>
          <w:szCs w:val="21"/>
        </w:rPr>
        <w:t>ssued to existing shareholders.</w:t>
      </w:r>
    </w:p>
    <w:p w:rsidR="0042012B" w:rsidRPr="00536025" w:rsidRDefault="0036168E" w:rsidP="00BB134B">
      <w:pPr>
        <w:pStyle w:val="ListParagraph"/>
        <w:widowControl w:val="0"/>
        <w:numPr>
          <w:ilvl w:val="1"/>
          <w:numId w:val="24"/>
        </w:numPr>
        <w:autoSpaceDE w:val="0"/>
        <w:autoSpaceDN w:val="0"/>
        <w:adjustRightInd w:val="0"/>
        <w:spacing w:after="0" w:line="360" w:lineRule="auto"/>
        <w:rPr>
          <w:rFonts w:ascii="Verdana" w:hAnsi="Verdana" w:cs="Arial"/>
          <w:color w:val="000000"/>
          <w:sz w:val="21"/>
          <w:szCs w:val="21"/>
        </w:rPr>
      </w:pPr>
      <w:r w:rsidRPr="00536025">
        <w:rPr>
          <w:rFonts w:ascii="Verdana" w:hAnsi="Verdana" w:cs="Arial"/>
          <w:color w:val="000000"/>
          <w:sz w:val="21"/>
          <w:szCs w:val="21"/>
        </w:rPr>
        <w:t xml:space="preserve">Death, marriage, Divorce, minor attaining major (any legal heir who was minor at the time of signing of PPA), insolvent, insane of existing shareholders. </w:t>
      </w:r>
    </w:p>
    <w:p w:rsidR="0042012B" w:rsidRPr="00536025" w:rsidRDefault="0036168E" w:rsidP="00BB134B">
      <w:pPr>
        <w:pStyle w:val="ListParagraph"/>
        <w:widowControl w:val="0"/>
        <w:numPr>
          <w:ilvl w:val="1"/>
          <w:numId w:val="24"/>
        </w:numPr>
        <w:autoSpaceDE w:val="0"/>
        <w:autoSpaceDN w:val="0"/>
        <w:adjustRightInd w:val="0"/>
        <w:spacing w:after="0" w:line="360" w:lineRule="auto"/>
        <w:rPr>
          <w:rFonts w:ascii="Verdana" w:hAnsi="Verdana" w:cs="Arial"/>
          <w:color w:val="000000"/>
          <w:sz w:val="21"/>
          <w:szCs w:val="21"/>
        </w:rPr>
      </w:pPr>
      <w:r w:rsidRPr="00536025">
        <w:rPr>
          <w:rFonts w:ascii="Verdana" w:hAnsi="Verdana" w:cs="Arial"/>
          <w:color w:val="000000"/>
          <w:sz w:val="21"/>
          <w:szCs w:val="21"/>
        </w:rPr>
        <w:t xml:space="preserve">Transfer of shares within the members of Promoter Group. </w:t>
      </w:r>
    </w:p>
    <w:p w:rsidR="0042012B" w:rsidRPr="00536025" w:rsidRDefault="0036168E" w:rsidP="00BB134B">
      <w:pPr>
        <w:pStyle w:val="ListParagraph"/>
        <w:widowControl w:val="0"/>
        <w:numPr>
          <w:ilvl w:val="1"/>
          <w:numId w:val="24"/>
        </w:numPr>
        <w:autoSpaceDE w:val="0"/>
        <w:autoSpaceDN w:val="0"/>
        <w:adjustRightInd w:val="0"/>
        <w:spacing w:after="0" w:line="360" w:lineRule="auto"/>
        <w:rPr>
          <w:rFonts w:ascii="Verdana" w:hAnsi="Verdana" w:cs="Arial"/>
          <w:color w:val="000000"/>
          <w:sz w:val="21"/>
          <w:szCs w:val="21"/>
        </w:rPr>
      </w:pPr>
      <w:r w:rsidRPr="00536025">
        <w:rPr>
          <w:rFonts w:ascii="Verdana" w:hAnsi="Verdana" w:cs="Arial"/>
          <w:color w:val="000000"/>
          <w:sz w:val="21"/>
          <w:szCs w:val="21"/>
        </w:rPr>
        <w:t xml:space="preserve">Transfer of shares to IEPF. </w:t>
      </w:r>
    </w:p>
    <w:p w:rsidR="0036168E" w:rsidRPr="00536025" w:rsidRDefault="0036168E" w:rsidP="00BB134B">
      <w:pPr>
        <w:pStyle w:val="ListParagraph"/>
        <w:widowControl w:val="0"/>
        <w:numPr>
          <w:ilvl w:val="1"/>
          <w:numId w:val="24"/>
        </w:numPr>
        <w:autoSpaceDE w:val="0"/>
        <w:autoSpaceDN w:val="0"/>
        <w:adjustRightInd w:val="0"/>
        <w:spacing w:after="0" w:line="360" w:lineRule="auto"/>
      </w:pPr>
      <w:r w:rsidRPr="00536025">
        <w:rPr>
          <w:rFonts w:ascii="Verdana" w:hAnsi="Verdana" w:cs="Arial"/>
          <w:color w:val="000000"/>
          <w:sz w:val="21"/>
          <w:szCs w:val="21"/>
        </w:rPr>
        <w:t>Issue of Bonus Shares</w:t>
      </w:r>
      <w:r w:rsidRPr="00536025">
        <w:rPr>
          <w:rFonts w:ascii="Arial" w:hAnsi="Arial" w:cs="Arial"/>
          <w:color w:val="000000"/>
        </w:rPr>
        <w:t>.</w:t>
      </w:r>
    </w:p>
    <w:p w:rsidR="002D0080" w:rsidRPr="00536025" w:rsidRDefault="002D0080" w:rsidP="006F28FB">
      <w:pPr>
        <w:widowControl w:val="0"/>
        <w:numPr>
          <w:ilvl w:val="2"/>
          <w:numId w:val="34"/>
        </w:numPr>
        <w:autoSpaceDE w:val="0"/>
        <w:autoSpaceDN w:val="0"/>
        <w:adjustRightInd w:val="0"/>
        <w:spacing w:before="240" w:after="120" w:line="360" w:lineRule="auto"/>
        <w:jc w:val="both"/>
        <w:rPr>
          <w:rFonts w:ascii="Verdana" w:hAnsi="Verdana" w:cs="Times New Roman"/>
          <w:sz w:val="21"/>
          <w:szCs w:val="21"/>
        </w:rPr>
      </w:pPr>
      <w:r w:rsidRPr="00536025">
        <w:rPr>
          <w:rFonts w:ascii="Verdana" w:hAnsi="Verdana" w:cs="Times New Roman"/>
          <w:sz w:val="21"/>
          <w:szCs w:val="21"/>
        </w:rPr>
        <w:t>The Bidder developing the project shall provide the information about the Promoters and their shareholding in the company to KSEBL indicating the controlling shareholding before signing of the PPA with KSEBL.</w:t>
      </w:r>
    </w:p>
    <w:p w:rsidR="002D0080" w:rsidRPr="00536025" w:rsidRDefault="002D0080" w:rsidP="006D72F0">
      <w:pPr>
        <w:pStyle w:val="CommentText"/>
        <w:spacing w:line="360" w:lineRule="auto"/>
        <w:jc w:val="both"/>
      </w:pPr>
      <w:r w:rsidRPr="00536025">
        <w:rPr>
          <w:rFonts w:ascii="Verdana" w:hAnsi="Verdana" w:cs="Times New Roman"/>
          <w:sz w:val="21"/>
          <w:szCs w:val="21"/>
        </w:rPr>
        <w:t xml:space="preserve">The bidder, if being a single company, shall ensure that its shareholding in the SPV/project company executing the PPA shall not fall below 51% (fifty-one per cent) at any time prior to 1 (one) year from the COD except with the prior approval of KSEBL. In the event the bidder is a consortium, then the combined shareholding of the consortium members in the SPV/project company executing the PPA, shall not </w:t>
      </w:r>
      <w:r w:rsidRPr="00536025">
        <w:rPr>
          <w:rFonts w:ascii="Verdana" w:hAnsi="Verdana" w:cs="Times New Roman"/>
          <w:sz w:val="21"/>
          <w:szCs w:val="21"/>
        </w:rPr>
        <w:lastRenderedPageBreak/>
        <w:t>fall below 51% at any time prior to 1 (one) year from the COD, except with the prior approval of KSEBL.</w:t>
      </w:r>
      <w:r w:rsidR="00B85723" w:rsidRPr="00536025">
        <w:rPr>
          <w:sz w:val="22"/>
          <w:szCs w:val="22"/>
        </w:rPr>
        <w:t xml:space="preserve"> </w:t>
      </w:r>
      <w:r w:rsidR="00B85723" w:rsidRPr="00536025">
        <w:rPr>
          <w:rFonts w:ascii="Verdana" w:hAnsi="Verdana"/>
          <w:sz w:val="21"/>
          <w:szCs w:val="21"/>
        </w:rPr>
        <w:t>However, in case the Project is being set up by a listed Company, this condition will not be applicable</w:t>
      </w:r>
      <w:r w:rsidR="00B85723" w:rsidRPr="00536025">
        <w:rPr>
          <w:sz w:val="22"/>
          <w:szCs w:val="22"/>
        </w:rPr>
        <w:t>.</w:t>
      </w:r>
      <w:r w:rsidRPr="00536025">
        <w:rPr>
          <w:rFonts w:ascii="Verdana" w:hAnsi="Verdana" w:cs="Times New Roman"/>
          <w:sz w:val="21"/>
          <w:szCs w:val="21"/>
        </w:rPr>
        <w:t xml:space="preserve"> </w:t>
      </w:r>
      <w:r w:rsidR="00B85723" w:rsidRPr="00536025">
        <w:rPr>
          <w:rFonts w:ascii="Verdana" w:hAnsi="Verdana" w:cs="Times New Roman"/>
          <w:sz w:val="21"/>
          <w:szCs w:val="21"/>
        </w:rPr>
        <w:t>I</w:t>
      </w:r>
      <w:r w:rsidRPr="00536025">
        <w:rPr>
          <w:rFonts w:ascii="Verdana" w:hAnsi="Verdana" w:cs="Times New Roman"/>
          <w:sz w:val="21"/>
          <w:szCs w:val="21"/>
        </w:rPr>
        <w:t>n case the bidder shall be itself executing the PPA, then it shall ensure that its promoters shall not cede control</w:t>
      </w:r>
      <w:r w:rsidR="00B85723" w:rsidRPr="00536025">
        <w:rPr>
          <w:sz w:val="22"/>
          <w:szCs w:val="22"/>
        </w:rPr>
        <w:t xml:space="preserve"> (</w:t>
      </w:r>
      <w:r w:rsidR="00B85723" w:rsidRPr="00536025">
        <w:rPr>
          <w:rFonts w:ascii="Verdana" w:hAnsi="Verdana"/>
          <w:sz w:val="21"/>
          <w:szCs w:val="21"/>
        </w:rPr>
        <w:t>Control shall mean the ownership, directly or indirectly, of more than 50% of the voting shares of such Company or right to appoint majority Directors)</w:t>
      </w:r>
      <w:r w:rsidRPr="00536025">
        <w:rPr>
          <w:rFonts w:ascii="Verdana" w:hAnsi="Verdana" w:cs="Times New Roman"/>
          <w:sz w:val="21"/>
          <w:szCs w:val="21"/>
        </w:rPr>
        <w:t xml:space="preserve"> till 1 (one) year from the COD, except with the prior approval of KSEBL. </w:t>
      </w:r>
      <w:r w:rsidR="006D7047" w:rsidRPr="00536025">
        <w:rPr>
          <w:rFonts w:ascii="Verdana" w:hAnsi="Verdana"/>
          <w:sz w:val="21"/>
          <w:szCs w:val="21"/>
        </w:rPr>
        <w:t>However, in case the Project is being set up by a listed Company, this condition will not be applicable.</w:t>
      </w:r>
      <w:r w:rsidR="006D7047" w:rsidRPr="00536025">
        <w:rPr>
          <w:rFonts w:ascii="Verdana" w:hAnsi="Verdana" w:cs="Times New Roman"/>
          <w:sz w:val="21"/>
          <w:szCs w:val="21"/>
        </w:rPr>
        <w:t xml:space="preserve"> </w:t>
      </w:r>
      <w:r w:rsidRPr="00536025">
        <w:rPr>
          <w:rFonts w:ascii="Verdana" w:hAnsi="Verdana" w:cs="Times New Roman"/>
          <w:sz w:val="21"/>
          <w:szCs w:val="21"/>
        </w:rPr>
        <w:t>In this case it shall also be essential that the bidder shall provide the information about its promoters and their shareholding to the KSEBL before signing of the PPA with KSEBL.</w:t>
      </w:r>
    </w:p>
    <w:p w:rsidR="002D0080" w:rsidRPr="00536025" w:rsidRDefault="002D0080" w:rsidP="002D0080">
      <w:pPr>
        <w:widowControl w:val="0"/>
        <w:numPr>
          <w:ilvl w:val="2"/>
          <w:numId w:val="34"/>
        </w:numPr>
        <w:autoSpaceDE w:val="0"/>
        <w:autoSpaceDN w:val="0"/>
        <w:adjustRightInd w:val="0"/>
        <w:spacing w:after="120" w:line="360" w:lineRule="auto"/>
        <w:jc w:val="both"/>
        <w:rPr>
          <w:rFonts w:ascii="Verdana" w:hAnsi="Verdana" w:cs="Times New Roman"/>
          <w:sz w:val="21"/>
          <w:szCs w:val="21"/>
        </w:rPr>
      </w:pPr>
      <w:r w:rsidRPr="00536025">
        <w:rPr>
          <w:rFonts w:ascii="Verdana" w:hAnsi="Verdana" w:cs="Times New Roman"/>
          <w:sz w:val="21"/>
          <w:szCs w:val="21"/>
        </w:rPr>
        <w:t>If the Successful Bidder is a Consortium, then the Consortium and its Members shall, in addition to incorporating an SPV, comply with the following conditions:</w:t>
      </w:r>
    </w:p>
    <w:p w:rsidR="002D0080" w:rsidRPr="00536025" w:rsidRDefault="002D0080" w:rsidP="002D0080">
      <w:pPr>
        <w:widowControl w:val="0"/>
        <w:autoSpaceDE w:val="0"/>
        <w:autoSpaceDN w:val="0"/>
        <w:adjustRightInd w:val="0"/>
        <w:spacing w:after="0" w:line="15" w:lineRule="exact"/>
        <w:rPr>
          <w:rFonts w:ascii="Verdana" w:hAnsi="Verdana" w:cs="Times New Roman"/>
          <w:sz w:val="21"/>
          <w:szCs w:val="21"/>
        </w:rPr>
      </w:pPr>
    </w:p>
    <w:p w:rsidR="002D0080" w:rsidRPr="00536025" w:rsidRDefault="002D0080" w:rsidP="002D0080">
      <w:pPr>
        <w:widowControl w:val="0"/>
        <w:numPr>
          <w:ilvl w:val="1"/>
          <w:numId w:val="1"/>
        </w:numPr>
        <w:tabs>
          <w:tab w:val="clear" w:pos="1440"/>
        </w:tabs>
        <w:overflowPunct w:val="0"/>
        <w:autoSpaceDE w:val="0"/>
        <w:autoSpaceDN w:val="0"/>
        <w:adjustRightInd w:val="0"/>
        <w:spacing w:after="120" w:line="360" w:lineRule="auto"/>
        <w:ind w:left="1260" w:hanging="540"/>
        <w:jc w:val="both"/>
        <w:rPr>
          <w:rFonts w:ascii="Verdana" w:hAnsi="Verdana" w:cs="Times New Roman"/>
          <w:sz w:val="21"/>
          <w:szCs w:val="21"/>
        </w:rPr>
      </w:pPr>
      <w:r w:rsidRPr="00536025">
        <w:rPr>
          <w:rFonts w:ascii="Verdana" w:hAnsi="Verdana" w:cs="Times New Roman"/>
          <w:sz w:val="21"/>
          <w:szCs w:val="21"/>
        </w:rPr>
        <w:t>The number of Members in such Consortium shall not exceed 3.</w:t>
      </w:r>
    </w:p>
    <w:p w:rsidR="002D0080" w:rsidRPr="00536025" w:rsidRDefault="002D0080" w:rsidP="002D0080">
      <w:pPr>
        <w:widowControl w:val="0"/>
        <w:numPr>
          <w:ilvl w:val="1"/>
          <w:numId w:val="1"/>
        </w:numPr>
        <w:tabs>
          <w:tab w:val="clear" w:pos="1440"/>
        </w:tabs>
        <w:overflowPunct w:val="0"/>
        <w:autoSpaceDE w:val="0"/>
        <w:autoSpaceDN w:val="0"/>
        <w:adjustRightInd w:val="0"/>
        <w:spacing w:after="120" w:line="360" w:lineRule="auto"/>
        <w:ind w:left="1260" w:hanging="540"/>
        <w:jc w:val="both"/>
        <w:rPr>
          <w:rFonts w:ascii="Verdana" w:hAnsi="Verdana" w:cs="Times New Roman"/>
          <w:sz w:val="21"/>
          <w:szCs w:val="21"/>
        </w:rPr>
      </w:pPr>
      <w:r w:rsidRPr="00536025">
        <w:rPr>
          <w:rFonts w:ascii="Verdana" w:hAnsi="Verdana" w:cs="Times New Roman"/>
          <w:sz w:val="21"/>
          <w:szCs w:val="21"/>
        </w:rPr>
        <w:t>The Qualification Proposal submitted by the Consortium should contain the required information of each Member of the Consortium in accordance with Clause 15.2 include a brief description of the roles and responsibilities of individual members, particularly with reference to financial and technical obligations.</w:t>
      </w:r>
    </w:p>
    <w:p w:rsidR="002D0080" w:rsidRPr="00536025" w:rsidRDefault="002D0080" w:rsidP="002D0080">
      <w:pPr>
        <w:widowControl w:val="0"/>
        <w:numPr>
          <w:ilvl w:val="1"/>
          <w:numId w:val="1"/>
        </w:numPr>
        <w:tabs>
          <w:tab w:val="clear" w:pos="1440"/>
        </w:tabs>
        <w:overflowPunct w:val="0"/>
        <w:autoSpaceDE w:val="0"/>
        <w:autoSpaceDN w:val="0"/>
        <w:adjustRightInd w:val="0"/>
        <w:spacing w:after="120" w:line="360" w:lineRule="auto"/>
        <w:ind w:left="1260" w:hanging="540"/>
        <w:jc w:val="both"/>
        <w:rPr>
          <w:rFonts w:ascii="Verdana" w:hAnsi="Verdana" w:cs="Times New Roman"/>
          <w:sz w:val="21"/>
          <w:szCs w:val="21"/>
        </w:rPr>
      </w:pPr>
      <w:r w:rsidRPr="00536025">
        <w:rPr>
          <w:rFonts w:ascii="Verdana" w:hAnsi="Verdana" w:cs="Times New Roman"/>
          <w:sz w:val="21"/>
          <w:szCs w:val="21"/>
        </w:rPr>
        <w:t xml:space="preserve">The Members of the Consortium shall nominate the Lead Member. Such nomination shall be supported by a Power of Attorney signed by all the Members of Consortium and shall substantially be in the form set out in </w:t>
      </w:r>
      <w:r w:rsidRPr="00536025">
        <w:rPr>
          <w:rFonts w:ascii="Verdana" w:hAnsi="Verdana" w:cs="Times New Roman"/>
          <w:b/>
          <w:bCs/>
          <w:sz w:val="21"/>
          <w:szCs w:val="21"/>
        </w:rPr>
        <w:t>Format 2</w:t>
      </w:r>
      <w:r w:rsidRPr="00536025">
        <w:rPr>
          <w:rFonts w:ascii="Verdana" w:hAnsi="Verdana" w:cs="Times New Roman"/>
          <w:sz w:val="21"/>
          <w:szCs w:val="21"/>
        </w:rPr>
        <w:t>. The Lead Member shall have the authority to represent all the Members of the Consortium during the Bid Process, and until the incorporation of the SPV.</w:t>
      </w:r>
    </w:p>
    <w:p w:rsidR="002D0080" w:rsidRPr="00536025" w:rsidRDefault="002D0080" w:rsidP="002D0080">
      <w:pPr>
        <w:widowControl w:val="0"/>
        <w:numPr>
          <w:ilvl w:val="1"/>
          <w:numId w:val="1"/>
        </w:numPr>
        <w:tabs>
          <w:tab w:val="clear" w:pos="1440"/>
        </w:tabs>
        <w:overflowPunct w:val="0"/>
        <w:autoSpaceDE w:val="0"/>
        <w:autoSpaceDN w:val="0"/>
        <w:adjustRightInd w:val="0"/>
        <w:spacing w:after="120" w:line="360" w:lineRule="auto"/>
        <w:ind w:left="1260" w:hanging="540"/>
        <w:jc w:val="both"/>
        <w:rPr>
          <w:rFonts w:ascii="Verdana" w:hAnsi="Verdana" w:cs="Times New Roman"/>
          <w:sz w:val="21"/>
          <w:szCs w:val="21"/>
        </w:rPr>
      </w:pPr>
      <w:r w:rsidRPr="00536025">
        <w:rPr>
          <w:rFonts w:ascii="Verdana" w:hAnsi="Verdana" w:cs="Times New Roman"/>
          <w:sz w:val="21"/>
          <w:szCs w:val="21"/>
        </w:rPr>
        <w:t xml:space="preserve">The Consortium shall submit a binding and enforceable Consortium Agreement to KSEBL with its Bid, substantially in the form set out at </w:t>
      </w:r>
      <w:r w:rsidRPr="00536025">
        <w:rPr>
          <w:rFonts w:ascii="Verdana" w:hAnsi="Verdana" w:cs="Times New Roman"/>
          <w:b/>
          <w:bCs/>
          <w:sz w:val="21"/>
          <w:szCs w:val="21"/>
        </w:rPr>
        <w:t xml:space="preserve">Format 3. </w:t>
      </w:r>
      <w:r w:rsidRPr="00536025">
        <w:rPr>
          <w:rFonts w:ascii="Verdana" w:hAnsi="Verdana" w:cs="Times New Roman"/>
          <w:sz w:val="21"/>
          <w:szCs w:val="21"/>
        </w:rPr>
        <w:t>Except as specifically permitted in accordance with the Bidding Documents, the Members of the Consortium shall not amend, vary or terminate the Consortium Agreement at any time during the validity period of the Bid, as specified in Clause 12.1, and thereafter, until the expiry of a period of 1 (one) year from the COD of the Power Generating Facility, without the prior written consent of KSEBL.</w:t>
      </w:r>
    </w:p>
    <w:p w:rsidR="002D0080" w:rsidRPr="00536025" w:rsidRDefault="002D0080" w:rsidP="002D0080">
      <w:pPr>
        <w:widowControl w:val="0"/>
        <w:numPr>
          <w:ilvl w:val="1"/>
          <w:numId w:val="1"/>
        </w:numPr>
        <w:tabs>
          <w:tab w:val="clear" w:pos="1440"/>
        </w:tabs>
        <w:overflowPunct w:val="0"/>
        <w:autoSpaceDE w:val="0"/>
        <w:autoSpaceDN w:val="0"/>
        <w:adjustRightInd w:val="0"/>
        <w:spacing w:after="120" w:line="360" w:lineRule="auto"/>
        <w:ind w:left="1260" w:hanging="540"/>
        <w:jc w:val="both"/>
        <w:rPr>
          <w:rFonts w:ascii="Verdana" w:hAnsi="Verdana" w:cs="Times New Roman"/>
          <w:sz w:val="21"/>
          <w:szCs w:val="21"/>
        </w:rPr>
      </w:pPr>
      <w:r w:rsidRPr="00536025">
        <w:rPr>
          <w:rFonts w:ascii="Verdana" w:hAnsi="Verdana" w:cs="Times New Roman"/>
          <w:sz w:val="21"/>
          <w:szCs w:val="21"/>
        </w:rPr>
        <w:t xml:space="preserve">The Members of the Consortium shall undertake that they shall be </w:t>
      </w:r>
      <w:r w:rsidRPr="00536025">
        <w:rPr>
          <w:rFonts w:ascii="Verdana" w:hAnsi="Verdana" w:cs="Times New Roman"/>
          <w:sz w:val="21"/>
          <w:szCs w:val="21"/>
        </w:rPr>
        <w:lastRenderedPageBreak/>
        <w:t>jointly and severally responsible and liable for meeting all of the Project Developer's obligations in terms of the PPA.</w:t>
      </w:r>
    </w:p>
    <w:p w:rsidR="002D0080" w:rsidRPr="00536025" w:rsidRDefault="002D0080" w:rsidP="002D0080">
      <w:pPr>
        <w:widowControl w:val="0"/>
        <w:numPr>
          <w:ilvl w:val="1"/>
          <w:numId w:val="1"/>
        </w:numPr>
        <w:tabs>
          <w:tab w:val="clear" w:pos="1440"/>
        </w:tabs>
        <w:overflowPunct w:val="0"/>
        <w:autoSpaceDE w:val="0"/>
        <w:autoSpaceDN w:val="0"/>
        <w:adjustRightInd w:val="0"/>
        <w:spacing w:after="120" w:line="360" w:lineRule="auto"/>
        <w:ind w:left="1260" w:hanging="540"/>
        <w:jc w:val="both"/>
        <w:rPr>
          <w:rFonts w:ascii="Verdana" w:hAnsi="Verdana" w:cs="Times New Roman"/>
          <w:sz w:val="21"/>
          <w:szCs w:val="21"/>
        </w:rPr>
      </w:pPr>
      <w:r w:rsidRPr="00536025">
        <w:rPr>
          <w:rFonts w:ascii="Verdana" w:hAnsi="Verdana" w:cs="Times New Roman"/>
          <w:sz w:val="21"/>
          <w:szCs w:val="21"/>
        </w:rPr>
        <w:t>The Lead Member shall subscribe and hold not less than 51% (fifty- one percent) of the total Equity and voting rights of the SPV from the date of incorporation of the SPV/project company until the expiry of a period of 1 (one) year from the COD of the Power Generating Facility.</w:t>
      </w:r>
      <w:bookmarkStart w:id="8" w:name="page21"/>
      <w:bookmarkEnd w:id="8"/>
    </w:p>
    <w:p w:rsidR="002D0080" w:rsidRPr="00536025" w:rsidRDefault="002D0080" w:rsidP="002D0080">
      <w:pPr>
        <w:widowControl w:val="0"/>
        <w:numPr>
          <w:ilvl w:val="2"/>
          <w:numId w:val="34"/>
        </w:numPr>
        <w:autoSpaceDE w:val="0"/>
        <w:autoSpaceDN w:val="0"/>
        <w:adjustRightInd w:val="0"/>
        <w:spacing w:after="120" w:line="360" w:lineRule="auto"/>
        <w:jc w:val="both"/>
        <w:rPr>
          <w:rFonts w:ascii="Verdana" w:hAnsi="Verdana" w:cs="Times New Roman"/>
          <w:sz w:val="21"/>
          <w:szCs w:val="21"/>
        </w:rPr>
      </w:pPr>
      <w:r w:rsidRPr="00536025">
        <w:rPr>
          <w:rFonts w:ascii="Verdana" w:hAnsi="Verdana" w:cs="Times New Roman"/>
          <w:sz w:val="21"/>
          <w:szCs w:val="21"/>
        </w:rPr>
        <w:t xml:space="preserve">The Successful Bidder or the shareholders/promoters of the Successful Bidder, as the case may be, will be entitled to, without seeking any prior consent from KSEBL, dilute its shareholding in the Equity of the SPV/project company or the Successful Bidder, as the case may be, below the levels stated in this Clause 3.1 (d) and 3.1(e) (vi) after the expiry of a period of 1 (one) year from the COD of the Power Generating Facility. However, any change in the shareholding after the expiry of 1 (one) year from the COD can be undertaken under intimation to </w:t>
      </w:r>
      <w:r w:rsidR="006F28FB" w:rsidRPr="00536025">
        <w:rPr>
          <w:rFonts w:ascii="Verdana" w:hAnsi="Verdana" w:cs="Times New Roman"/>
          <w:sz w:val="21"/>
          <w:szCs w:val="21"/>
        </w:rPr>
        <w:t xml:space="preserve">KSEBL </w:t>
      </w:r>
      <w:r w:rsidR="006F28FB" w:rsidRPr="00536025">
        <w:t>subject</w:t>
      </w:r>
      <w:r w:rsidR="0064623D" w:rsidRPr="00536025">
        <w:rPr>
          <w:rFonts w:ascii="Verdana" w:hAnsi="Verdana"/>
        </w:rPr>
        <w:t xml:space="preserve"> to the condition that, the management control remains within the same group of companies</w:t>
      </w:r>
      <w:r w:rsidRPr="00536025">
        <w:rPr>
          <w:rFonts w:ascii="Verdana" w:hAnsi="Verdana" w:cs="Times New Roman"/>
          <w:sz w:val="21"/>
          <w:szCs w:val="21"/>
        </w:rPr>
        <w:t>. The consent shall be accorded by KSEBL subject to the transferee meeting the Financial Capacity demonstrated by the Successful Bidder at the time of submission of the Qualification Proposal.</w:t>
      </w:r>
    </w:p>
    <w:p w:rsidR="002D0080" w:rsidRPr="00536025" w:rsidRDefault="002D0080" w:rsidP="002D0080">
      <w:pPr>
        <w:widowControl w:val="0"/>
        <w:numPr>
          <w:ilvl w:val="2"/>
          <w:numId w:val="34"/>
        </w:numPr>
        <w:autoSpaceDE w:val="0"/>
        <w:autoSpaceDN w:val="0"/>
        <w:adjustRightInd w:val="0"/>
        <w:spacing w:after="120" w:line="360" w:lineRule="auto"/>
        <w:jc w:val="both"/>
        <w:rPr>
          <w:rFonts w:ascii="Verdana" w:hAnsi="Verdana" w:cs="Times New Roman"/>
          <w:sz w:val="21"/>
          <w:szCs w:val="21"/>
        </w:rPr>
      </w:pPr>
      <w:r w:rsidRPr="00536025">
        <w:rPr>
          <w:rFonts w:ascii="Verdana" w:hAnsi="Verdana" w:cs="Times New Roman"/>
          <w:sz w:val="21"/>
          <w:szCs w:val="21"/>
        </w:rPr>
        <w:t>In case the bidder is a foreign company and it is selected as the successful bidder, it shall comply with all the laws and provisions related to Foreign Direct investment in India.</w:t>
      </w:r>
    </w:p>
    <w:p w:rsidR="005A3BE6" w:rsidRPr="00536025" w:rsidRDefault="00B177A1" w:rsidP="00B177A1">
      <w:pPr>
        <w:widowControl w:val="0"/>
        <w:numPr>
          <w:ilvl w:val="2"/>
          <w:numId w:val="34"/>
        </w:numPr>
        <w:autoSpaceDE w:val="0"/>
        <w:autoSpaceDN w:val="0"/>
        <w:adjustRightInd w:val="0"/>
        <w:spacing w:after="120" w:line="360" w:lineRule="auto"/>
        <w:jc w:val="both"/>
        <w:rPr>
          <w:rFonts w:ascii="Verdana" w:hAnsi="Verdana" w:cs="Times New Roman"/>
          <w:sz w:val="21"/>
          <w:szCs w:val="21"/>
        </w:rPr>
      </w:pPr>
      <w:r w:rsidRPr="00536025">
        <w:rPr>
          <w:rFonts w:ascii="Verdana" w:hAnsi="Verdana" w:cs="Times New Roman"/>
          <w:sz w:val="21"/>
          <w:szCs w:val="21"/>
        </w:rPr>
        <w:t xml:space="preserve">The </w:t>
      </w:r>
      <w:r w:rsidRPr="00536025">
        <w:rPr>
          <w:rFonts w:ascii="Verdana" w:hAnsi="Verdana"/>
          <w:sz w:val="21"/>
          <w:szCs w:val="21"/>
        </w:rPr>
        <w:t xml:space="preserve">Bidder or any of its Affiliates should not be a </w:t>
      </w:r>
      <w:proofErr w:type="spellStart"/>
      <w:r w:rsidRPr="00536025">
        <w:rPr>
          <w:rFonts w:ascii="Verdana" w:hAnsi="Verdana"/>
          <w:sz w:val="21"/>
          <w:szCs w:val="21"/>
        </w:rPr>
        <w:t>wilful</w:t>
      </w:r>
      <w:proofErr w:type="spellEnd"/>
      <w:r w:rsidRPr="00536025">
        <w:rPr>
          <w:rFonts w:ascii="Verdana" w:hAnsi="Verdana"/>
          <w:sz w:val="21"/>
          <w:szCs w:val="21"/>
        </w:rPr>
        <w:t xml:space="preserve"> defaulter to any lender, and that there is no major litigation pending or threatened against the Bidder or any of its Affiliates which are of a nature that could cast a doubt on the ability or the suitability of the Bidder to undertake the Project. The Bidder shall submit an undertaking to this effect.</w:t>
      </w:r>
    </w:p>
    <w:p w:rsidR="002D0080" w:rsidRPr="00536025" w:rsidRDefault="002D0080" w:rsidP="002D0080">
      <w:pPr>
        <w:widowControl w:val="0"/>
        <w:numPr>
          <w:ilvl w:val="1"/>
          <w:numId w:val="21"/>
        </w:numPr>
        <w:autoSpaceDE w:val="0"/>
        <w:autoSpaceDN w:val="0"/>
        <w:adjustRightInd w:val="0"/>
        <w:spacing w:after="120" w:line="360" w:lineRule="auto"/>
        <w:jc w:val="both"/>
        <w:rPr>
          <w:rFonts w:ascii="Verdana" w:hAnsi="Verdana" w:cs="Times New Roman"/>
          <w:b/>
          <w:bCs/>
          <w:sz w:val="21"/>
          <w:szCs w:val="21"/>
        </w:rPr>
      </w:pPr>
      <w:r w:rsidRPr="00536025">
        <w:rPr>
          <w:rFonts w:ascii="Verdana" w:hAnsi="Verdana" w:cs="Times New Roman"/>
          <w:b/>
          <w:bCs/>
          <w:sz w:val="21"/>
          <w:szCs w:val="21"/>
        </w:rPr>
        <w:t>GENERAL CONDITIONS OF ELIGIBILITY</w:t>
      </w:r>
    </w:p>
    <w:p w:rsidR="002D0080" w:rsidRPr="00536025" w:rsidRDefault="002D0080" w:rsidP="002D0080">
      <w:pPr>
        <w:widowControl w:val="0"/>
        <w:numPr>
          <w:ilvl w:val="0"/>
          <w:numId w:val="17"/>
        </w:numPr>
        <w:tabs>
          <w:tab w:val="clear" w:pos="720"/>
        </w:tabs>
        <w:overflowPunct w:val="0"/>
        <w:autoSpaceDE w:val="0"/>
        <w:autoSpaceDN w:val="0"/>
        <w:adjustRightInd w:val="0"/>
        <w:spacing w:after="120" w:line="360" w:lineRule="auto"/>
        <w:ind w:left="1260" w:hanging="720"/>
        <w:jc w:val="both"/>
        <w:rPr>
          <w:rFonts w:ascii="Verdana" w:hAnsi="Verdana" w:cs="Times New Roman"/>
          <w:sz w:val="21"/>
          <w:szCs w:val="21"/>
        </w:rPr>
      </w:pPr>
      <w:r w:rsidRPr="00536025">
        <w:rPr>
          <w:rFonts w:ascii="Verdana" w:hAnsi="Verdana" w:cs="Times New Roman"/>
          <w:sz w:val="21"/>
          <w:szCs w:val="21"/>
        </w:rPr>
        <w:t>A Bidder shall not have a conflict of interest that affects the Bidding Process. Any Bidder found to have a Conflict of Interest shall be disqualified. A Bidder shall be deemed to have a Conflict of Interest affecting the Bid Process, if:</w:t>
      </w:r>
    </w:p>
    <w:p w:rsidR="002D0080" w:rsidRPr="00536025" w:rsidRDefault="002D0080" w:rsidP="002D0080">
      <w:pPr>
        <w:widowControl w:val="0"/>
        <w:numPr>
          <w:ilvl w:val="1"/>
          <w:numId w:val="2"/>
        </w:numPr>
        <w:tabs>
          <w:tab w:val="clear" w:pos="1440"/>
        </w:tabs>
        <w:overflowPunct w:val="0"/>
        <w:autoSpaceDE w:val="0"/>
        <w:autoSpaceDN w:val="0"/>
        <w:adjustRightInd w:val="0"/>
        <w:spacing w:after="120" w:line="360" w:lineRule="auto"/>
        <w:ind w:left="1620"/>
        <w:rPr>
          <w:rFonts w:ascii="Verdana" w:hAnsi="Verdana" w:cs="Times New Roman"/>
          <w:sz w:val="21"/>
          <w:szCs w:val="21"/>
        </w:rPr>
      </w:pPr>
      <w:r w:rsidRPr="00536025">
        <w:rPr>
          <w:rFonts w:ascii="Verdana" w:hAnsi="Verdana" w:cs="Times New Roman"/>
          <w:sz w:val="21"/>
          <w:szCs w:val="21"/>
        </w:rPr>
        <w:t>Such Bidder or an Affiliate of such Bidder:</w:t>
      </w:r>
    </w:p>
    <w:p w:rsidR="002D0080" w:rsidRPr="00536025" w:rsidRDefault="002D0080" w:rsidP="002D0080">
      <w:pPr>
        <w:widowControl w:val="0"/>
        <w:numPr>
          <w:ilvl w:val="2"/>
          <w:numId w:val="2"/>
        </w:numPr>
        <w:tabs>
          <w:tab w:val="clear" w:pos="2160"/>
        </w:tabs>
        <w:overflowPunct w:val="0"/>
        <w:autoSpaceDE w:val="0"/>
        <w:autoSpaceDN w:val="0"/>
        <w:adjustRightInd w:val="0"/>
        <w:spacing w:after="120" w:line="360" w:lineRule="auto"/>
        <w:ind w:hanging="540"/>
        <w:jc w:val="both"/>
        <w:rPr>
          <w:rFonts w:ascii="Verdana" w:hAnsi="Verdana" w:cs="Times New Roman"/>
          <w:sz w:val="21"/>
          <w:szCs w:val="21"/>
        </w:rPr>
      </w:pPr>
      <w:r w:rsidRPr="00536025">
        <w:rPr>
          <w:rFonts w:ascii="Verdana" w:hAnsi="Verdana" w:cs="Times New Roman"/>
          <w:sz w:val="21"/>
          <w:szCs w:val="21"/>
        </w:rPr>
        <w:t xml:space="preserve">Controls or is controlled by or is under common control with any other Bidder or any Affiliate thereof; or </w:t>
      </w:r>
    </w:p>
    <w:p w:rsidR="002D0080" w:rsidRPr="00536025" w:rsidRDefault="002D0080" w:rsidP="002D0080">
      <w:pPr>
        <w:widowControl w:val="0"/>
        <w:numPr>
          <w:ilvl w:val="2"/>
          <w:numId w:val="2"/>
        </w:numPr>
        <w:tabs>
          <w:tab w:val="clear" w:pos="2160"/>
        </w:tabs>
        <w:overflowPunct w:val="0"/>
        <w:autoSpaceDE w:val="0"/>
        <w:autoSpaceDN w:val="0"/>
        <w:adjustRightInd w:val="0"/>
        <w:spacing w:after="120" w:line="360" w:lineRule="auto"/>
        <w:ind w:hanging="540"/>
        <w:jc w:val="both"/>
        <w:rPr>
          <w:rFonts w:ascii="Verdana" w:hAnsi="Verdana" w:cs="Times New Roman"/>
          <w:sz w:val="21"/>
          <w:szCs w:val="21"/>
        </w:rPr>
      </w:pPr>
      <w:r w:rsidRPr="00536025">
        <w:rPr>
          <w:rFonts w:ascii="Verdana" w:hAnsi="Verdana" w:cs="Times New Roman"/>
          <w:sz w:val="21"/>
          <w:szCs w:val="21"/>
        </w:rPr>
        <w:t xml:space="preserve">has any direct or indirect ownership interest in any other Bidder </w:t>
      </w:r>
      <w:r w:rsidRPr="00536025">
        <w:rPr>
          <w:rFonts w:ascii="Verdana" w:hAnsi="Verdana" w:cs="Times New Roman"/>
          <w:sz w:val="21"/>
          <w:szCs w:val="21"/>
        </w:rPr>
        <w:lastRenderedPageBreak/>
        <w:t xml:space="preserve">or Affiliate thereof, </w:t>
      </w:r>
    </w:p>
    <w:p w:rsidR="002D0080" w:rsidRPr="00536025" w:rsidRDefault="002D0080" w:rsidP="002D0080">
      <w:pPr>
        <w:widowControl w:val="0"/>
        <w:overflowPunct w:val="0"/>
        <w:autoSpaceDE w:val="0"/>
        <w:autoSpaceDN w:val="0"/>
        <w:adjustRightInd w:val="0"/>
        <w:spacing w:after="120" w:line="360" w:lineRule="auto"/>
        <w:ind w:left="1260"/>
        <w:rPr>
          <w:rFonts w:ascii="Verdana" w:hAnsi="Verdana" w:cs="Times New Roman"/>
          <w:sz w:val="21"/>
          <w:szCs w:val="21"/>
        </w:rPr>
      </w:pPr>
      <w:r w:rsidRPr="00536025">
        <w:rPr>
          <w:rFonts w:ascii="Verdana" w:hAnsi="Verdana" w:cs="Times New Roman"/>
          <w:sz w:val="21"/>
          <w:szCs w:val="21"/>
        </w:rPr>
        <w:t>Provided that this disqualification shall not apply if:</w:t>
      </w:r>
    </w:p>
    <w:p w:rsidR="002D0080" w:rsidRPr="00536025" w:rsidRDefault="002D0080" w:rsidP="002D0080">
      <w:pPr>
        <w:widowControl w:val="0"/>
        <w:numPr>
          <w:ilvl w:val="1"/>
          <w:numId w:val="3"/>
        </w:numPr>
        <w:tabs>
          <w:tab w:val="clear" w:pos="1440"/>
        </w:tabs>
        <w:overflowPunct w:val="0"/>
        <w:autoSpaceDE w:val="0"/>
        <w:autoSpaceDN w:val="0"/>
        <w:adjustRightInd w:val="0"/>
        <w:spacing w:after="120" w:line="360" w:lineRule="auto"/>
        <w:ind w:left="2160" w:hanging="540"/>
        <w:jc w:val="both"/>
        <w:rPr>
          <w:rFonts w:ascii="Verdana" w:hAnsi="Verdana" w:cs="Times New Roman"/>
          <w:sz w:val="21"/>
          <w:szCs w:val="21"/>
        </w:rPr>
      </w:pPr>
      <w:r w:rsidRPr="00536025">
        <w:rPr>
          <w:rFonts w:ascii="Verdana" w:hAnsi="Verdana" w:cs="Times New Roman"/>
          <w:sz w:val="21"/>
          <w:szCs w:val="21"/>
        </w:rPr>
        <w:t>The direct or indirect ownership interest in such other Bidder or Affiliate thereof is less than 20% (twenty percent); or</w:t>
      </w:r>
    </w:p>
    <w:p w:rsidR="002D0080" w:rsidRPr="00536025" w:rsidRDefault="002D0080" w:rsidP="002D0080">
      <w:pPr>
        <w:widowControl w:val="0"/>
        <w:numPr>
          <w:ilvl w:val="1"/>
          <w:numId w:val="3"/>
        </w:numPr>
        <w:tabs>
          <w:tab w:val="clear" w:pos="1440"/>
        </w:tabs>
        <w:overflowPunct w:val="0"/>
        <w:autoSpaceDE w:val="0"/>
        <w:autoSpaceDN w:val="0"/>
        <w:adjustRightInd w:val="0"/>
        <w:spacing w:after="120" w:line="360" w:lineRule="auto"/>
        <w:ind w:left="2160" w:hanging="540"/>
        <w:jc w:val="both"/>
        <w:rPr>
          <w:rFonts w:ascii="Verdana" w:hAnsi="Verdana" w:cs="Times New Roman"/>
          <w:sz w:val="21"/>
          <w:szCs w:val="21"/>
        </w:rPr>
      </w:pPr>
      <w:r w:rsidRPr="00536025">
        <w:rPr>
          <w:rFonts w:ascii="Verdana" w:hAnsi="Verdana" w:cs="Times New Roman"/>
          <w:sz w:val="21"/>
          <w:szCs w:val="21"/>
        </w:rPr>
        <w:t>The control or ownership interest is exercised or held by a bank, insurance company, pension fund or a public financial institution referred to in section 2(72) of the Companies Act, 2013; or</w:t>
      </w:r>
    </w:p>
    <w:p w:rsidR="002D0080" w:rsidRPr="00536025" w:rsidRDefault="002D0080" w:rsidP="002D0080">
      <w:pPr>
        <w:widowControl w:val="0"/>
        <w:numPr>
          <w:ilvl w:val="1"/>
          <w:numId w:val="2"/>
        </w:numPr>
        <w:tabs>
          <w:tab w:val="clear" w:pos="1440"/>
        </w:tabs>
        <w:overflowPunct w:val="0"/>
        <w:autoSpaceDE w:val="0"/>
        <w:autoSpaceDN w:val="0"/>
        <w:adjustRightInd w:val="0"/>
        <w:spacing w:after="120" w:line="360" w:lineRule="auto"/>
        <w:ind w:left="1800" w:hanging="540"/>
        <w:jc w:val="both"/>
        <w:rPr>
          <w:rFonts w:ascii="Verdana" w:hAnsi="Verdana" w:cs="Times New Roman"/>
          <w:sz w:val="21"/>
          <w:szCs w:val="21"/>
        </w:rPr>
      </w:pPr>
      <w:r w:rsidRPr="00536025">
        <w:rPr>
          <w:rFonts w:ascii="Verdana" w:hAnsi="Verdana" w:cs="Times New Roman"/>
          <w:sz w:val="21"/>
          <w:szCs w:val="21"/>
        </w:rPr>
        <w:t>Such Bidder is also a constituent of another Bidder; or</w:t>
      </w:r>
    </w:p>
    <w:p w:rsidR="002D0080" w:rsidRPr="00536025" w:rsidRDefault="002D0080" w:rsidP="002D0080">
      <w:pPr>
        <w:widowControl w:val="0"/>
        <w:numPr>
          <w:ilvl w:val="1"/>
          <w:numId w:val="2"/>
        </w:numPr>
        <w:tabs>
          <w:tab w:val="clear" w:pos="1440"/>
        </w:tabs>
        <w:overflowPunct w:val="0"/>
        <w:autoSpaceDE w:val="0"/>
        <w:autoSpaceDN w:val="0"/>
        <w:adjustRightInd w:val="0"/>
        <w:spacing w:after="120" w:line="360" w:lineRule="auto"/>
        <w:ind w:left="1800" w:hanging="540"/>
        <w:jc w:val="both"/>
        <w:rPr>
          <w:rFonts w:ascii="Verdana" w:hAnsi="Verdana" w:cs="Times New Roman"/>
          <w:sz w:val="21"/>
          <w:szCs w:val="21"/>
        </w:rPr>
      </w:pPr>
      <w:r w:rsidRPr="00536025">
        <w:rPr>
          <w:rFonts w:ascii="Verdana" w:hAnsi="Verdana" w:cs="Times New Roman"/>
          <w:sz w:val="21"/>
          <w:szCs w:val="21"/>
        </w:rPr>
        <w:t>Such Bidder or its Affiliate receives or provides any direct or indirect subsidy, grant, concessional loan or subordinated debt from or to any other Bidder or such other Bidder's Affiliate; or</w:t>
      </w:r>
    </w:p>
    <w:p w:rsidR="002D0080" w:rsidRPr="00536025" w:rsidRDefault="002D0080" w:rsidP="002D0080">
      <w:pPr>
        <w:widowControl w:val="0"/>
        <w:numPr>
          <w:ilvl w:val="1"/>
          <w:numId w:val="2"/>
        </w:numPr>
        <w:tabs>
          <w:tab w:val="clear" w:pos="1440"/>
        </w:tabs>
        <w:overflowPunct w:val="0"/>
        <w:autoSpaceDE w:val="0"/>
        <w:autoSpaceDN w:val="0"/>
        <w:adjustRightInd w:val="0"/>
        <w:spacing w:after="120" w:line="360" w:lineRule="auto"/>
        <w:ind w:left="1800" w:hanging="540"/>
        <w:jc w:val="both"/>
        <w:rPr>
          <w:rFonts w:ascii="Verdana" w:hAnsi="Verdana" w:cs="Times New Roman"/>
          <w:sz w:val="21"/>
          <w:szCs w:val="21"/>
        </w:rPr>
      </w:pPr>
      <w:r w:rsidRPr="00536025">
        <w:rPr>
          <w:rFonts w:ascii="Verdana" w:hAnsi="Verdana" w:cs="Times New Roman"/>
          <w:sz w:val="21"/>
          <w:szCs w:val="21"/>
        </w:rPr>
        <w:t>Such Bidder, or its Affiliate has a relationship with another Bidder, or such other Bidder's Affiliate, directly or through common third party/parties (including advisors), that puts either or both of them in a position to have access to the other's information about, or to influence the Bid, of the other; or</w:t>
      </w:r>
    </w:p>
    <w:p w:rsidR="002D0080" w:rsidRPr="00536025" w:rsidRDefault="002D0080" w:rsidP="002D0080">
      <w:pPr>
        <w:widowControl w:val="0"/>
        <w:numPr>
          <w:ilvl w:val="1"/>
          <w:numId w:val="2"/>
        </w:numPr>
        <w:tabs>
          <w:tab w:val="clear" w:pos="1440"/>
        </w:tabs>
        <w:overflowPunct w:val="0"/>
        <w:autoSpaceDE w:val="0"/>
        <w:autoSpaceDN w:val="0"/>
        <w:adjustRightInd w:val="0"/>
        <w:spacing w:after="120" w:line="360" w:lineRule="auto"/>
        <w:ind w:left="1800" w:hanging="540"/>
        <w:jc w:val="both"/>
        <w:rPr>
          <w:rFonts w:ascii="Verdana" w:hAnsi="Verdana" w:cs="Times New Roman"/>
          <w:sz w:val="21"/>
          <w:szCs w:val="21"/>
        </w:rPr>
      </w:pPr>
      <w:r w:rsidRPr="00536025">
        <w:rPr>
          <w:rFonts w:ascii="Verdana" w:hAnsi="Verdana" w:cs="Times New Roman"/>
          <w:sz w:val="21"/>
          <w:szCs w:val="21"/>
        </w:rPr>
        <w:t>Such Bidder or its Affiliate has participated as a consultant to KSEBL in the preparation of any documents, design or technical specifications of Project.</w:t>
      </w:r>
    </w:p>
    <w:p w:rsidR="002D0080" w:rsidRPr="00536025" w:rsidRDefault="002D0080" w:rsidP="002D0080">
      <w:pPr>
        <w:widowControl w:val="0"/>
        <w:overflowPunct w:val="0"/>
        <w:autoSpaceDE w:val="0"/>
        <w:autoSpaceDN w:val="0"/>
        <w:adjustRightInd w:val="0"/>
        <w:spacing w:after="120" w:line="360" w:lineRule="auto"/>
        <w:ind w:left="1280" w:hanging="10"/>
        <w:jc w:val="both"/>
        <w:rPr>
          <w:rFonts w:ascii="Verdana" w:hAnsi="Verdana" w:cs="Times New Roman"/>
          <w:sz w:val="21"/>
          <w:szCs w:val="21"/>
        </w:rPr>
      </w:pPr>
      <w:r w:rsidRPr="00536025">
        <w:rPr>
          <w:rFonts w:ascii="Verdana" w:hAnsi="Verdana" w:cs="Times New Roman"/>
          <w:i/>
          <w:iCs/>
          <w:sz w:val="21"/>
          <w:szCs w:val="21"/>
        </w:rPr>
        <w:t>Explanation: If a Bidder is a Consortium, then the term "Bidder" as used in this Clause 3.2 (a) shall include each Member of such Consortium; and the term "Affiliate" as used in this Clause 3.2(a) shall include Affiliates of each Member of the Consortium.</w:t>
      </w:r>
    </w:p>
    <w:p w:rsidR="002D0080" w:rsidRPr="00536025" w:rsidRDefault="002D0080" w:rsidP="002D0080">
      <w:pPr>
        <w:widowControl w:val="0"/>
        <w:numPr>
          <w:ilvl w:val="0"/>
          <w:numId w:val="17"/>
        </w:numPr>
        <w:tabs>
          <w:tab w:val="clear" w:pos="720"/>
        </w:tabs>
        <w:overflowPunct w:val="0"/>
        <w:autoSpaceDE w:val="0"/>
        <w:autoSpaceDN w:val="0"/>
        <w:adjustRightInd w:val="0"/>
        <w:spacing w:after="120" w:line="360" w:lineRule="auto"/>
        <w:ind w:left="1260" w:hanging="720"/>
        <w:jc w:val="both"/>
        <w:rPr>
          <w:rFonts w:ascii="Verdana" w:hAnsi="Verdana" w:cs="Times New Roman"/>
          <w:sz w:val="21"/>
          <w:szCs w:val="21"/>
        </w:rPr>
      </w:pPr>
      <w:r w:rsidRPr="00536025">
        <w:rPr>
          <w:rFonts w:ascii="Verdana" w:hAnsi="Verdana" w:cs="Times New Roman"/>
          <w:sz w:val="21"/>
          <w:szCs w:val="21"/>
        </w:rPr>
        <w:t xml:space="preserve">A Bidder shall be liable for disqualification if any legal, regulatory, financial or technical advisor of KSEBL in relation to the Project is engaged by the Bidder, its Member or any of its Affiliate, as the case maybe, in any manner for matters related to the submission of the Bid. For the avoidance of doubt, this disqualification shall not apply where such advisor was engaged by the Bidder, its Member or any of its Affiliate in the past but its assignment expired or was terminated prior to the date of issue of this </w:t>
      </w:r>
      <w:r w:rsidR="005F0AD2" w:rsidRPr="00536025">
        <w:rPr>
          <w:rFonts w:ascii="Verdana" w:hAnsi="Verdana" w:cs="Times New Roman"/>
          <w:sz w:val="21"/>
          <w:szCs w:val="21"/>
        </w:rPr>
        <w:t>RFS</w:t>
      </w:r>
      <w:r w:rsidRPr="00536025">
        <w:rPr>
          <w:rFonts w:ascii="Verdana" w:hAnsi="Verdana" w:cs="Times New Roman"/>
          <w:sz w:val="21"/>
          <w:szCs w:val="21"/>
        </w:rPr>
        <w:t>.</w:t>
      </w:r>
    </w:p>
    <w:p w:rsidR="002D0080" w:rsidRPr="00536025" w:rsidRDefault="002D0080" w:rsidP="002D0080">
      <w:pPr>
        <w:widowControl w:val="0"/>
        <w:numPr>
          <w:ilvl w:val="0"/>
          <w:numId w:val="17"/>
        </w:numPr>
        <w:tabs>
          <w:tab w:val="clear" w:pos="720"/>
        </w:tabs>
        <w:overflowPunct w:val="0"/>
        <w:autoSpaceDE w:val="0"/>
        <w:autoSpaceDN w:val="0"/>
        <w:adjustRightInd w:val="0"/>
        <w:spacing w:after="120" w:line="360" w:lineRule="auto"/>
        <w:ind w:left="1260" w:hanging="720"/>
        <w:jc w:val="both"/>
        <w:rPr>
          <w:rFonts w:ascii="Verdana" w:hAnsi="Verdana" w:cs="Times New Roman"/>
          <w:sz w:val="21"/>
          <w:szCs w:val="21"/>
        </w:rPr>
      </w:pPr>
      <w:r w:rsidRPr="00536025">
        <w:rPr>
          <w:rFonts w:ascii="Verdana" w:hAnsi="Verdana" w:cs="Times New Roman"/>
          <w:sz w:val="21"/>
          <w:szCs w:val="21"/>
        </w:rPr>
        <w:t>If, on or before, expiry of a period of 1 (one) year from the COD of the Power Generating Facility, in accordance with the Power Purchase Agreement:</w:t>
      </w:r>
    </w:p>
    <w:p w:rsidR="002D0080" w:rsidRPr="00536025" w:rsidRDefault="002D0080" w:rsidP="002D0080">
      <w:pPr>
        <w:widowControl w:val="0"/>
        <w:numPr>
          <w:ilvl w:val="1"/>
          <w:numId w:val="4"/>
        </w:numPr>
        <w:tabs>
          <w:tab w:val="clear" w:pos="1440"/>
        </w:tabs>
        <w:overflowPunct w:val="0"/>
        <w:autoSpaceDE w:val="0"/>
        <w:autoSpaceDN w:val="0"/>
        <w:adjustRightInd w:val="0"/>
        <w:spacing w:after="120" w:line="360" w:lineRule="auto"/>
        <w:ind w:left="1800" w:hanging="540"/>
        <w:jc w:val="both"/>
        <w:rPr>
          <w:rFonts w:ascii="Verdana" w:hAnsi="Verdana" w:cs="Times New Roman"/>
          <w:sz w:val="21"/>
          <w:szCs w:val="21"/>
        </w:rPr>
      </w:pPr>
      <w:r w:rsidRPr="00536025">
        <w:rPr>
          <w:rFonts w:ascii="Verdana" w:hAnsi="Verdana" w:cs="Times New Roman"/>
          <w:sz w:val="21"/>
          <w:szCs w:val="21"/>
        </w:rPr>
        <w:lastRenderedPageBreak/>
        <w:t xml:space="preserve">A Bidder is likely to breach or breaches its undertakings under Clause 3.1(d) or a Member of a Consortium is likely to breach or breaches any of its undertakings under </w:t>
      </w:r>
      <w:r w:rsidR="004A63CB" w:rsidRPr="00536025">
        <w:rPr>
          <w:rFonts w:ascii="Verdana" w:hAnsi="Verdana" w:cs="Times New Roman"/>
          <w:sz w:val="21"/>
          <w:szCs w:val="21"/>
        </w:rPr>
        <w:t>Clause 3.1 (c</w:t>
      </w:r>
      <w:r w:rsidRPr="00536025">
        <w:rPr>
          <w:rFonts w:ascii="Verdana" w:hAnsi="Verdana" w:cs="Times New Roman"/>
          <w:sz w:val="21"/>
          <w:szCs w:val="21"/>
        </w:rPr>
        <w:t>)(vi); or</w:t>
      </w:r>
    </w:p>
    <w:p w:rsidR="002D0080" w:rsidRPr="00536025" w:rsidRDefault="002D0080" w:rsidP="002D0080">
      <w:pPr>
        <w:widowControl w:val="0"/>
        <w:numPr>
          <w:ilvl w:val="1"/>
          <w:numId w:val="4"/>
        </w:numPr>
        <w:tabs>
          <w:tab w:val="clear" w:pos="1440"/>
        </w:tabs>
        <w:overflowPunct w:val="0"/>
        <w:autoSpaceDE w:val="0"/>
        <w:autoSpaceDN w:val="0"/>
        <w:adjustRightInd w:val="0"/>
        <w:spacing w:after="120" w:line="360" w:lineRule="auto"/>
        <w:ind w:left="1800" w:hanging="540"/>
        <w:jc w:val="both"/>
        <w:rPr>
          <w:rFonts w:ascii="Verdana" w:hAnsi="Verdana" w:cs="Times New Roman"/>
          <w:sz w:val="21"/>
          <w:szCs w:val="21"/>
        </w:rPr>
      </w:pPr>
      <w:r w:rsidRPr="00536025">
        <w:rPr>
          <w:rFonts w:ascii="Verdana" w:hAnsi="Verdana" w:cs="Times New Roman"/>
          <w:sz w:val="21"/>
          <w:szCs w:val="21"/>
        </w:rPr>
        <w:t>if any Affiliate, whose credentials have been relied on by the Bidder or a Member of the Consortium to demonstrate Financial Capacity, ceases or will cease to be an Affiliate of the Bidder or such Member, then the Bidder or the Project Developer, as the case may be, shall give KSEBL notice of such occurrence forthwith along with all relevant particulars of such occurrence. If KSEBL is of the view that such occurrence is likely to adversely affect the Financial Capacity of the Bidder or the Project Develop, as the case may be, then KSEBL may disqualify the Bidder from participation in the Bidding Process; or, if the Bidder has been declared as the Successful Bidder, withdraw the LOA without KSEBL incurring any liability towards the Successful Bidder for such withdrawal or termination.</w:t>
      </w:r>
    </w:p>
    <w:p w:rsidR="002D0080" w:rsidRPr="00536025" w:rsidRDefault="002D0080" w:rsidP="002D0080">
      <w:pPr>
        <w:widowControl w:val="0"/>
        <w:overflowPunct w:val="0"/>
        <w:autoSpaceDE w:val="0"/>
        <w:autoSpaceDN w:val="0"/>
        <w:adjustRightInd w:val="0"/>
        <w:spacing w:after="120" w:line="360" w:lineRule="auto"/>
        <w:ind w:left="1260"/>
        <w:jc w:val="both"/>
        <w:rPr>
          <w:rFonts w:ascii="Verdana" w:hAnsi="Verdana" w:cs="Times New Roman"/>
          <w:sz w:val="21"/>
          <w:szCs w:val="21"/>
        </w:rPr>
      </w:pPr>
      <w:r w:rsidRPr="00536025">
        <w:rPr>
          <w:rFonts w:ascii="Verdana" w:hAnsi="Verdana" w:cs="Times New Roman"/>
          <w:sz w:val="21"/>
          <w:szCs w:val="21"/>
        </w:rPr>
        <w:t>If the events set out in Clause 3.2(c) (</w:t>
      </w:r>
      <w:proofErr w:type="spellStart"/>
      <w:r w:rsidRPr="00536025">
        <w:rPr>
          <w:rFonts w:ascii="Verdana" w:hAnsi="Verdana" w:cs="Times New Roman"/>
          <w:sz w:val="21"/>
          <w:szCs w:val="21"/>
        </w:rPr>
        <w:t>i</w:t>
      </w:r>
      <w:proofErr w:type="spellEnd"/>
      <w:r w:rsidRPr="00536025">
        <w:rPr>
          <w:rFonts w:ascii="Verdana" w:hAnsi="Verdana" w:cs="Times New Roman"/>
          <w:sz w:val="21"/>
          <w:szCs w:val="21"/>
        </w:rPr>
        <w:t>) and Clause 3.2(c) (ii) above takes place after execution of the Power Purchase Agreement, then the Successful Bidder shall give all the counterparties to the Project Document, notice of such occurrence forthwith along with all relevant particulars of such occurrence. If KSEBL is of the view that such occurrence is likely to affect ability of the successful bidder to undertake its obligations set out in the Power Purchase Agreement, then the same shall constitute an Event of Default of the successful bidder and KSEBL shall terminate the Power Purchase Agreement in accordance with the terms contained therein. While KSEBL will not unreasonably withhold or delay such approval, the decision of KSEBL will be final in this regard.</w:t>
      </w:r>
    </w:p>
    <w:p w:rsidR="002D0080" w:rsidRPr="00536025" w:rsidRDefault="002D0080" w:rsidP="002D0080">
      <w:pPr>
        <w:widowControl w:val="0"/>
        <w:numPr>
          <w:ilvl w:val="0"/>
          <w:numId w:val="17"/>
        </w:numPr>
        <w:tabs>
          <w:tab w:val="clear" w:pos="720"/>
        </w:tabs>
        <w:overflowPunct w:val="0"/>
        <w:autoSpaceDE w:val="0"/>
        <w:autoSpaceDN w:val="0"/>
        <w:adjustRightInd w:val="0"/>
        <w:spacing w:after="120" w:line="360" w:lineRule="auto"/>
        <w:ind w:left="1260" w:hanging="720"/>
        <w:jc w:val="both"/>
        <w:rPr>
          <w:rFonts w:ascii="Verdana" w:hAnsi="Verdana" w:cs="Times New Roman"/>
          <w:sz w:val="21"/>
          <w:szCs w:val="21"/>
        </w:rPr>
      </w:pPr>
      <w:r w:rsidRPr="00536025">
        <w:rPr>
          <w:rFonts w:ascii="Verdana" w:hAnsi="Verdana" w:cs="Times New Roman"/>
          <w:sz w:val="21"/>
          <w:szCs w:val="21"/>
        </w:rPr>
        <w:t xml:space="preserve">If any Person or any of its Affiliate has been barred by any central, state or local government or an instrumentality of government in India or in any other jurisdiction to which such Person or its Affiliate belongs or in which such Person or its Affiliate conducts its business, from participating in any project on a private participation basis, and the bar subsists as on the </w:t>
      </w:r>
      <w:proofErr w:type="spellStart"/>
      <w:r w:rsidR="005F0AD2" w:rsidRPr="00536025">
        <w:rPr>
          <w:rFonts w:ascii="Verdana" w:hAnsi="Verdana" w:cs="Times New Roman"/>
          <w:sz w:val="21"/>
          <w:szCs w:val="21"/>
        </w:rPr>
        <w:t>RfS</w:t>
      </w:r>
      <w:proofErr w:type="spellEnd"/>
      <w:r w:rsidRPr="00536025">
        <w:rPr>
          <w:rFonts w:ascii="Verdana" w:hAnsi="Verdana" w:cs="Times New Roman"/>
          <w:sz w:val="21"/>
          <w:szCs w:val="21"/>
        </w:rPr>
        <w:t xml:space="preserve"> Due Date, then such Person shall not be eligible to submit a Bid, either individually or as a Member of a Consortium. If any time during the Bid Process, KSEBL finds that the Bidder or a Member of a Consortium is so barred, then KSEBL may disqualify the Bidder from participation in the Bidding Process.</w:t>
      </w:r>
    </w:p>
    <w:p w:rsidR="002D0080" w:rsidRPr="00536025" w:rsidRDefault="002D0080" w:rsidP="002D0080">
      <w:pPr>
        <w:widowControl w:val="0"/>
        <w:numPr>
          <w:ilvl w:val="0"/>
          <w:numId w:val="17"/>
        </w:numPr>
        <w:tabs>
          <w:tab w:val="clear" w:pos="720"/>
        </w:tabs>
        <w:overflowPunct w:val="0"/>
        <w:autoSpaceDE w:val="0"/>
        <w:autoSpaceDN w:val="0"/>
        <w:adjustRightInd w:val="0"/>
        <w:spacing w:after="120" w:line="360" w:lineRule="auto"/>
        <w:ind w:left="1260" w:hanging="720"/>
        <w:jc w:val="both"/>
        <w:rPr>
          <w:rFonts w:ascii="Verdana" w:hAnsi="Verdana" w:cs="Times New Roman"/>
          <w:sz w:val="21"/>
          <w:szCs w:val="21"/>
        </w:rPr>
      </w:pPr>
      <w:r w:rsidRPr="00536025">
        <w:rPr>
          <w:rFonts w:ascii="Verdana" w:hAnsi="Verdana" w:cs="Times New Roman"/>
          <w:sz w:val="21"/>
          <w:szCs w:val="21"/>
        </w:rPr>
        <w:lastRenderedPageBreak/>
        <w:t xml:space="preserve">A Bidder or any of its Affiliate (and in the case of a Consortium, the Members and their Affiliate) should not have, in the 3 (three) years immediately preceding the </w:t>
      </w:r>
      <w:proofErr w:type="spellStart"/>
      <w:r w:rsidR="005F0AD2" w:rsidRPr="00536025">
        <w:rPr>
          <w:rFonts w:ascii="Verdana" w:hAnsi="Verdana" w:cs="Times New Roman"/>
          <w:sz w:val="21"/>
          <w:szCs w:val="21"/>
        </w:rPr>
        <w:t>RfS</w:t>
      </w:r>
      <w:proofErr w:type="spellEnd"/>
      <w:r w:rsidRPr="00536025">
        <w:rPr>
          <w:rFonts w:ascii="Verdana" w:hAnsi="Verdana" w:cs="Times New Roman"/>
          <w:sz w:val="21"/>
          <w:szCs w:val="21"/>
        </w:rPr>
        <w:t xml:space="preserve"> Due Date:</w:t>
      </w:r>
    </w:p>
    <w:p w:rsidR="002D0080" w:rsidRPr="00536025" w:rsidRDefault="002D0080" w:rsidP="002D0080">
      <w:pPr>
        <w:widowControl w:val="0"/>
        <w:numPr>
          <w:ilvl w:val="1"/>
          <w:numId w:val="5"/>
        </w:numPr>
        <w:tabs>
          <w:tab w:val="clear" w:pos="1440"/>
        </w:tabs>
        <w:overflowPunct w:val="0"/>
        <w:autoSpaceDE w:val="0"/>
        <w:autoSpaceDN w:val="0"/>
        <w:adjustRightInd w:val="0"/>
        <w:spacing w:after="120" w:line="360" w:lineRule="auto"/>
        <w:ind w:left="1800" w:hanging="540"/>
        <w:jc w:val="both"/>
        <w:rPr>
          <w:rFonts w:ascii="Verdana" w:hAnsi="Verdana" w:cs="Times New Roman"/>
          <w:sz w:val="21"/>
          <w:szCs w:val="21"/>
        </w:rPr>
      </w:pPr>
      <w:r w:rsidRPr="00536025">
        <w:rPr>
          <w:rFonts w:ascii="Verdana" w:hAnsi="Verdana" w:cs="Times New Roman"/>
          <w:sz w:val="21"/>
          <w:szCs w:val="21"/>
        </w:rPr>
        <w:t>Failed to perform any contract as evidenced by imposition of a penalty by an arbitral or judicial authority or a judicial pronouncement and/or arbitration award against the Bidder, Member or their Affiliate, as the case may be and there is no appeal pending against such judicial pronouncement and/or arbitration award; or</w:t>
      </w:r>
    </w:p>
    <w:p w:rsidR="002D0080" w:rsidRPr="00536025" w:rsidRDefault="002D0080" w:rsidP="002D0080">
      <w:pPr>
        <w:widowControl w:val="0"/>
        <w:numPr>
          <w:ilvl w:val="1"/>
          <w:numId w:val="5"/>
        </w:numPr>
        <w:tabs>
          <w:tab w:val="clear" w:pos="1440"/>
        </w:tabs>
        <w:overflowPunct w:val="0"/>
        <w:autoSpaceDE w:val="0"/>
        <w:autoSpaceDN w:val="0"/>
        <w:adjustRightInd w:val="0"/>
        <w:spacing w:after="120" w:line="360" w:lineRule="auto"/>
        <w:ind w:left="1800" w:hanging="540"/>
        <w:jc w:val="both"/>
        <w:rPr>
          <w:rFonts w:ascii="Verdana" w:hAnsi="Verdana" w:cs="Times New Roman"/>
          <w:sz w:val="21"/>
          <w:szCs w:val="21"/>
        </w:rPr>
      </w:pPr>
      <w:r w:rsidRPr="00536025">
        <w:rPr>
          <w:rFonts w:ascii="Verdana" w:hAnsi="Verdana" w:cs="Times New Roman"/>
          <w:sz w:val="21"/>
          <w:szCs w:val="21"/>
        </w:rPr>
        <w:t>Had any contract terminated by any government or government instrumentality for breach by such Bidder, Member or their Affiliates and there is no appeal pending against such termination before any judicial authority.</w:t>
      </w:r>
    </w:p>
    <w:p w:rsidR="002D0080" w:rsidRPr="00536025" w:rsidRDefault="002D0080" w:rsidP="002D0080">
      <w:pPr>
        <w:widowControl w:val="0"/>
        <w:overflowPunct w:val="0"/>
        <w:autoSpaceDE w:val="0"/>
        <w:autoSpaceDN w:val="0"/>
        <w:adjustRightInd w:val="0"/>
        <w:spacing w:after="120" w:line="360" w:lineRule="auto"/>
        <w:ind w:left="1260"/>
        <w:jc w:val="both"/>
        <w:rPr>
          <w:rFonts w:ascii="Verdana" w:hAnsi="Verdana" w:cs="Times New Roman"/>
          <w:sz w:val="21"/>
          <w:szCs w:val="21"/>
        </w:rPr>
      </w:pPr>
      <w:r w:rsidRPr="00536025">
        <w:rPr>
          <w:rFonts w:ascii="Verdana" w:hAnsi="Verdana" w:cs="Times New Roman"/>
          <w:sz w:val="21"/>
          <w:szCs w:val="21"/>
        </w:rPr>
        <w:t>If KSEBL finds that any of the above events have occurred or affected the Bidder or a Member of a Consortium, then KSEBL may disqualify the Bidder from participation in the Bidding Process.</w:t>
      </w:r>
    </w:p>
    <w:p w:rsidR="002D0080" w:rsidRPr="00536025" w:rsidRDefault="002D0080" w:rsidP="002D0080">
      <w:pPr>
        <w:widowControl w:val="0"/>
        <w:numPr>
          <w:ilvl w:val="0"/>
          <w:numId w:val="17"/>
        </w:numPr>
        <w:tabs>
          <w:tab w:val="clear" w:pos="720"/>
        </w:tabs>
        <w:overflowPunct w:val="0"/>
        <w:autoSpaceDE w:val="0"/>
        <w:autoSpaceDN w:val="0"/>
        <w:adjustRightInd w:val="0"/>
        <w:spacing w:after="120" w:line="360" w:lineRule="auto"/>
        <w:ind w:left="1260" w:hanging="720"/>
        <w:jc w:val="both"/>
        <w:rPr>
          <w:rFonts w:ascii="Verdana" w:hAnsi="Verdana" w:cs="Times New Roman"/>
          <w:sz w:val="21"/>
          <w:szCs w:val="21"/>
        </w:rPr>
      </w:pPr>
      <w:r w:rsidRPr="00536025">
        <w:rPr>
          <w:rFonts w:ascii="Verdana" w:hAnsi="Verdana" w:cs="Times New Roman"/>
          <w:sz w:val="21"/>
          <w:szCs w:val="21"/>
        </w:rPr>
        <w:t>KSEBL reserves the right to seek information and evidence from the Bidders regarding their continued eligibility at any time during the Bidding Process and each Bidder shall undertake to provide all of the information and evidence requested by KSEBL.</w:t>
      </w:r>
    </w:p>
    <w:p w:rsidR="002D0080" w:rsidRPr="00536025" w:rsidRDefault="002D0080" w:rsidP="002D0080">
      <w:pPr>
        <w:widowControl w:val="0"/>
        <w:numPr>
          <w:ilvl w:val="1"/>
          <w:numId w:val="21"/>
        </w:numPr>
        <w:autoSpaceDE w:val="0"/>
        <w:autoSpaceDN w:val="0"/>
        <w:adjustRightInd w:val="0"/>
        <w:spacing w:after="120" w:line="360" w:lineRule="auto"/>
        <w:jc w:val="both"/>
        <w:rPr>
          <w:rFonts w:ascii="Verdana" w:hAnsi="Verdana" w:cs="Times New Roman"/>
          <w:b/>
          <w:bCs/>
          <w:sz w:val="21"/>
          <w:szCs w:val="21"/>
        </w:rPr>
      </w:pPr>
      <w:r w:rsidRPr="00536025">
        <w:rPr>
          <w:rFonts w:ascii="Verdana" w:hAnsi="Verdana" w:cs="Times New Roman"/>
          <w:b/>
          <w:bCs/>
          <w:sz w:val="21"/>
          <w:szCs w:val="21"/>
        </w:rPr>
        <w:t>TECHNICAL CRITERIA FOR ELIGIBILITY</w:t>
      </w:r>
    </w:p>
    <w:p w:rsidR="002D0080" w:rsidRPr="007D316D" w:rsidRDefault="002D0080" w:rsidP="002D0080">
      <w:pPr>
        <w:widowControl w:val="0"/>
        <w:numPr>
          <w:ilvl w:val="2"/>
          <w:numId w:val="21"/>
        </w:numPr>
        <w:autoSpaceDE w:val="0"/>
        <w:autoSpaceDN w:val="0"/>
        <w:adjustRightInd w:val="0"/>
        <w:spacing w:after="120" w:line="360" w:lineRule="auto"/>
        <w:jc w:val="both"/>
        <w:rPr>
          <w:rFonts w:ascii="Verdana" w:hAnsi="Verdana"/>
          <w:spacing w:val="8"/>
          <w:sz w:val="21"/>
          <w:szCs w:val="21"/>
        </w:rPr>
      </w:pPr>
      <w:r w:rsidRPr="00536025">
        <w:rPr>
          <w:rFonts w:ascii="Verdana" w:hAnsi="Verdana"/>
          <w:spacing w:val="8"/>
          <w:sz w:val="21"/>
          <w:szCs w:val="21"/>
        </w:rPr>
        <w:t xml:space="preserve">The Bidder should have previous experience in -construction or owning or operation of power sector projects </w:t>
      </w:r>
      <w:r w:rsidRPr="007D316D">
        <w:rPr>
          <w:rFonts w:ascii="Verdana" w:hAnsi="Verdana"/>
          <w:spacing w:val="8"/>
          <w:sz w:val="21"/>
          <w:szCs w:val="21"/>
        </w:rPr>
        <w:t xml:space="preserve">of </w:t>
      </w:r>
      <w:r w:rsidRPr="007D316D">
        <w:rPr>
          <w:rFonts w:ascii="Verdana" w:hAnsi="Verdana"/>
          <w:spacing w:val="8"/>
          <w:sz w:val="21"/>
          <w:szCs w:val="21"/>
          <w:shd w:val="clear" w:color="auto" w:fill="FFFF00"/>
        </w:rPr>
        <w:t xml:space="preserve">at least </w:t>
      </w:r>
      <w:r w:rsidR="0002399B" w:rsidRPr="007D316D">
        <w:rPr>
          <w:rFonts w:ascii="Verdana" w:hAnsi="Verdana"/>
          <w:spacing w:val="8"/>
          <w:sz w:val="21"/>
          <w:szCs w:val="21"/>
          <w:shd w:val="clear" w:color="auto" w:fill="FFFF00"/>
        </w:rPr>
        <w:t xml:space="preserve">Rs. </w:t>
      </w:r>
      <w:r w:rsidR="00A611A6" w:rsidRPr="007D316D">
        <w:rPr>
          <w:rFonts w:ascii="Verdana" w:hAnsi="Verdana"/>
          <w:spacing w:val="8"/>
          <w:sz w:val="21"/>
          <w:szCs w:val="21"/>
          <w:shd w:val="clear" w:color="auto" w:fill="FFFF00"/>
        </w:rPr>
        <w:t>2</w:t>
      </w:r>
      <w:r w:rsidR="0002399B" w:rsidRPr="007D316D">
        <w:rPr>
          <w:rFonts w:ascii="Verdana" w:hAnsi="Verdana"/>
          <w:spacing w:val="8"/>
          <w:sz w:val="21"/>
          <w:szCs w:val="21"/>
          <w:shd w:val="clear" w:color="auto" w:fill="FFFF00"/>
        </w:rPr>
        <w:t>5 Cr</w:t>
      </w:r>
      <w:r w:rsidRPr="007D316D">
        <w:rPr>
          <w:rFonts w:ascii="Verdana" w:hAnsi="Verdana"/>
          <w:spacing w:val="8"/>
          <w:sz w:val="21"/>
          <w:szCs w:val="21"/>
          <w:shd w:val="clear" w:color="auto" w:fill="FFFF00"/>
        </w:rPr>
        <w:t xml:space="preserve"> (Rupees </w:t>
      </w:r>
      <w:r w:rsidR="003E35F6" w:rsidRPr="007D316D">
        <w:rPr>
          <w:rFonts w:ascii="Verdana" w:hAnsi="Verdana"/>
          <w:spacing w:val="8"/>
          <w:sz w:val="21"/>
          <w:szCs w:val="21"/>
          <w:shd w:val="clear" w:color="auto" w:fill="FFFF00"/>
        </w:rPr>
        <w:t>T</w:t>
      </w:r>
      <w:r w:rsidR="00A611A6" w:rsidRPr="007D316D">
        <w:rPr>
          <w:rFonts w:ascii="Verdana" w:hAnsi="Verdana"/>
          <w:spacing w:val="8"/>
          <w:sz w:val="21"/>
          <w:szCs w:val="21"/>
          <w:shd w:val="clear" w:color="auto" w:fill="FFFF00"/>
        </w:rPr>
        <w:t xml:space="preserve">wenty </w:t>
      </w:r>
      <w:r w:rsidR="003E35F6" w:rsidRPr="007D316D">
        <w:rPr>
          <w:rFonts w:ascii="Verdana" w:hAnsi="Verdana"/>
          <w:spacing w:val="8"/>
          <w:sz w:val="21"/>
          <w:szCs w:val="21"/>
          <w:shd w:val="clear" w:color="auto" w:fill="FFFF00"/>
        </w:rPr>
        <w:t>F</w:t>
      </w:r>
      <w:r w:rsidRPr="007D316D">
        <w:rPr>
          <w:rFonts w:ascii="Verdana" w:hAnsi="Verdana"/>
          <w:spacing w:val="8"/>
          <w:sz w:val="21"/>
          <w:szCs w:val="21"/>
          <w:shd w:val="clear" w:color="auto" w:fill="FFFF00"/>
        </w:rPr>
        <w:t xml:space="preserve">ive </w:t>
      </w:r>
      <w:proofErr w:type="spellStart"/>
      <w:r w:rsidRPr="007D316D">
        <w:rPr>
          <w:rFonts w:ascii="Verdana" w:hAnsi="Verdana"/>
          <w:spacing w:val="8"/>
          <w:sz w:val="21"/>
          <w:szCs w:val="21"/>
          <w:shd w:val="clear" w:color="auto" w:fill="FFFF00"/>
        </w:rPr>
        <w:t>Crore</w:t>
      </w:r>
      <w:proofErr w:type="spellEnd"/>
      <w:r w:rsidRPr="007D316D">
        <w:rPr>
          <w:rFonts w:ascii="Verdana" w:hAnsi="Verdana"/>
          <w:spacing w:val="8"/>
          <w:sz w:val="21"/>
          <w:szCs w:val="21"/>
          <w:shd w:val="clear" w:color="auto" w:fill="FFFF00"/>
        </w:rPr>
        <w:t>).</w:t>
      </w:r>
      <w:r w:rsidRPr="007D316D">
        <w:rPr>
          <w:rFonts w:ascii="Verdana" w:hAnsi="Verdana"/>
          <w:spacing w:val="8"/>
          <w:sz w:val="21"/>
          <w:szCs w:val="21"/>
        </w:rPr>
        <w:t xml:space="preserve"> </w:t>
      </w:r>
    </w:p>
    <w:p w:rsidR="002D0080" w:rsidRPr="00536025" w:rsidRDefault="002D0080" w:rsidP="002D0080">
      <w:pPr>
        <w:widowControl w:val="0"/>
        <w:numPr>
          <w:ilvl w:val="2"/>
          <w:numId w:val="21"/>
        </w:numPr>
        <w:autoSpaceDE w:val="0"/>
        <w:autoSpaceDN w:val="0"/>
        <w:adjustRightInd w:val="0"/>
        <w:spacing w:after="120" w:line="360" w:lineRule="auto"/>
        <w:jc w:val="both"/>
        <w:rPr>
          <w:rFonts w:ascii="Verdana" w:hAnsi="Verdana"/>
          <w:spacing w:val="8"/>
          <w:sz w:val="21"/>
          <w:szCs w:val="21"/>
        </w:rPr>
      </w:pPr>
      <w:r w:rsidRPr="007D316D">
        <w:rPr>
          <w:rFonts w:ascii="Verdana" w:hAnsi="Verdana"/>
          <w:spacing w:val="8"/>
          <w:sz w:val="21"/>
          <w:szCs w:val="21"/>
        </w:rPr>
        <w:t>Technical requirements for the solar power plants</w:t>
      </w:r>
      <w:r w:rsidRPr="00536025">
        <w:rPr>
          <w:rFonts w:ascii="Verdana" w:hAnsi="Verdana"/>
          <w:spacing w:val="8"/>
          <w:sz w:val="21"/>
          <w:szCs w:val="21"/>
        </w:rPr>
        <w:t xml:space="preserve"> to be set up in response to this bid are enumerated in </w:t>
      </w:r>
      <w:r w:rsidRPr="00536025">
        <w:rPr>
          <w:rFonts w:ascii="Verdana" w:hAnsi="Verdana"/>
          <w:bCs/>
          <w:spacing w:val="8"/>
          <w:sz w:val="21"/>
          <w:szCs w:val="21"/>
        </w:rPr>
        <w:t>Format 18</w:t>
      </w:r>
      <w:r w:rsidRPr="00536025">
        <w:rPr>
          <w:rFonts w:ascii="Verdana" w:hAnsi="Verdana"/>
          <w:spacing w:val="8"/>
          <w:sz w:val="21"/>
          <w:szCs w:val="21"/>
        </w:rPr>
        <w:t xml:space="preserve"> annexed to this </w:t>
      </w:r>
      <w:proofErr w:type="spellStart"/>
      <w:r w:rsidR="005F0AD2" w:rsidRPr="00536025">
        <w:rPr>
          <w:rFonts w:ascii="Verdana" w:hAnsi="Verdana"/>
          <w:spacing w:val="8"/>
          <w:sz w:val="21"/>
          <w:szCs w:val="21"/>
        </w:rPr>
        <w:t>RfS</w:t>
      </w:r>
      <w:proofErr w:type="spellEnd"/>
      <w:r w:rsidRPr="00536025">
        <w:rPr>
          <w:rFonts w:ascii="Verdana" w:hAnsi="Verdana"/>
          <w:spacing w:val="8"/>
          <w:sz w:val="21"/>
          <w:szCs w:val="21"/>
        </w:rPr>
        <w:t>. Proposals submitted by the bidders will be evaluated for conformity with these conditions. Those proposals which conform to these standards/conditions will only be selected for further evaluation. Decision of KSEBL regarding rejection of any bid based on this shall be final.</w:t>
      </w:r>
    </w:p>
    <w:p w:rsidR="002D0080" w:rsidRPr="00536025" w:rsidRDefault="002D0080" w:rsidP="002D0080">
      <w:pPr>
        <w:widowControl w:val="0"/>
        <w:numPr>
          <w:ilvl w:val="1"/>
          <w:numId w:val="21"/>
        </w:numPr>
        <w:autoSpaceDE w:val="0"/>
        <w:autoSpaceDN w:val="0"/>
        <w:adjustRightInd w:val="0"/>
        <w:spacing w:after="120" w:line="360" w:lineRule="auto"/>
        <w:jc w:val="both"/>
        <w:rPr>
          <w:rFonts w:ascii="Verdana" w:hAnsi="Verdana"/>
          <w:spacing w:val="-2"/>
          <w:sz w:val="21"/>
          <w:szCs w:val="21"/>
        </w:rPr>
      </w:pPr>
      <w:r w:rsidRPr="00536025">
        <w:rPr>
          <w:rFonts w:ascii="Verdana" w:hAnsi="Verdana" w:cs="Times New Roman"/>
          <w:b/>
          <w:bCs/>
          <w:sz w:val="21"/>
          <w:szCs w:val="21"/>
        </w:rPr>
        <w:t>FINANCIAL CRITERIA FOR ELIGIBILITY</w:t>
      </w:r>
    </w:p>
    <w:p w:rsidR="00C315CE" w:rsidRPr="00536025" w:rsidRDefault="002D0080" w:rsidP="002D0080">
      <w:pPr>
        <w:widowControl w:val="0"/>
        <w:numPr>
          <w:ilvl w:val="2"/>
          <w:numId w:val="21"/>
        </w:numPr>
        <w:autoSpaceDE w:val="0"/>
        <w:autoSpaceDN w:val="0"/>
        <w:adjustRightInd w:val="0"/>
        <w:spacing w:after="120" w:line="360" w:lineRule="auto"/>
        <w:jc w:val="both"/>
        <w:rPr>
          <w:rFonts w:ascii="Verdana" w:hAnsi="Verdana"/>
          <w:spacing w:val="-2"/>
          <w:sz w:val="21"/>
          <w:szCs w:val="21"/>
        </w:rPr>
      </w:pPr>
      <w:r w:rsidRPr="00536025">
        <w:rPr>
          <w:rFonts w:ascii="Verdana" w:hAnsi="Verdana" w:cs="Times New Roman"/>
          <w:b/>
          <w:bCs/>
          <w:sz w:val="21"/>
          <w:szCs w:val="21"/>
        </w:rPr>
        <w:t xml:space="preserve">NET-WORTH </w:t>
      </w:r>
    </w:p>
    <w:p w:rsidR="002D0080" w:rsidRPr="00536025" w:rsidRDefault="002D0080" w:rsidP="00C315CE">
      <w:pPr>
        <w:widowControl w:val="0"/>
        <w:autoSpaceDE w:val="0"/>
        <w:autoSpaceDN w:val="0"/>
        <w:adjustRightInd w:val="0"/>
        <w:spacing w:after="120" w:line="360" w:lineRule="auto"/>
        <w:ind w:left="720"/>
        <w:jc w:val="both"/>
        <w:rPr>
          <w:rFonts w:ascii="Verdana" w:hAnsi="Verdana"/>
          <w:spacing w:val="-2"/>
          <w:sz w:val="21"/>
          <w:szCs w:val="21"/>
        </w:rPr>
      </w:pPr>
      <w:r w:rsidRPr="00536025">
        <w:rPr>
          <w:rFonts w:ascii="Verdana" w:hAnsi="Verdana"/>
          <w:spacing w:val="-4"/>
          <w:sz w:val="21"/>
          <w:szCs w:val="21"/>
        </w:rPr>
        <w:t xml:space="preserve">The net-worth requirement should be at least Rs. </w:t>
      </w:r>
      <w:r w:rsidR="00880752" w:rsidRPr="00536025">
        <w:rPr>
          <w:rFonts w:ascii="Verdana" w:hAnsi="Verdana"/>
          <w:spacing w:val="-4"/>
          <w:sz w:val="21"/>
          <w:szCs w:val="21"/>
        </w:rPr>
        <w:t>100</w:t>
      </w:r>
      <w:r w:rsidRPr="00536025">
        <w:rPr>
          <w:rFonts w:ascii="Verdana" w:hAnsi="Verdana"/>
          <w:spacing w:val="-4"/>
          <w:sz w:val="21"/>
          <w:szCs w:val="21"/>
        </w:rPr>
        <w:t xml:space="preserve"> </w:t>
      </w:r>
      <w:proofErr w:type="spellStart"/>
      <w:r w:rsidRPr="00536025">
        <w:rPr>
          <w:rFonts w:ascii="Verdana" w:hAnsi="Verdana"/>
          <w:spacing w:val="-4"/>
          <w:sz w:val="21"/>
          <w:szCs w:val="21"/>
        </w:rPr>
        <w:t>Lakh</w:t>
      </w:r>
      <w:proofErr w:type="spellEnd"/>
      <w:r w:rsidRPr="00536025">
        <w:rPr>
          <w:rFonts w:ascii="Verdana" w:hAnsi="Verdana"/>
          <w:spacing w:val="-4"/>
          <w:sz w:val="21"/>
          <w:szCs w:val="21"/>
        </w:rPr>
        <w:t xml:space="preserve"> </w:t>
      </w:r>
      <w:r w:rsidRPr="00536025">
        <w:rPr>
          <w:rFonts w:ascii="Verdana" w:hAnsi="Verdana"/>
          <w:spacing w:val="-1"/>
          <w:sz w:val="21"/>
          <w:szCs w:val="21"/>
        </w:rPr>
        <w:t xml:space="preserve">per MW of capacity offered by the Bidder in its Bid for solar </w:t>
      </w:r>
      <w:r w:rsidRPr="00536025">
        <w:rPr>
          <w:rFonts w:ascii="Verdana" w:hAnsi="Verdana"/>
          <w:spacing w:val="-2"/>
          <w:sz w:val="21"/>
          <w:szCs w:val="21"/>
        </w:rPr>
        <w:t xml:space="preserve">PV power projects for the year in </w:t>
      </w:r>
      <w:r w:rsidRPr="00536025">
        <w:rPr>
          <w:rFonts w:ascii="Verdana" w:hAnsi="Verdana"/>
          <w:spacing w:val="-2"/>
          <w:sz w:val="21"/>
          <w:szCs w:val="21"/>
        </w:rPr>
        <w:lastRenderedPageBreak/>
        <w:t xml:space="preserve">which </w:t>
      </w:r>
      <w:r w:rsidRPr="00536025">
        <w:rPr>
          <w:rFonts w:ascii="Verdana" w:hAnsi="Verdana"/>
          <w:spacing w:val="4"/>
          <w:sz w:val="21"/>
          <w:szCs w:val="21"/>
        </w:rPr>
        <w:t>bids</w:t>
      </w:r>
      <w:r w:rsidRPr="00536025">
        <w:rPr>
          <w:rFonts w:ascii="Verdana" w:hAnsi="Verdana"/>
          <w:spacing w:val="-2"/>
          <w:sz w:val="21"/>
          <w:szCs w:val="21"/>
        </w:rPr>
        <w:t xml:space="preserve"> are invited. </w:t>
      </w:r>
    </w:p>
    <w:p w:rsidR="002D0080" w:rsidRPr="00536025" w:rsidRDefault="002D0080" w:rsidP="002D0080">
      <w:pPr>
        <w:spacing w:after="120" w:line="360" w:lineRule="auto"/>
        <w:ind w:left="1440" w:right="-58"/>
        <w:rPr>
          <w:rFonts w:ascii="Verdana" w:hAnsi="Verdana"/>
          <w:b/>
          <w:sz w:val="21"/>
          <w:szCs w:val="21"/>
        </w:rPr>
      </w:pPr>
      <w:r w:rsidRPr="00536025">
        <w:rPr>
          <w:rFonts w:ascii="Verdana" w:hAnsi="Verdana"/>
          <w:b/>
          <w:spacing w:val="10"/>
          <w:sz w:val="21"/>
          <w:szCs w:val="21"/>
        </w:rPr>
        <w:t xml:space="preserve">Net worth </w:t>
      </w:r>
      <w:r w:rsidRPr="00536025">
        <w:rPr>
          <w:rFonts w:ascii="Verdana" w:hAnsi="Verdana"/>
          <w:b/>
          <w:spacing w:val="-2"/>
          <w:sz w:val="21"/>
          <w:szCs w:val="21"/>
        </w:rPr>
        <w:t xml:space="preserve">= Paid up share capital + </w:t>
      </w:r>
      <w:r w:rsidRPr="00536025">
        <w:rPr>
          <w:rFonts w:ascii="Verdana" w:hAnsi="Verdana"/>
          <w:b/>
          <w:sz w:val="21"/>
          <w:szCs w:val="21"/>
        </w:rPr>
        <w:t>Reserves - Revaluation Reserves -</w:t>
      </w:r>
      <w:r w:rsidRPr="00536025">
        <w:rPr>
          <w:rFonts w:ascii="Verdana" w:hAnsi="Verdana"/>
          <w:b/>
          <w:spacing w:val="-2"/>
          <w:sz w:val="21"/>
          <w:szCs w:val="21"/>
        </w:rPr>
        <w:t xml:space="preserve"> Intangible Assets - </w:t>
      </w:r>
      <w:r w:rsidRPr="00536025">
        <w:rPr>
          <w:rFonts w:ascii="Verdana" w:hAnsi="Verdana"/>
          <w:b/>
          <w:spacing w:val="-3"/>
          <w:sz w:val="21"/>
          <w:szCs w:val="21"/>
        </w:rPr>
        <w:t xml:space="preserve">Miscellaneous Expenditures to the extent not written off </w:t>
      </w:r>
      <w:r w:rsidRPr="00536025">
        <w:rPr>
          <w:rFonts w:ascii="Verdana" w:hAnsi="Verdana"/>
          <w:b/>
          <w:sz w:val="21"/>
          <w:szCs w:val="21"/>
        </w:rPr>
        <w:t>and carry forward losses</w:t>
      </w:r>
    </w:p>
    <w:p w:rsidR="002D0080" w:rsidRPr="00536025" w:rsidRDefault="002D0080" w:rsidP="002D0080">
      <w:pPr>
        <w:spacing w:after="120" w:line="360" w:lineRule="auto"/>
        <w:ind w:left="720" w:right="-58"/>
        <w:rPr>
          <w:rFonts w:ascii="Verdana" w:hAnsi="Verdana"/>
          <w:sz w:val="21"/>
          <w:szCs w:val="21"/>
        </w:rPr>
      </w:pPr>
      <w:r w:rsidRPr="00536025">
        <w:rPr>
          <w:rFonts w:ascii="Verdana" w:hAnsi="Verdana"/>
          <w:sz w:val="21"/>
          <w:szCs w:val="21"/>
        </w:rPr>
        <w:t>Paid up Share capital will include;</w:t>
      </w:r>
    </w:p>
    <w:p w:rsidR="002D0080" w:rsidRPr="00536025" w:rsidRDefault="002D0080" w:rsidP="002D0080">
      <w:pPr>
        <w:numPr>
          <w:ilvl w:val="0"/>
          <w:numId w:val="32"/>
        </w:numPr>
        <w:tabs>
          <w:tab w:val="clear" w:pos="-72"/>
        </w:tabs>
        <w:suppressAutoHyphens/>
        <w:spacing w:after="120" w:line="360" w:lineRule="auto"/>
        <w:ind w:left="810" w:right="-52" w:firstLine="0"/>
        <w:rPr>
          <w:rFonts w:ascii="Verdana" w:hAnsi="Verdana"/>
          <w:spacing w:val="10"/>
          <w:sz w:val="21"/>
          <w:szCs w:val="21"/>
        </w:rPr>
      </w:pPr>
      <w:r w:rsidRPr="00536025">
        <w:rPr>
          <w:rFonts w:ascii="Verdana" w:hAnsi="Verdana"/>
          <w:spacing w:val="-2"/>
          <w:sz w:val="21"/>
          <w:szCs w:val="21"/>
        </w:rPr>
        <w:t xml:space="preserve">Paid up equity Share Capital </w:t>
      </w:r>
    </w:p>
    <w:p w:rsidR="002D0080" w:rsidRPr="00536025" w:rsidRDefault="002D0080" w:rsidP="002D0080">
      <w:pPr>
        <w:numPr>
          <w:ilvl w:val="0"/>
          <w:numId w:val="32"/>
        </w:numPr>
        <w:tabs>
          <w:tab w:val="clear" w:pos="-72"/>
        </w:tabs>
        <w:suppressAutoHyphens/>
        <w:spacing w:after="120" w:line="360" w:lineRule="auto"/>
        <w:ind w:left="1440" w:right="-52" w:hanging="630"/>
        <w:rPr>
          <w:rFonts w:ascii="Verdana" w:hAnsi="Verdana"/>
          <w:spacing w:val="9"/>
          <w:sz w:val="21"/>
          <w:szCs w:val="21"/>
        </w:rPr>
      </w:pPr>
      <w:r w:rsidRPr="00536025">
        <w:rPr>
          <w:rFonts w:ascii="Verdana" w:hAnsi="Verdana"/>
          <w:spacing w:val="1"/>
          <w:sz w:val="21"/>
          <w:szCs w:val="21"/>
        </w:rPr>
        <w:t xml:space="preserve">Fully, compulsorily and mandatory convertible preference Shares </w:t>
      </w:r>
      <w:r w:rsidRPr="00536025">
        <w:rPr>
          <w:rFonts w:ascii="Verdana" w:hAnsi="Verdana"/>
          <w:spacing w:val="10"/>
          <w:sz w:val="21"/>
          <w:szCs w:val="21"/>
        </w:rPr>
        <w:t xml:space="preserve">and </w:t>
      </w:r>
    </w:p>
    <w:p w:rsidR="002D0080" w:rsidRPr="00536025" w:rsidRDefault="002D0080" w:rsidP="002D0080">
      <w:pPr>
        <w:numPr>
          <w:ilvl w:val="0"/>
          <w:numId w:val="32"/>
        </w:numPr>
        <w:tabs>
          <w:tab w:val="clear" w:pos="-72"/>
        </w:tabs>
        <w:suppressAutoHyphens/>
        <w:spacing w:after="120" w:line="360" w:lineRule="auto"/>
        <w:ind w:left="810" w:right="-52" w:firstLine="0"/>
        <w:rPr>
          <w:rFonts w:ascii="Verdana" w:hAnsi="Verdana"/>
          <w:spacing w:val="9"/>
          <w:sz w:val="21"/>
          <w:szCs w:val="21"/>
        </w:rPr>
      </w:pPr>
      <w:r w:rsidRPr="00536025">
        <w:rPr>
          <w:rFonts w:ascii="Verdana" w:hAnsi="Verdana"/>
          <w:spacing w:val="9"/>
          <w:sz w:val="21"/>
          <w:szCs w:val="21"/>
        </w:rPr>
        <w:t>Fully, compulsorily and mandatory convertible Debentures</w:t>
      </w:r>
    </w:p>
    <w:p w:rsidR="002D0080" w:rsidRPr="00536025" w:rsidRDefault="002D0080" w:rsidP="002D0080">
      <w:pPr>
        <w:spacing w:after="120" w:line="360" w:lineRule="auto"/>
        <w:ind w:left="720" w:right="-58"/>
        <w:jc w:val="both"/>
        <w:rPr>
          <w:rFonts w:ascii="Verdana" w:hAnsi="Verdana"/>
          <w:spacing w:val="5"/>
          <w:sz w:val="21"/>
          <w:szCs w:val="21"/>
        </w:rPr>
      </w:pPr>
      <w:r w:rsidRPr="00536025">
        <w:rPr>
          <w:rFonts w:ascii="Verdana" w:hAnsi="Verdana"/>
          <w:spacing w:val="8"/>
          <w:sz w:val="21"/>
          <w:szCs w:val="21"/>
        </w:rPr>
        <w:t xml:space="preserve">The computation of Net worth shall be based on unconsolidated audited annual accounts of the Company. For the purpose of the </w:t>
      </w:r>
      <w:r w:rsidRPr="00536025">
        <w:rPr>
          <w:rFonts w:ascii="Verdana" w:hAnsi="Verdana"/>
          <w:spacing w:val="7"/>
          <w:sz w:val="21"/>
          <w:szCs w:val="21"/>
        </w:rPr>
        <w:t xml:space="preserve">computation of Net worth, any one of the last three financial years </w:t>
      </w:r>
      <w:r w:rsidRPr="00536025">
        <w:rPr>
          <w:rFonts w:ascii="Verdana" w:hAnsi="Verdana"/>
          <w:spacing w:val="5"/>
          <w:sz w:val="21"/>
          <w:szCs w:val="21"/>
        </w:rPr>
        <w:t xml:space="preserve">and up to seven (7) days prior to Bid Due Date shall be considered. </w:t>
      </w:r>
      <w:r w:rsidRPr="00536025">
        <w:rPr>
          <w:rFonts w:ascii="Verdana" w:hAnsi="Verdana"/>
          <w:spacing w:val="17"/>
          <w:sz w:val="21"/>
          <w:szCs w:val="21"/>
        </w:rPr>
        <w:t xml:space="preserve">The Bidder would thus be required to submit annual audited </w:t>
      </w:r>
      <w:r w:rsidRPr="00536025">
        <w:rPr>
          <w:rFonts w:ascii="Verdana" w:hAnsi="Verdana"/>
          <w:spacing w:val="7"/>
          <w:sz w:val="21"/>
          <w:szCs w:val="21"/>
        </w:rPr>
        <w:t xml:space="preserve">accounts for the last three completed financial years </w:t>
      </w:r>
      <w:r w:rsidRPr="00536025">
        <w:rPr>
          <w:rFonts w:ascii="Verdana" w:hAnsi="Verdana"/>
          <w:spacing w:val="10"/>
          <w:sz w:val="21"/>
          <w:szCs w:val="21"/>
        </w:rPr>
        <w:t xml:space="preserve">if available or the accounting years as adopted by the Company </w:t>
      </w:r>
      <w:r w:rsidRPr="00536025">
        <w:rPr>
          <w:rFonts w:ascii="Verdana" w:hAnsi="Verdana"/>
          <w:spacing w:val="8"/>
          <w:sz w:val="21"/>
          <w:szCs w:val="21"/>
        </w:rPr>
        <w:t xml:space="preserve">and acceptable as per the laws of the respective Country), while </w:t>
      </w:r>
      <w:r w:rsidRPr="00536025">
        <w:rPr>
          <w:rFonts w:ascii="Verdana" w:hAnsi="Verdana"/>
          <w:spacing w:val="2"/>
          <w:sz w:val="21"/>
          <w:szCs w:val="21"/>
        </w:rPr>
        <w:t xml:space="preserve">indicating the year which should be considered for evaluation along </w:t>
      </w:r>
      <w:r w:rsidRPr="00536025">
        <w:rPr>
          <w:rFonts w:ascii="Verdana" w:hAnsi="Verdana"/>
          <w:spacing w:val="12"/>
          <w:sz w:val="21"/>
          <w:szCs w:val="21"/>
        </w:rPr>
        <w:t>with a certificate from the chartered accountant to demonstrate the fulfillment of the criteria. In case a Bidder seeks qualification on the basis of Net worth as on seven (7) days prior to Bid Due Date, the Bidder shall submit a certificate from a Statutory Auditor/ Chartered Accountant certifying the Net worth on the date seven days prior to</w:t>
      </w:r>
      <w:r w:rsidRPr="00536025">
        <w:rPr>
          <w:rFonts w:ascii="Verdana" w:hAnsi="Verdana"/>
          <w:spacing w:val="13"/>
          <w:sz w:val="21"/>
          <w:szCs w:val="21"/>
        </w:rPr>
        <w:t xml:space="preserve"> submission of Bid and also submit the un audited financial statements of the Company duly certified by </w:t>
      </w:r>
      <w:r w:rsidRPr="00536025">
        <w:rPr>
          <w:rFonts w:ascii="Verdana" w:hAnsi="Verdana"/>
          <w:spacing w:val="5"/>
          <w:sz w:val="21"/>
          <w:szCs w:val="21"/>
        </w:rPr>
        <w:t>Statutory Auditor/Chartered Accountant for the date on which the certificate of Net worth has been obtained.</w:t>
      </w:r>
    </w:p>
    <w:p w:rsidR="002D0080" w:rsidRPr="00536025" w:rsidRDefault="002D0080" w:rsidP="002D0080">
      <w:pPr>
        <w:numPr>
          <w:ilvl w:val="0"/>
          <w:numId w:val="33"/>
        </w:numPr>
        <w:tabs>
          <w:tab w:val="clear" w:pos="1170"/>
        </w:tabs>
        <w:suppressAutoHyphens/>
        <w:spacing w:after="120" w:line="360" w:lineRule="auto"/>
        <w:ind w:left="1440" w:right="-58"/>
        <w:jc w:val="both"/>
        <w:rPr>
          <w:rFonts w:ascii="Verdana" w:hAnsi="Verdana"/>
          <w:spacing w:val="6"/>
          <w:sz w:val="21"/>
          <w:szCs w:val="21"/>
        </w:rPr>
      </w:pPr>
      <w:r w:rsidRPr="00536025">
        <w:rPr>
          <w:rFonts w:ascii="Verdana" w:hAnsi="Verdana"/>
          <w:spacing w:val="15"/>
          <w:sz w:val="21"/>
          <w:szCs w:val="21"/>
        </w:rPr>
        <w:t xml:space="preserve">For the purposes of meeting financial requirements, only </w:t>
      </w:r>
      <w:r w:rsidRPr="00536025">
        <w:rPr>
          <w:rFonts w:ascii="Verdana" w:hAnsi="Verdana"/>
          <w:spacing w:val="7"/>
          <w:sz w:val="21"/>
          <w:szCs w:val="21"/>
        </w:rPr>
        <w:t xml:space="preserve">unconsolidated audited annual accounts shall be used. However, </w:t>
      </w:r>
      <w:r w:rsidRPr="00536025">
        <w:rPr>
          <w:rFonts w:ascii="Verdana" w:hAnsi="Verdana"/>
          <w:spacing w:val="10"/>
          <w:sz w:val="21"/>
          <w:szCs w:val="21"/>
        </w:rPr>
        <w:t xml:space="preserve">audited consolidated annual accounts of the Bidder may be used </w:t>
      </w:r>
      <w:r w:rsidRPr="00536025">
        <w:rPr>
          <w:rFonts w:ascii="Verdana" w:hAnsi="Verdana"/>
          <w:spacing w:val="9"/>
          <w:sz w:val="21"/>
          <w:szCs w:val="21"/>
        </w:rPr>
        <w:t xml:space="preserve">for the purpose of financial requirements provided the Bidder has </w:t>
      </w:r>
      <w:r w:rsidRPr="00536025">
        <w:rPr>
          <w:rFonts w:ascii="Verdana" w:hAnsi="Verdana"/>
          <w:spacing w:val="5"/>
          <w:sz w:val="21"/>
          <w:szCs w:val="21"/>
        </w:rPr>
        <w:t xml:space="preserve">at least fifty one per cent (51%) equity in each Company whose </w:t>
      </w:r>
      <w:r w:rsidRPr="00536025">
        <w:rPr>
          <w:rFonts w:ascii="Verdana" w:hAnsi="Verdana"/>
          <w:spacing w:val="15"/>
          <w:sz w:val="21"/>
          <w:szCs w:val="21"/>
        </w:rPr>
        <w:t xml:space="preserve">accounts are merged in the audited consolidated account and </w:t>
      </w:r>
      <w:r w:rsidRPr="00536025">
        <w:rPr>
          <w:rFonts w:ascii="Verdana" w:hAnsi="Verdana"/>
          <w:spacing w:val="3"/>
          <w:sz w:val="21"/>
          <w:szCs w:val="21"/>
        </w:rPr>
        <w:t xml:space="preserve">provided further that the financial capability of such companies (of </w:t>
      </w:r>
      <w:r w:rsidRPr="00536025">
        <w:rPr>
          <w:rFonts w:ascii="Verdana" w:hAnsi="Verdana"/>
          <w:spacing w:val="10"/>
          <w:sz w:val="21"/>
          <w:szCs w:val="21"/>
        </w:rPr>
        <w:t xml:space="preserve">which accounts are being merged in the consolidated accounts) </w:t>
      </w:r>
      <w:r w:rsidRPr="00536025">
        <w:rPr>
          <w:rFonts w:ascii="Verdana" w:hAnsi="Verdana"/>
          <w:spacing w:val="6"/>
          <w:sz w:val="21"/>
          <w:szCs w:val="21"/>
        </w:rPr>
        <w:t>shall not be considered.</w:t>
      </w:r>
    </w:p>
    <w:p w:rsidR="002D0080" w:rsidRPr="00536025" w:rsidRDefault="002D0080" w:rsidP="002D0080">
      <w:pPr>
        <w:numPr>
          <w:ilvl w:val="0"/>
          <w:numId w:val="33"/>
        </w:numPr>
        <w:tabs>
          <w:tab w:val="clear" w:pos="1170"/>
        </w:tabs>
        <w:suppressAutoHyphens/>
        <w:spacing w:after="120" w:line="360" w:lineRule="auto"/>
        <w:ind w:left="1440" w:right="-58"/>
        <w:jc w:val="both"/>
        <w:rPr>
          <w:rFonts w:ascii="Verdana" w:hAnsi="Verdana"/>
          <w:spacing w:val="15"/>
          <w:sz w:val="21"/>
          <w:szCs w:val="21"/>
        </w:rPr>
      </w:pPr>
      <w:r w:rsidRPr="00536025">
        <w:rPr>
          <w:rFonts w:ascii="Verdana" w:hAnsi="Verdana"/>
          <w:spacing w:val="15"/>
          <w:sz w:val="21"/>
          <w:szCs w:val="21"/>
        </w:rPr>
        <w:lastRenderedPageBreak/>
        <w:t xml:space="preserve">For a newly incorporated Company relying solely on its own credentials, where the annual accounts has not been prepared, the Net Worth criteria should be net not more than seven days prior to the last date of submission of response to </w:t>
      </w:r>
      <w:r w:rsidR="005F0AD2" w:rsidRPr="00536025">
        <w:rPr>
          <w:rFonts w:ascii="Verdana" w:hAnsi="Verdana"/>
          <w:spacing w:val="15"/>
          <w:sz w:val="21"/>
          <w:szCs w:val="21"/>
        </w:rPr>
        <w:t>RFS</w:t>
      </w:r>
      <w:r w:rsidRPr="00536025">
        <w:rPr>
          <w:rFonts w:ascii="Verdana" w:hAnsi="Verdana"/>
          <w:spacing w:val="15"/>
          <w:sz w:val="21"/>
          <w:szCs w:val="21"/>
        </w:rPr>
        <w:t xml:space="preserve">. To demonstrate fulfillment of the criteria, the Bidder shall submit a certificate from a Chartered Accountant certifying the Net Worth on the date seven days prior to submission of response to </w:t>
      </w:r>
      <w:proofErr w:type="spellStart"/>
      <w:r w:rsidR="005F0AD2" w:rsidRPr="00536025">
        <w:rPr>
          <w:rFonts w:ascii="Verdana" w:hAnsi="Verdana"/>
          <w:spacing w:val="15"/>
          <w:sz w:val="21"/>
          <w:szCs w:val="21"/>
        </w:rPr>
        <w:t>RfS</w:t>
      </w:r>
      <w:proofErr w:type="spellEnd"/>
      <w:r w:rsidRPr="00536025">
        <w:rPr>
          <w:rFonts w:ascii="Verdana" w:hAnsi="Verdana"/>
          <w:spacing w:val="15"/>
          <w:sz w:val="21"/>
          <w:szCs w:val="21"/>
        </w:rPr>
        <w:t xml:space="preserve"> along with the un audited financial statements of the Company duly certified by Chartered Accountant for the date on which the certificate of Net Worth has been obtained.</w:t>
      </w:r>
    </w:p>
    <w:p w:rsidR="002D0080" w:rsidRPr="00536025" w:rsidRDefault="002D0080" w:rsidP="002D0080">
      <w:pPr>
        <w:numPr>
          <w:ilvl w:val="0"/>
          <w:numId w:val="33"/>
        </w:numPr>
        <w:tabs>
          <w:tab w:val="clear" w:pos="1170"/>
        </w:tabs>
        <w:suppressAutoHyphens/>
        <w:spacing w:after="120" w:line="360" w:lineRule="auto"/>
        <w:ind w:left="1440" w:right="-58"/>
        <w:jc w:val="both"/>
        <w:rPr>
          <w:rFonts w:ascii="Verdana" w:hAnsi="Verdana"/>
          <w:spacing w:val="15"/>
          <w:sz w:val="21"/>
          <w:szCs w:val="21"/>
        </w:rPr>
      </w:pPr>
      <w:r w:rsidRPr="00536025">
        <w:rPr>
          <w:rFonts w:ascii="Verdana" w:hAnsi="Verdana"/>
          <w:spacing w:val="15"/>
          <w:sz w:val="21"/>
          <w:szCs w:val="21"/>
        </w:rPr>
        <w:t xml:space="preserve">The net worth to be considered for the above purpose will be the cumulative net-worth of the bidding company or consortium together with the net worth of those Affiliates of the bidder(s) that undertake to contribute the required equity funding and performance bank guarantees in case the bidder(s) fail to do so in accordance with the </w:t>
      </w:r>
      <w:proofErr w:type="spellStart"/>
      <w:r w:rsidR="005F0AD2" w:rsidRPr="00536025">
        <w:rPr>
          <w:rFonts w:ascii="Verdana" w:hAnsi="Verdana"/>
          <w:spacing w:val="15"/>
          <w:sz w:val="21"/>
          <w:szCs w:val="21"/>
        </w:rPr>
        <w:t>RfS</w:t>
      </w:r>
      <w:proofErr w:type="spellEnd"/>
      <w:r w:rsidRPr="00536025">
        <w:rPr>
          <w:rFonts w:ascii="Verdana" w:hAnsi="Verdana"/>
          <w:spacing w:val="15"/>
          <w:sz w:val="21"/>
          <w:szCs w:val="21"/>
        </w:rPr>
        <w:t>.</w:t>
      </w:r>
    </w:p>
    <w:p w:rsidR="002D0080" w:rsidRPr="00536025" w:rsidRDefault="002D0080" w:rsidP="002D0080">
      <w:pPr>
        <w:numPr>
          <w:ilvl w:val="0"/>
          <w:numId w:val="33"/>
        </w:numPr>
        <w:tabs>
          <w:tab w:val="clear" w:pos="1170"/>
        </w:tabs>
        <w:suppressAutoHyphens/>
        <w:spacing w:after="120" w:line="360" w:lineRule="auto"/>
        <w:ind w:left="1440" w:right="-58"/>
        <w:jc w:val="both"/>
        <w:rPr>
          <w:rFonts w:ascii="Verdana" w:hAnsi="Verdana"/>
          <w:spacing w:val="15"/>
          <w:sz w:val="21"/>
          <w:szCs w:val="21"/>
        </w:rPr>
      </w:pPr>
      <w:r w:rsidRPr="00536025">
        <w:rPr>
          <w:rFonts w:ascii="Verdana" w:hAnsi="Verdana"/>
          <w:spacing w:val="15"/>
          <w:sz w:val="21"/>
          <w:szCs w:val="21"/>
        </w:rPr>
        <w:t>It is clarified that the net worth to be considered for this clause will be the total net worth as calculated in accordance with the Companies Act.</w:t>
      </w:r>
    </w:p>
    <w:p w:rsidR="002D0080" w:rsidRPr="00536025" w:rsidRDefault="002D0080" w:rsidP="002D0080">
      <w:pPr>
        <w:widowControl w:val="0"/>
        <w:numPr>
          <w:ilvl w:val="2"/>
          <w:numId w:val="21"/>
        </w:numPr>
        <w:autoSpaceDE w:val="0"/>
        <w:autoSpaceDN w:val="0"/>
        <w:adjustRightInd w:val="0"/>
        <w:spacing w:after="120" w:line="360" w:lineRule="auto"/>
        <w:jc w:val="both"/>
        <w:rPr>
          <w:rFonts w:ascii="Verdana" w:hAnsi="Verdana" w:cs="Times New Roman"/>
          <w:sz w:val="21"/>
          <w:szCs w:val="21"/>
        </w:rPr>
      </w:pPr>
      <w:r w:rsidRPr="00536025">
        <w:rPr>
          <w:rFonts w:ascii="Verdana" w:hAnsi="Verdana" w:cs="Times New Roman"/>
          <w:b/>
          <w:bCs/>
          <w:sz w:val="21"/>
          <w:szCs w:val="21"/>
        </w:rPr>
        <w:t>FINANCIAL QUALIFICATION CRITERIA FOR CONSORTIA</w:t>
      </w:r>
    </w:p>
    <w:p w:rsidR="002D0080" w:rsidRPr="00536025" w:rsidRDefault="002D0080" w:rsidP="002D0080">
      <w:pPr>
        <w:widowControl w:val="0"/>
        <w:overflowPunct w:val="0"/>
        <w:autoSpaceDE w:val="0"/>
        <w:autoSpaceDN w:val="0"/>
        <w:adjustRightInd w:val="0"/>
        <w:spacing w:after="120" w:line="360" w:lineRule="auto"/>
        <w:ind w:left="560" w:hanging="10"/>
        <w:jc w:val="both"/>
        <w:rPr>
          <w:rFonts w:ascii="Verdana" w:hAnsi="Verdana" w:cs="Times New Roman"/>
          <w:sz w:val="21"/>
          <w:szCs w:val="21"/>
        </w:rPr>
      </w:pPr>
      <w:r w:rsidRPr="00536025">
        <w:rPr>
          <w:rFonts w:ascii="Verdana" w:hAnsi="Verdana" w:cs="Times New Roman"/>
          <w:sz w:val="21"/>
          <w:szCs w:val="21"/>
        </w:rPr>
        <w:t xml:space="preserve">In case of a Consortium, the Financial Capacity must be met individually or collectively by all the Members of the Consortium, subject to the Lead Member demonstrating at least 51% of each of the Financial Capacity required for qualification, and the Financial Capacity of each member being in proportion to their respective Equity commitment in the SPV/project </w:t>
      </w:r>
      <w:proofErr w:type="gramStart"/>
      <w:r w:rsidRPr="00536025">
        <w:rPr>
          <w:rFonts w:ascii="Verdana" w:hAnsi="Verdana" w:cs="Times New Roman"/>
          <w:sz w:val="21"/>
          <w:szCs w:val="21"/>
        </w:rPr>
        <w:t>company</w:t>
      </w:r>
      <w:proofErr w:type="gramEnd"/>
      <w:r w:rsidRPr="00536025">
        <w:rPr>
          <w:rFonts w:ascii="Verdana" w:hAnsi="Verdana" w:cs="Times New Roman"/>
          <w:sz w:val="21"/>
          <w:szCs w:val="21"/>
        </w:rPr>
        <w:t xml:space="preserve">. </w:t>
      </w:r>
    </w:p>
    <w:p w:rsidR="002D0080" w:rsidRPr="00536025" w:rsidRDefault="002D0080" w:rsidP="002D0080">
      <w:pPr>
        <w:widowControl w:val="0"/>
        <w:overflowPunct w:val="0"/>
        <w:autoSpaceDE w:val="0"/>
        <w:autoSpaceDN w:val="0"/>
        <w:adjustRightInd w:val="0"/>
        <w:spacing w:after="120" w:line="360" w:lineRule="auto"/>
        <w:ind w:left="560" w:hanging="10"/>
        <w:jc w:val="both"/>
        <w:rPr>
          <w:rFonts w:ascii="Verdana" w:hAnsi="Verdana" w:cs="Times New Roman"/>
          <w:sz w:val="21"/>
          <w:szCs w:val="21"/>
        </w:rPr>
      </w:pPr>
      <w:r w:rsidRPr="00536025">
        <w:rPr>
          <w:rFonts w:ascii="Verdana" w:hAnsi="Verdana" w:cs="Times New Roman"/>
          <w:sz w:val="21"/>
          <w:szCs w:val="21"/>
        </w:rPr>
        <w:t>The Financial Capacity of each Member of the Consortium, including the Lead Member, will be computed in accordance with the methodology set out in Clause 3.4.1.</w:t>
      </w:r>
    </w:p>
    <w:p w:rsidR="002D0080" w:rsidRPr="00536025" w:rsidRDefault="002D0080" w:rsidP="002D0080">
      <w:pPr>
        <w:widowControl w:val="0"/>
        <w:overflowPunct w:val="0"/>
        <w:autoSpaceDE w:val="0"/>
        <w:autoSpaceDN w:val="0"/>
        <w:adjustRightInd w:val="0"/>
        <w:spacing w:after="120" w:line="360" w:lineRule="auto"/>
        <w:ind w:left="560" w:hanging="10"/>
        <w:jc w:val="both"/>
        <w:rPr>
          <w:rFonts w:ascii="Verdana" w:hAnsi="Verdana" w:cs="Times New Roman"/>
          <w:sz w:val="21"/>
          <w:szCs w:val="21"/>
        </w:rPr>
      </w:pPr>
      <w:r w:rsidRPr="00536025">
        <w:rPr>
          <w:rFonts w:ascii="Verdana" w:hAnsi="Verdana" w:cs="Times New Roman"/>
          <w:sz w:val="21"/>
          <w:szCs w:val="21"/>
        </w:rPr>
        <w:t xml:space="preserve">Each of the Financial Capacity to be computed for the above purpose will be the cumulative Financial Capacity of the Bidder, whether a single company or a consortium together with the Financial Capacity of those Affiliates of the Bidder or Members of the Consortium that undertake to contribute the required equity funding and Performance Guarantee in case the Bidder fails to do so in accordance with this </w:t>
      </w:r>
      <w:r w:rsidR="005F0AD2" w:rsidRPr="00536025">
        <w:rPr>
          <w:rFonts w:ascii="Verdana" w:hAnsi="Verdana" w:cs="Times New Roman"/>
          <w:sz w:val="21"/>
          <w:szCs w:val="21"/>
        </w:rPr>
        <w:t>RFS</w:t>
      </w:r>
      <w:r w:rsidRPr="00536025">
        <w:rPr>
          <w:rFonts w:ascii="Verdana" w:hAnsi="Verdana" w:cs="Times New Roman"/>
          <w:sz w:val="21"/>
          <w:szCs w:val="21"/>
        </w:rPr>
        <w:t>.</w:t>
      </w:r>
    </w:p>
    <w:p w:rsidR="002D0080" w:rsidRPr="00536025" w:rsidRDefault="002D0080" w:rsidP="002D0080">
      <w:pPr>
        <w:widowControl w:val="0"/>
        <w:numPr>
          <w:ilvl w:val="2"/>
          <w:numId w:val="21"/>
        </w:numPr>
        <w:autoSpaceDE w:val="0"/>
        <w:autoSpaceDN w:val="0"/>
        <w:adjustRightInd w:val="0"/>
        <w:spacing w:after="120" w:line="360" w:lineRule="auto"/>
        <w:jc w:val="both"/>
        <w:rPr>
          <w:rFonts w:ascii="Verdana" w:hAnsi="Verdana" w:cs="Times New Roman"/>
          <w:sz w:val="21"/>
          <w:szCs w:val="21"/>
        </w:rPr>
      </w:pPr>
      <w:r w:rsidRPr="00536025">
        <w:rPr>
          <w:rFonts w:ascii="Verdana" w:hAnsi="Verdana"/>
          <w:b/>
          <w:bCs/>
          <w:spacing w:val="-6"/>
          <w:sz w:val="21"/>
          <w:szCs w:val="21"/>
        </w:rPr>
        <w:lastRenderedPageBreak/>
        <w:t xml:space="preserve">LIQUIDITY </w:t>
      </w:r>
    </w:p>
    <w:p w:rsidR="002D0080" w:rsidRPr="00536025" w:rsidRDefault="002D0080" w:rsidP="002D0080">
      <w:pPr>
        <w:widowControl w:val="0"/>
        <w:overflowPunct w:val="0"/>
        <w:autoSpaceDE w:val="0"/>
        <w:autoSpaceDN w:val="0"/>
        <w:adjustRightInd w:val="0"/>
        <w:spacing w:after="120" w:line="360" w:lineRule="auto"/>
        <w:ind w:left="560" w:hanging="10"/>
        <w:jc w:val="both"/>
        <w:rPr>
          <w:rFonts w:ascii="Verdana" w:hAnsi="Verdana"/>
          <w:spacing w:val="-2"/>
          <w:sz w:val="21"/>
          <w:szCs w:val="21"/>
        </w:rPr>
      </w:pPr>
      <w:r w:rsidRPr="00536025">
        <w:rPr>
          <w:rFonts w:ascii="Verdana" w:hAnsi="Verdana" w:cs="Times New Roman"/>
          <w:sz w:val="21"/>
          <w:szCs w:val="21"/>
        </w:rPr>
        <w:t>It</w:t>
      </w:r>
      <w:r w:rsidRPr="00536025">
        <w:rPr>
          <w:rFonts w:ascii="Verdana" w:hAnsi="Verdana"/>
          <w:sz w:val="21"/>
          <w:szCs w:val="21"/>
        </w:rPr>
        <w:t xml:space="preserve"> is necessary </w:t>
      </w:r>
      <w:r w:rsidRPr="00536025">
        <w:rPr>
          <w:rFonts w:ascii="Verdana" w:hAnsi="Verdana"/>
          <w:spacing w:val="10"/>
          <w:sz w:val="21"/>
          <w:szCs w:val="21"/>
        </w:rPr>
        <w:t>that the bidder has sufficient cash flow/</w:t>
      </w:r>
      <w:r w:rsidRPr="00536025">
        <w:rPr>
          <w:rFonts w:ascii="Verdana" w:hAnsi="Verdana"/>
          <w:spacing w:val="17"/>
          <w:sz w:val="21"/>
          <w:szCs w:val="21"/>
        </w:rPr>
        <w:t xml:space="preserve">internal accruals/ any bank reference to manage the fund </w:t>
      </w:r>
      <w:r w:rsidRPr="00536025">
        <w:rPr>
          <w:rFonts w:ascii="Verdana" w:hAnsi="Verdana"/>
          <w:spacing w:val="1"/>
          <w:sz w:val="21"/>
          <w:szCs w:val="21"/>
        </w:rPr>
        <w:t xml:space="preserve">requirements for the Project. Accordingly, KSEBL may also </w:t>
      </w:r>
      <w:r w:rsidRPr="00536025">
        <w:rPr>
          <w:rFonts w:ascii="Verdana" w:hAnsi="Verdana"/>
          <w:spacing w:val="4"/>
          <w:sz w:val="21"/>
          <w:szCs w:val="21"/>
        </w:rPr>
        <w:t xml:space="preserve">stipulate suitable parameters such as annual turnover, internal </w:t>
      </w:r>
      <w:r w:rsidRPr="00536025">
        <w:rPr>
          <w:rFonts w:ascii="Verdana" w:hAnsi="Verdana"/>
          <w:spacing w:val="10"/>
          <w:sz w:val="21"/>
          <w:szCs w:val="21"/>
        </w:rPr>
        <w:t xml:space="preserve">resource generation, bank references/ line of credit, bidding </w:t>
      </w:r>
      <w:r w:rsidRPr="00536025">
        <w:rPr>
          <w:rFonts w:ascii="Verdana" w:hAnsi="Verdana"/>
          <w:spacing w:val="-2"/>
          <w:sz w:val="21"/>
          <w:szCs w:val="21"/>
        </w:rPr>
        <w:t xml:space="preserve">capacity, etc. </w:t>
      </w:r>
    </w:p>
    <w:p w:rsidR="002D0080" w:rsidRPr="00536025" w:rsidRDefault="002D0080" w:rsidP="002D0080">
      <w:pPr>
        <w:widowControl w:val="0"/>
        <w:numPr>
          <w:ilvl w:val="2"/>
          <w:numId w:val="21"/>
        </w:numPr>
        <w:autoSpaceDE w:val="0"/>
        <w:autoSpaceDN w:val="0"/>
        <w:adjustRightInd w:val="0"/>
        <w:spacing w:after="120" w:line="360" w:lineRule="auto"/>
        <w:jc w:val="both"/>
        <w:rPr>
          <w:rFonts w:ascii="Verdana" w:hAnsi="Verdana" w:cs="Times New Roman"/>
          <w:sz w:val="21"/>
          <w:szCs w:val="21"/>
        </w:rPr>
      </w:pPr>
      <w:r w:rsidRPr="00536025">
        <w:rPr>
          <w:rFonts w:ascii="Verdana" w:hAnsi="Verdana"/>
          <w:spacing w:val="-2"/>
          <w:sz w:val="21"/>
          <w:szCs w:val="21"/>
        </w:rPr>
        <w:t xml:space="preserve">The bidder shall submit along with the </w:t>
      </w:r>
      <w:r w:rsidRPr="00536025">
        <w:rPr>
          <w:rFonts w:ascii="Verdana" w:hAnsi="Verdana"/>
          <w:b/>
          <w:bCs/>
          <w:spacing w:val="-2"/>
          <w:sz w:val="21"/>
          <w:szCs w:val="21"/>
        </w:rPr>
        <w:t>Format 4</w:t>
      </w:r>
      <w:r w:rsidRPr="00536025">
        <w:rPr>
          <w:rFonts w:ascii="Verdana" w:hAnsi="Verdana"/>
          <w:spacing w:val="-2"/>
          <w:sz w:val="21"/>
          <w:szCs w:val="21"/>
        </w:rPr>
        <w:t xml:space="preserve"> – ‘Qualification Requirements’ the following details also for evaluation by KSEBL. Those bidders having sufficient capacity as assessed by KSEBL based on these details will only be qualified for selection. Decision of KSEBL in this regard will be final.</w:t>
      </w:r>
    </w:p>
    <w:p w:rsidR="002D0080" w:rsidRPr="00536025" w:rsidRDefault="002D0080" w:rsidP="002D0080">
      <w:pPr>
        <w:widowControl w:val="0"/>
        <w:numPr>
          <w:ilvl w:val="0"/>
          <w:numId w:val="58"/>
        </w:numPr>
        <w:autoSpaceDE w:val="0"/>
        <w:autoSpaceDN w:val="0"/>
        <w:adjustRightInd w:val="0"/>
        <w:spacing w:after="120" w:line="360" w:lineRule="auto"/>
        <w:ind w:left="1440" w:hanging="630"/>
        <w:jc w:val="both"/>
        <w:rPr>
          <w:rFonts w:ascii="Verdana" w:hAnsi="Verdana"/>
          <w:spacing w:val="-2"/>
          <w:sz w:val="21"/>
          <w:szCs w:val="21"/>
        </w:rPr>
      </w:pPr>
      <w:r w:rsidRPr="00536025">
        <w:rPr>
          <w:rFonts w:ascii="Verdana" w:hAnsi="Verdana"/>
          <w:spacing w:val="-2"/>
          <w:sz w:val="21"/>
          <w:szCs w:val="21"/>
        </w:rPr>
        <w:t>Details of average annual turnover by taking together the annual turnover during the last three completed financial years.</w:t>
      </w:r>
    </w:p>
    <w:p w:rsidR="002D0080" w:rsidRPr="00536025" w:rsidRDefault="002D0080" w:rsidP="002D0080">
      <w:pPr>
        <w:widowControl w:val="0"/>
        <w:numPr>
          <w:ilvl w:val="0"/>
          <w:numId w:val="58"/>
        </w:numPr>
        <w:autoSpaceDE w:val="0"/>
        <w:autoSpaceDN w:val="0"/>
        <w:adjustRightInd w:val="0"/>
        <w:spacing w:after="120" w:line="360" w:lineRule="auto"/>
        <w:ind w:left="1440" w:hanging="630"/>
        <w:jc w:val="both"/>
        <w:rPr>
          <w:rFonts w:ascii="Verdana" w:hAnsi="Verdana"/>
          <w:spacing w:val="-2"/>
          <w:sz w:val="21"/>
          <w:szCs w:val="21"/>
        </w:rPr>
      </w:pPr>
      <w:r w:rsidRPr="00536025">
        <w:rPr>
          <w:rFonts w:ascii="Verdana" w:hAnsi="Verdana"/>
          <w:spacing w:val="-2"/>
          <w:sz w:val="21"/>
          <w:szCs w:val="21"/>
        </w:rPr>
        <w:t>Solvency certificate from Nationalized / Scheduled bank or from revenue authorities specifying the solvency amount. In case of a foreign bidder, the certificate issued by their respective banker shall be translated to English, notarized and attested by the Indian embassy/consulate in the respective country.</w:t>
      </w:r>
    </w:p>
    <w:p w:rsidR="002D0080" w:rsidRPr="00536025" w:rsidRDefault="002D0080" w:rsidP="002D0080">
      <w:pPr>
        <w:widowControl w:val="0"/>
        <w:autoSpaceDE w:val="0"/>
        <w:autoSpaceDN w:val="0"/>
        <w:adjustRightInd w:val="0"/>
        <w:spacing w:after="120" w:line="360" w:lineRule="auto"/>
        <w:ind w:left="1440"/>
        <w:jc w:val="both"/>
        <w:rPr>
          <w:rFonts w:ascii="Verdana" w:hAnsi="Verdana"/>
          <w:spacing w:val="-2"/>
          <w:sz w:val="21"/>
          <w:szCs w:val="21"/>
        </w:rPr>
      </w:pPr>
      <w:r w:rsidRPr="00536025">
        <w:rPr>
          <w:rFonts w:ascii="Verdana" w:hAnsi="Verdana"/>
          <w:spacing w:val="-2"/>
          <w:sz w:val="21"/>
          <w:szCs w:val="21"/>
        </w:rPr>
        <w:t>The notarization is to be made in the foreign country itself where embassy attestation is being done.</w:t>
      </w:r>
    </w:p>
    <w:p w:rsidR="002D0080" w:rsidRPr="00536025" w:rsidRDefault="002D0080" w:rsidP="002D0080">
      <w:pPr>
        <w:widowControl w:val="0"/>
        <w:numPr>
          <w:ilvl w:val="0"/>
          <w:numId w:val="58"/>
        </w:numPr>
        <w:tabs>
          <w:tab w:val="left" w:pos="851"/>
        </w:tabs>
        <w:autoSpaceDE w:val="0"/>
        <w:autoSpaceDN w:val="0"/>
        <w:adjustRightInd w:val="0"/>
        <w:spacing w:after="120" w:line="360" w:lineRule="auto"/>
        <w:ind w:left="1418" w:hanging="567"/>
        <w:jc w:val="both"/>
        <w:rPr>
          <w:rFonts w:ascii="Verdana" w:hAnsi="Verdana"/>
          <w:spacing w:val="-2"/>
          <w:sz w:val="21"/>
          <w:szCs w:val="21"/>
        </w:rPr>
      </w:pPr>
      <w:r w:rsidRPr="00536025">
        <w:rPr>
          <w:rFonts w:ascii="Verdana" w:hAnsi="Verdana"/>
          <w:spacing w:val="-2"/>
          <w:sz w:val="21"/>
          <w:szCs w:val="21"/>
        </w:rPr>
        <w:t>If the assessment by KSEBL reveals that the bidder company qualifies the liquidity criteria based on the average annual turnover for three years as per audited financial statements itself, the solvency certificate</w:t>
      </w:r>
      <w:r w:rsidR="00194B90" w:rsidRPr="00536025">
        <w:rPr>
          <w:rFonts w:ascii="Verdana" w:hAnsi="Verdana"/>
          <w:spacing w:val="-2"/>
          <w:sz w:val="21"/>
          <w:szCs w:val="21"/>
        </w:rPr>
        <w:t> is</w:t>
      </w:r>
      <w:r w:rsidRPr="00536025">
        <w:rPr>
          <w:rFonts w:ascii="Verdana" w:hAnsi="Verdana"/>
          <w:spacing w:val="-2"/>
          <w:sz w:val="21"/>
          <w:szCs w:val="21"/>
        </w:rPr>
        <w:t xml:space="preserve"> not mandatory. It is up to the risk and cost of the bidder to choose between either of the two for proving their liquidity.  This relaxation is not applicable for foreign bidders.</w:t>
      </w:r>
    </w:p>
    <w:p w:rsidR="002D0080" w:rsidRPr="00536025" w:rsidRDefault="002D0080" w:rsidP="002D0080">
      <w:pPr>
        <w:widowControl w:val="0"/>
        <w:numPr>
          <w:ilvl w:val="0"/>
          <w:numId w:val="21"/>
        </w:numPr>
        <w:tabs>
          <w:tab w:val="clear" w:pos="720"/>
        </w:tabs>
        <w:autoSpaceDE w:val="0"/>
        <w:autoSpaceDN w:val="0"/>
        <w:adjustRightInd w:val="0"/>
        <w:spacing w:after="120" w:line="360" w:lineRule="auto"/>
        <w:ind w:left="709" w:hanging="709"/>
        <w:jc w:val="both"/>
        <w:rPr>
          <w:rFonts w:ascii="Verdana" w:hAnsi="Verdana" w:cs="Times New Roman"/>
          <w:sz w:val="21"/>
          <w:szCs w:val="21"/>
        </w:rPr>
      </w:pPr>
      <w:r w:rsidRPr="00536025">
        <w:rPr>
          <w:rFonts w:ascii="Verdana" w:hAnsi="Verdana" w:cs="Times New Roman"/>
          <w:b/>
          <w:bCs/>
          <w:sz w:val="21"/>
          <w:szCs w:val="21"/>
        </w:rPr>
        <w:t>CLARIFICATIONS ON BID DOCUMENTS AND PRE-BID MEETINGS</w:t>
      </w:r>
    </w:p>
    <w:p w:rsidR="002D0080" w:rsidRPr="00536025" w:rsidRDefault="002D0080" w:rsidP="002D0080">
      <w:pPr>
        <w:widowControl w:val="0"/>
        <w:numPr>
          <w:ilvl w:val="1"/>
          <w:numId w:val="21"/>
        </w:numPr>
        <w:autoSpaceDE w:val="0"/>
        <w:autoSpaceDN w:val="0"/>
        <w:adjustRightInd w:val="0"/>
        <w:spacing w:after="120" w:line="360" w:lineRule="auto"/>
        <w:jc w:val="both"/>
        <w:rPr>
          <w:rFonts w:ascii="Verdana" w:hAnsi="Verdana" w:cs="Times New Roman"/>
          <w:b/>
          <w:bCs/>
          <w:spacing w:val="8"/>
          <w:sz w:val="21"/>
          <w:szCs w:val="21"/>
        </w:rPr>
      </w:pPr>
      <w:r w:rsidRPr="00536025">
        <w:rPr>
          <w:rFonts w:ascii="Verdana" w:hAnsi="Verdana" w:cs="Times New Roman"/>
          <w:b/>
          <w:bCs/>
          <w:sz w:val="21"/>
          <w:szCs w:val="21"/>
        </w:rPr>
        <w:t>CLARIFICATIONS AND QUERIES</w:t>
      </w:r>
    </w:p>
    <w:p w:rsidR="002D0080" w:rsidRPr="00536025" w:rsidRDefault="002D0080" w:rsidP="002D0080">
      <w:pPr>
        <w:widowControl w:val="0"/>
        <w:numPr>
          <w:ilvl w:val="2"/>
          <w:numId w:val="21"/>
        </w:numPr>
        <w:autoSpaceDE w:val="0"/>
        <w:autoSpaceDN w:val="0"/>
        <w:adjustRightInd w:val="0"/>
        <w:spacing w:after="120" w:line="360" w:lineRule="auto"/>
        <w:jc w:val="both"/>
        <w:rPr>
          <w:rFonts w:ascii="Verdana" w:hAnsi="Verdana" w:cs="Times New Roman"/>
          <w:spacing w:val="8"/>
          <w:sz w:val="21"/>
          <w:szCs w:val="21"/>
        </w:rPr>
      </w:pPr>
      <w:r w:rsidRPr="00536025">
        <w:rPr>
          <w:rFonts w:ascii="Verdana" w:hAnsi="Verdana" w:cs="Times New Roman"/>
          <w:spacing w:val="8"/>
          <w:sz w:val="21"/>
          <w:szCs w:val="21"/>
        </w:rPr>
        <w:t xml:space="preserve">KSEBL will not enter into any correspondence with the Bidders, on the </w:t>
      </w:r>
      <w:proofErr w:type="spellStart"/>
      <w:r w:rsidR="005F0AD2" w:rsidRPr="00536025">
        <w:rPr>
          <w:rFonts w:ascii="Verdana" w:hAnsi="Verdana" w:cs="Times New Roman"/>
          <w:spacing w:val="8"/>
          <w:sz w:val="21"/>
          <w:szCs w:val="21"/>
        </w:rPr>
        <w:t>RfS</w:t>
      </w:r>
      <w:proofErr w:type="spellEnd"/>
      <w:r w:rsidRPr="00536025">
        <w:rPr>
          <w:rFonts w:ascii="Verdana" w:hAnsi="Verdana" w:cs="Times New Roman"/>
          <w:spacing w:val="8"/>
          <w:sz w:val="21"/>
          <w:szCs w:val="21"/>
        </w:rPr>
        <w:t xml:space="preserve"> and </w:t>
      </w:r>
      <w:proofErr w:type="spellStart"/>
      <w:r w:rsidR="005F0AD2" w:rsidRPr="00536025">
        <w:rPr>
          <w:rFonts w:ascii="Verdana" w:hAnsi="Verdana" w:cs="Times New Roman"/>
          <w:spacing w:val="8"/>
          <w:sz w:val="21"/>
          <w:szCs w:val="21"/>
        </w:rPr>
        <w:t>RfS</w:t>
      </w:r>
      <w:proofErr w:type="spellEnd"/>
      <w:r w:rsidRPr="00536025">
        <w:rPr>
          <w:rFonts w:ascii="Verdana" w:hAnsi="Verdana" w:cs="Times New Roman"/>
          <w:spacing w:val="8"/>
          <w:sz w:val="21"/>
          <w:szCs w:val="21"/>
        </w:rPr>
        <w:t xml:space="preserve"> Documents. If necessary, the Bidders may seek clarifications or suggest amendments to </w:t>
      </w:r>
      <w:proofErr w:type="spellStart"/>
      <w:r w:rsidR="005F0AD2" w:rsidRPr="00536025">
        <w:rPr>
          <w:rFonts w:ascii="Verdana" w:hAnsi="Verdana" w:cs="Times New Roman"/>
          <w:spacing w:val="8"/>
          <w:sz w:val="21"/>
          <w:szCs w:val="21"/>
        </w:rPr>
        <w:t>RfS</w:t>
      </w:r>
      <w:proofErr w:type="spellEnd"/>
      <w:r w:rsidRPr="00536025">
        <w:rPr>
          <w:rFonts w:ascii="Verdana" w:hAnsi="Verdana" w:cs="Times New Roman"/>
          <w:spacing w:val="8"/>
          <w:sz w:val="21"/>
          <w:szCs w:val="21"/>
        </w:rPr>
        <w:t xml:space="preserve"> and </w:t>
      </w:r>
      <w:proofErr w:type="spellStart"/>
      <w:r w:rsidR="005F0AD2" w:rsidRPr="00536025">
        <w:rPr>
          <w:rFonts w:ascii="Verdana" w:hAnsi="Verdana" w:cs="Times New Roman"/>
          <w:spacing w:val="8"/>
          <w:sz w:val="21"/>
          <w:szCs w:val="21"/>
        </w:rPr>
        <w:t>RfS</w:t>
      </w:r>
      <w:proofErr w:type="spellEnd"/>
      <w:r w:rsidRPr="00536025">
        <w:rPr>
          <w:rFonts w:ascii="Verdana" w:hAnsi="Verdana" w:cs="Times New Roman"/>
          <w:spacing w:val="8"/>
          <w:sz w:val="21"/>
          <w:szCs w:val="21"/>
        </w:rPr>
        <w:t xml:space="preserve"> Documents in writing and also soft copy by e-mail to reach KSEBL at the address, date and time mentioned in the </w:t>
      </w:r>
      <w:proofErr w:type="spellStart"/>
      <w:r w:rsidR="005F0AD2" w:rsidRPr="00536025">
        <w:rPr>
          <w:rFonts w:ascii="Verdana" w:hAnsi="Verdana" w:cs="Times New Roman"/>
          <w:spacing w:val="8"/>
          <w:sz w:val="21"/>
          <w:szCs w:val="21"/>
        </w:rPr>
        <w:t>RfS</w:t>
      </w:r>
      <w:proofErr w:type="spellEnd"/>
      <w:r w:rsidRPr="00536025">
        <w:rPr>
          <w:rFonts w:ascii="Verdana" w:hAnsi="Verdana" w:cs="Times New Roman"/>
          <w:spacing w:val="8"/>
          <w:sz w:val="21"/>
          <w:szCs w:val="21"/>
        </w:rPr>
        <w:t xml:space="preserve">. For any such clarifications, or amendments, the Bidder should adhere to the format given in the </w:t>
      </w:r>
      <w:proofErr w:type="spellStart"/>
      <w:r w:rsidR="005F0AD2" w:rsidRPr="00536025">
        <w:rPr>
          <w:rFonts w:ascii="Verdana" w:hAnsi="Verdana" w:cs="Times New Roman"/>
          <w:spacing w:val="8"/>
          <w:sz w:val="21"/>
          <w:szCs w:val="21"/>
        </w:rPr>
        <w:t>RfS</w:t>
      </w:r>
      <w:proofErr w:type="spellEnd"/>
      <w:r w:rsidRPr="00536025">
        <w:rPr>
          <w:rFonts w:ascii="Verdana" w:hAnsi="Verdana" w:cs="Times New Roman"/>
          <w:spacing w:val="8"/>
          <w:sz w:val="21"/>
          <w:szCs w:val="21"/>
        </w:rPr>
        <w:t xml:space="preserve">. For the avoidance of any doubt, it is hereby clarified that there shall be no extension in the Bid due date on account of clarifications sought in </w:t>
      </w:r>
      <w:r w:rsidRPr="00536025">
        <w:rPr>
          <w:rFonts w:ascii="Verdana" w:hAnsi="Verdana" w:cs="Times New Roman"/>
          <w:spacing w:val="8"/>
          <w:sz w:val="21"/>
          <w:szCs w:val="21"/>
        </w:rPr>
        <w:lastRenderedPageBreak/>
        <w:t>accordance with this Clause.</w:t>
      </w:r>
    </w:p>
    <w:p w:rsidR="002D0080" w:rsidRPr="00536025" w:rsidRDefault="002D0080" w:rsidP="002D0080">
      <w:pPr>
        <w:widowControl w:val="0"/>
        <w:numPr>
          <w:ilvl w:val="2"/>
          <w:numId w:val="21"/>
        </w:numPr>
        <w:autoSpaceDE w:val="0"/>
        <w:autoSpaceDN w:val="0"/>
        <w:adjustRightInd w:val="0"/>
        <w:spacing w:after="120" w:line="360" w:lineRule="auto"/>
        <w:jc w:val="both"/>
        <w:rPr>
          <w:rFonts w:ascii="Verdana" w:hAnsi="Verdana" w:cs="Times New Roman"/>
          <w:spacing w:val="8"/>
          <w:sz w:val="21"/>
          <w:szCs w:val="21"/>
        </w:rPr>
      </w:pPr>
      <w:r w:rsidRPr="00536025">
        <w:rPr>
          <w:rFonts w:ascii="Verdana" w:hAnsi="Verdana" w:cs="Times New Roman"/>
          <w:spacing w:val="8"/>
          <w:sz w:val="21"/>
          <w:szCs w:val="21"/>
        </w:rPr>
        <w:t xml:space="preserve">All enquiries from the intending Bidders received 5 days (Business Days) before the scheduled date of Pre-bid-meeting shall be replied in the Pre-bid meeting and enquiries raised during the meeting shall be included in the clarifications of the minutes of the Pre-bid meeting and shall be uploaded in the </w:t>
      </w:r>
      <w:hyperlink r:id="rId13" w:history="1">
        <w:r w:rsidRPr="00536025">
          <w:rPr>
            <w:rStyle w:val="Hyperlink"/>
            <w:rFonts w:ascii="Verdana" w:hAnsi="Verdana"/>
            <w:b/>
            <w:bCs/>
            <w:color w:val="auto"/>
            <w:spacing w:val="1"/>
            <w:sz w:val="21"/>
            <w:szCs w:val="21"/>
          </w:rPr>
          <w:t xml:space="preserve">http://www.mstcecommerce.com/ </w:t>
        </w:r>
        <w:proofErr w:type="spellStart"/>
        <w:r w:rsidRPr="00536025">
          <w:rPr>
            <w:rStyle w:val="Hyperlink"/>
            <w:rFonts w:ascii="Verdana" w:hAnsi="Verdana"/>
            <w:b/>
            <w:bCs/>
            <w:color w:val="auto"/>
            <w:spacing w:val="1"/>
            <w:sz w:val="21"/>
            <w:szCs w:val="21"/>
          </w:rPr>
          <w:t>auctionhome</w:t>
        </w:r>
        <w:proofErr w:type="spellEnd"/>
        <w:r w:rsidRPr="00536025">
          <w:rPr>
            <w:rStyle w:val="Hyperlink"/>
            <w:rFonts w:ascii="Verdana" w:hAnsi="Verdana"/>
            <w:b/>
            <w:bCs/>
            <w:color w:val="auto"/>
            <w:spacing w:val="1"/>
            <w:sz w:val="21"/>
            <w:szCs w:val="21"/>
          </w:rPr>
          <w:t>/</w:t>
        </w:r>
        <w:proofErr w:type="spellStart"/>
        <w:r w:rsidRPr="00536025">
          <w:rPr>
            <w:rStyle w:val="Hyperlink"/>
            <w:rFonts w:ascii="Verdana" w:hAnsi="Verdana"/>
            <w:b/>
            <w:bCs/>
            <w:color w:val="auto"/>
            <w:spacing w:val="1"/>
            <w:sz w:val="21"/>
            <w:szCs w:val="21"/>
          </w:rPr>
          <w:t>ppa</w:t>
        </w:r>
        <w:proofErr w:type="spellEnd"/>
        <w:r w:rsidRPr="00536025">
          <w:rPr>
            <w:rStyle w:val="Hyperlink"/>
            <w:rFonts w:ascii="Verdana" w:hAnsi="Verdana"/>
            <w:b/>
            <w:bCs/>
            <w:color w:val="auto"/>
            <w:spacing w:val="1"/>
            <w:sz w:val="21"/>
            <w:szCs w:val="21"/>
          </w:rPr>
          <w:t>/index.jsp</w:t>
        </w:r>
      </w:hyperlink>
      <w:r w:rsidRPr="00536025">
        <w:rPr>
          <w:rFonts w:ascii="Verdana" w:hAnsi="Verdana" w:cs="Times New Roman"/>
          <w:spacing w:val="8"/>
          <w:sz w:val="21"/>
          <w:szCs w:val="21"/>
        </w:rPr>
        <w:t xml:space="preserve"> portal without indicating the name of the enquirer.</w:t>
      </w:r>
    </w:p>
    <w:p w:rsidR="002D0080" w:rsidRPr="00536025" w:rsidRDefault="002D0080" w:rsidP="002D0080">
      <w:pPr>
        <w:widowControl w:val="0"/>
        <w:numPr>
          <w:ilvl w:val="1"/>
          <w:numId w:val="21"/>
        </w:numPr>
        <w:autoSpaceDE w:val="0"/>
        <w:autoSpaceDN w:val="0"/>
        <w:adjustRightInd w:val="0"/>
        <w:spacing w:after="120" w:line="360" w:lineRule="auto"/>
        <w:jc w:val="both"/>
        <w:rPr>
          <w:rFonts w:ascii="Verdana" w:hAnsi="Verdana" w:cs="Times New Roman"/>
          <w:b/>
          <w:bCs/>
          <w:spacing w:val="8"/>
          <w:sz w:val="21"/>
          <w:szCs w:val="21"/>
        </w:rPr>
      </w:pPr>
      <w:r w:rsidRPr="00536025">
        <w:rPr>
          <w:rFonts w:ascii="Verdana" w:hAnsi="Verdana" w:cs="Times New Roman"/>
          <w:b/>
          <w:bCs/>
          <w:spacing w:val="8"/>
          <w:sz w:val="21"/>
          <w:szCs w:val="21"/>
        </w:rPr>
        <w:t xml:space="preserve">PRE-BID MEETINGS </w:t>
      </w:r>
    </w:p>
    <w:p w:rsidR="002D0080" w:rsidRPr="00536025" w:rsidRDefault="002D0080" w:rsidP="002D0080">
      <w:pPr>
        <w:widowControl w:val="0"/>
        <w:numPr>
          <w:ilvl w:val="2"/>
          <w:numId w:val="21"/>
        </w:numPr>
        <w:autoSpaceDE w:val="0"/>
        <w:autoSpaceDN w:val="0"/>
        <w:adjustRightInd w:val="0"/>
        <w:spacing w:after="120" w:line="360" w:lineRule="auto"/>
        <w:jc w:val="both"/>
        <w:rPr>
          <w:rFonts w:ascii="Verdana" w:hAnsi="Verdana" w:cs="Times New Roman"/>
          <w:spacing w:val="8"/>
          <w:sz w:val="21"/>
          <w:szCs w:val="21"/>
        </w:rPr>
      </w:pPr>
      <w:r w:rsidRPr="00536025">
        <w:rPr>
          <w:rFonts w:ascii="Verdana" w:hAnsi="Verdana" w:cs="Times New Roman"/>
          <w:spacing w:val="8"/>
          <w:sz w:val="21"/>
          <w:szCs w:val="21"/>
        </w:rPr>
        <w:t xml:space="preserve">The Bidder(s) or their authorized representative(s) is / are invited to attend pre-bid meeting(s), which will take place on date, time and venue as notified by KSEBL. The purpose of the pre-bid meeting will be to clarify any issues regarding the </w:t>
      </w:r>
      <w:r w:rsidR="005F0AD2" w:rsidRPr="00536025">
        <w:rPr>
          <w:rFonts w:ascii="Verdana" w:hAnsi="Verdana" w:cs="Times New Roman"/>
          <w:spacing w:val="8"/>
          <w:sz w:val="21"/>
          <w:szCs w:val="21"/>
        </w:rPr>
        <w:t>RFS</w:t>
      </w:r>
      <w:r w:rsidRPr="00536025">
        <w:rPr>
          <w:rFonts w:ascii="Verdana" w:hAnsi="Verdana" w:cs="Times New Roman"/>
          <w:spacing w:val="8"/>
          <w:sz w:val="21"/>
          <w:szCs w:val="21"/>
        </w:rPr>
        <w:t xml:space="preserve">, including in particular, issues raised in writing by the Bidders. </w:t>
      </w:r>
    </w:p>
    <w:p w:rsidR="002D0080" w:rsidRPr="00536025" w:rsidRDefault="002D0080" w:rsidP="002D0080">
      <w:pPr>
        <w:widowControl w:val="0"/>
        <w:numPr>
          <w:ilvl w:val="2"/>
          <w:numId w:val="21"/>
        </w:numPr>
        <w:autoSpaceDE w:val="0"/>
        <w:autoSpaceDN w:val="0"/>
        <w:adjustRightInd w:val="0"/>
        <w:spacing w:after="120" w:line="360" w:lineRule="auto"/>
        <w:jc w:val="both"/>
        <w:rPr>
          <w:rFonts w:ascii="Verdana" w:hAnsi="Verdana" w:cs="Times New Roman"/>
          <w:spacing w:val="8"/>
          <w:sz w:val="21"/>
          <w:szCs w:val="21"/>
        </w:rPr>
      </w:pPr>
      <w:r w:rsidRPr="00536025">
        <w:rPr>
          <w:rFonts w:ascii="Verdana" w:hAnsi="Verdana" w:cs="Times New Roman"/>
          <w:spacing w:val="8"/>
          <w:sz w:val="21"/>
          <w:szCs w:val="21"/>
        </w:rPr>
        <w:t xml:space="preserve">A maximum of two representatives of each Bidder shall be allowed to participate in the Pre-bid meeting on production of authority letter from the Bidder. Those who wish to participate in the Pre-bid meeting shall intimate the details of participants and the queries as per Format 13 of the </w:t>
      </w:r>
      <w:r w:rsidR="005F0AD2" w:rsidRPr="00536025">
        <w:rPr>
          <w:rFonts w:ascii="Verdana" w:hAnsi="Verdana" w:cs="Times New Roman"/>
          <w:spacing w:val="8"/>
          <w:sz w:val="21"/>
          <w:szCs w:val="21"/>
        </w:rPr>
        <w:t>RFS</w:t>
      </w:r>
      <w:r w:rsidRPr="00536025">
        <w:rPr>
          <w:rFonts w:ascii="Verdana" w:hAnsi="Verdana" w:cs="Times New Roman"/>
          <w:spacing w:val="8"/>
          <w:sz w:val="21"/>
          <w:szCs w:val="21"/>
        </w:rPr>
        <w:t xml:space="preserve"> on or before the end date specified for receiving request for clarifications.</w:t>
      </w:r>
    </w:p>
    <w:p w:rsidR="002D0080" w:rsidRPr="00536025" w:rsidRDefault="002D0080" w:rsidP="002D0080">
      <w:pPr>
        <w:widowControl w:val="0"/>
        <w:numPr>
          <w:ilvl w:val="2"/>
          <w:numId w:val="21"/>
        </w:numPr>
        <w:autoSpaceDE w:val="0"/>
        <w:autoSpaceDN w:val="0"/>
        <w:adjustRightInd w:val="0"/>
        <w:spacing w:after="120" w:line="360" w:lineRule="auto"/>
        <w:jc w:val="both"/>
        <w:rPr>
          <w:rFonts w:ascii="Verdana" w:hAnsi="Verdana" w:cs="Times New Roman"/>
          <w:spacing w:val="6"/>
          <w:sz w:val="21"/>
          <w:szCs w:val="21"/>
        </w:rPr>
      </w:pPr>
      <w:r w:rsidRPr="00536025">
        <w:rPr>
          <w:rFonts w:ascii="Verdana" w:hAnsi="Verdana" w:cs="Times New Roman"/>
          <w:spacing w:val="6"/>
          <w:sz w:val="21"/>
          <w:szCs w:val="21"/>
        </w:rPr>
        <w:t>Non-attendance at the pre-bid meeting will not be a cause for disqualification of a Bidder. KSEBL is not under any obligation to entertain / respond to suggestions made or to incorporate modifications sought for.</w:t>
      </w:r>
    </w:p>
    <w:p w:rsidR="002D0080" w:rsidRPr="00536025" w:rsidRDefault="002D0080" w:rsidP="002D0080">
      <w:pPr>
        <w:widowControl w:val="0"/>
        <w:numPr>
          <w:ilvl w:val="0"/>
          <w:numId w:val="21"/>
        </w:numPr>
        <w:autoSpaceDE w:val="0"/>
        <w:autoSpaceDN w:val="0"/>
        <w:adjustRightInd w:val="0"/>
        <w:spacing w:after="120" w:line="360" w:lineRule="auto"/>
        <w:jc w:val="both"/>
        <w:rPr>
          <w:rFonts w:ascii="Verdana" w:hAnsi="Verdana" w:cs="Times New Roman"/>
          <w:b/>
          <w:bCs/>
          <w:sz w:val="21"/>
          <w:szCs w:val="21"/>
        </w:rPr>
      </w:pPr>
      <w:bookmarkStart w:id="9" w:name="page25"/>
      <w:bookmarkEnd w:id="9"/>
      <w:r w:rsidRPr="00536025">
        <w:rPr>
          <w:rFonts w:ascii="Verdana" w:hAnsi="Verdana" w:cs="Times New Roman"/>
          <w:b/>
          <w:bCs/>
          <w:sz w:val="21"/>
          <w:szCs w:val="21"/>
        </w:rPr>
        <w:t xml:space="preserve">AMENDMENT OF </w:t>
      </w:r>
      <w:proofErr w:type="spellStart"/>
      <w:r w:rsidR="005F0AD2" w:rsidRPr="00536025">
        <w:rPr>
          <w:rFonts w:ascii="Verdana" w:hAnsi="Verdana" w:cs="Times New Roman"/>
          <w:b/>
          <w:bCs/>
          <w:sz w:val="21"/>
          <w:szCs w:val="21"/>
        </w:rPr>
        <w:t>RfS</w:t>
      </w:r>
      <w:proofErr w:type="spellEnd"/>
      <w:r w:rsidRPr="00536025">
        <w:rPr>
          <w:rFonts w:ascii="Verdana" w:hAnsi="Verdana" w:cs="Times New Roman"/>
          <w:b/>
          <w:bCs/>
          <w:sz w:val="21"/>
          <w:szCs w:val="21"/>
        </w:rPr>
        <w:t xml:space="preserve"> DOCUMENTS</w:t>
      </w:r>
    </w:p>
    <w:p w:rsidR="002D0080" w:rsidRPr="00536025" w:rsidRDefault="002D0080" w:rsidP="002D0080">
      <w:pPr>
        <w:widowControl w:val="0"/>
        <w:numPr>
          <w:ilvl w:val="1"/>
          <w:numId w:val="21"/>
        </w:numPr>
        <w:autoSpaceDE w:val="0"/>
        <w:autoSpaceDN w:val="0"/>
        <w:adjustRightInd w:val="0"/>
        <w:spacing w:after="120" w:line="360" w:lineRule="auto"/>
        <w:jc w:val="both"/>
        <w:rPr>
          <w:rFonts w:ascii="Verdana" w:hAnsi="Verdana" w:cs="Times New Roman"/>
          <w:spacing w:val="11"/>
          <w:sz w:val="21"/>
          <w:szCs w:val="21"/>
        </w:rPr>
      </w:pPr>
      <w:r w:rsidRPr="00536025">
        <w:rPr>
          <w:rFonts w:ascii="Verdana" w:hAnsi="Verdana" w:cs="Times New Roman"/>
          <w:spacing w:val="15"/>
          <w:sz w:val="21"/>
          <w:szCs w:val="21"/>
        </w:rPr>
        <w:t xml:space="preserve">KSEBL, for any reason, whether at its own initiative or </w:t>
      </w:r>
      <w:r w:rsidRPr="00536025">
        <w:rPr>
          <w:rFonts w:ascii="Verdana" w:hAnsi="Verdana" w:cs="Times New Roman"/>
          <w:spacing w:val="19"/>
          <w:sz w:val="21"/>
          <w:szCs w:val="21"/>
        </w:rPr>
        <w:t xml:space="preserve">in response to clarifications </w:t>
      </w:r>
      <w:r w:rsidRPr="00536025">
        <w:rPr>
          <w:rFonts w:ascii="Verdana" w:hAnsi="Verdana" w:cs="Times New Roman"/>
          <w:spacing w:val="15"/>
          <w:sz w:val="21"/>
          <w:szCs w:val="21"/>
        </w:rPr>
        <w:t>requested</w:t>
      </w:r>
      <w:r w:rsidRPr="00536025">
        <w:rPr>
          <w:rFonts w:ascii="Verdana" w:hAnsi="Verdana" w:cs="Times New Roman"/>
          <w:spacing w:val="19"/>
          <w:sz w:val="21"/>
          <w:szCs w:val="21"/>
        </w:rPr>
        <w:t xml:space="preserve"> by any Bidder may </w:t>
      </w:r>
      <w:r w:rsidRPr="00536025">
        <w:rPr>
          <w:rFonts w:ascii="Verdana" w:hAnsi="Verdana" w:cs="Times New Roman"/>
          <w:spacing w:val="16"/>
          <w:sz w:val="21"/>
          <w:szCs w:val="21"/>
        </w:rPr>
        <w:t xml:space="preserve">modify the </w:t>
      </w:r>
      <w:proofErr w:type="spellStart"/>
      <w:r w:rsidR="005F0AD2" w:rsidRPr="00536025">
        <w:rPr>
          <w:rFonts w:ascii="Verdana" w:hAnsi="Verdana" w:cs="Times New Roman"/>
          <w:spacing w:val="16"/>
          <w:sz w:val="21"/>
          <w:szCs w:val="21"/>
        </w:rPr>
        <w:t>RfS</w:t>
      </w:r>
      <w:proofErr w:type="spellEnd"/>
      <w:r w:rsidRPr="00536025">
        <w:rPr>
          <w:rFonts w:ascii="Verdana" w:hAnsi="Verdana" w:cs="Times New Roman"/>
          <w:spacing w:val="16"/>
          <w:sz w:val="21"/>
          <w:szCs w:val="21"/>
        </w:rPr>
        <w:t xml:space="preserve">, including the timelines specified in the NIT, </w:t>
      </w:r>
      <w:r w:rsidRPr="00536025">
        <w:rPr>
          <w:rFonts w:ascii="Verdana" w:hAnsi="Verdana" w:cs="Times New Roman"/>
          <w:spacing w:val="18"/>
          <w:sz w:val="21"/>
          <w:szCs w:val="21"/>
        </w:rPr>
        <w:t xml:space="preserve">by issuance of Corrigenda. Such Corrigenda shall be made </w:t>
      </w:r>
      <w:r w:rsidRPr="00536025">
        <w:rPr>
          <w:rFonts w:ascii="Verdana" w:hAnsi="Verdana" w:cs="Times New Roman"/>
          <w:spacing w:val="11"/>
          <w:sz w:val="21"/>
          <w:szCs w:val="21"/>
        </w:rPr>
        <w:t xml:space="preserve">available on the same website, </w:t>
      </w:r>
      <w:hyperlink r:id="rId14" w:history="1">
        <w:r w:rsidRPr="00536025">
          <w:rPr>
            <w:rStyle w:val="Hyperlink"/>
            <w:rFonts w:ascii="Verdana" w:hAnsi="Verdana"/>
            <w:b/>
            <w:bCs/>
            <w:color w:val="auto"/>
            <w:spacing w:val="1"/>
            <w:sz w:val="21"/>
            <w:szCs w:val="21"/>
          </w:rPr>
          <w:t>http://www.mstcecommerce.com/auctionhome/ppa/ index.jsp</w:t>
        </w:r>
      </w:hyperlink>
      <w:r w:rsidRPr="00536025">
        <w:rPr>
          <w:rFonts w:ascii="Verdana" w:hAnsi="Verdana" w:cs="Times New Roman"/>
          <w:spacing w:val="11"/>
          <w:sz w:val="21"/>
          <w:szCs w:val="21"/>
        </w:rPr>
        <w:t>.</w:t>
      </w:r>
    </w:p>
    <w:p w:rsidR="002D0080" w:rsidRPr="00536025" w:rsidRDefault="002D0080" w:rsidP="002D0080">
      <w:pPr>
        <w:widowControl w:val="0"/>
        <w:numPr>
          <w:ilvl w:val="1"/>
          <w:numId w:val="21"/>
        </w:numPr>
        <w:autoSpaceDE w:val="0"/>
        <w:autoSpaceDN w:val="0"/>
        <w:adjustRightInd w:val="0"/>
        <w:spacing w:after="120" w:line="360" w:lineRule="auto"/>
        <w:jc w:val="both"/>
        <w:rPr>
          <w:rFonts w:ascii="Verdana" w:hAnsi="Verdana" w:cs="Times New Roman"/>
          <w:spacing w:val="16"/>
          <w:sz w:val="21"/>
          <w:szCs w:val="21"/>
        </w:rPr>
      </w:pPr>
      <w:r w:rsidRPr="00536025">
        <w:rPr>
          <w:rFonts w:ascii="Verdana" w:hAnsi="Verdana" w:cs="Times New Roman"/>
          <w:spacing w:val="16"/>
          <w:sz w:val="21"/>
          <w:szCs w:val="21"/>
        </w:rPr>
        <w:t xml:space="preserve">KSEBL shall not be responsible for the bidders' failure in checking the website regularly for any updates in this </w:t>
      </w:r>
      <w:r w:rsidR="005F0AD2" w:rsidRPr="00536025">
        <w:rPr>
          <w:rFonts w:ascii="Verdana" w:hAnsi="Verdana" w:cs="Times New Roman"/>
          <w:spacing w:val="16"/>
          <w:sz w:val="21"/>
          <w:szCs w:val="21"/>
        </w:rPr>
        <w:t>RFS</w:t>
      </w:r>
      <w:r w:rsidRPr="00536025">
        <w:rPr>
          <w:rFonts w:ascii="Verdana" w:hAnsi="Verdana" w:cs="Times New Roman"/>
          <w:spacing w:val="16"/>
          <w:sz w:val="21"/>
          <w:szCs w:val="21"/>
        </w:rPr>
        <w:t xml:space="preserve">. In order to provide reasonable time to the Bidders to take the modification into account in preparing their Bid, or for any other reasons, KSEBL </w:t>
      </w:r>
      <w:r w:rsidRPr="00536025">
        <w:rPr>
          <w:rFonts w:ascii="Verdana" w:hAnsi="Verdana" w:cs="Times New Roman"/>
          <w:spacing w:val="16"/>
          <w:sz w:val="21"/>
          <w:szCs w:val="21"/>
        </w:rPr>
        <w:lastRenderedPageBreak/>
        <w:t>may, at its discretion, extend the Bid Due date. Non-accessing of any Corrigenda and / or revised document or instructions in the website will not relieve the Bidder from being bound by that Corrigenda or the Bid due date.</w:t>
      </w:r>
    </w:p>
    <w:p w:rsidR="002D0080" w:rsidRPr="00536025" w:rsidRDefault="002D0080" w:rsidP="002D0080">
      <w:pPr>
        <w:widowControl w:val="0"/>
        <w:numPr>
          <w:ilvl w:val="1"/>
          <w:numId w:val="21"/>
        </w:numPr>
        <w:autoSpaceDE w:val="0"/>
        <w:autoSpaceDN w:val="0"/>
        <w:adjustRightInd w:val="0"/>
        <w:spacing w:after="120" w:line="360" w:lineRule="auto"/>
        <w:jc w:val="both"/>
        <w:rPr>
          <w:rFonts w:ascii="Verdana" w:hAnsi="Verdana" w:cs="Times New Roman"/>
          <w:spacing w:val="16"/>
          <w:sz w:val="21"/>
          <w:szCs w:val="21"/>
        </w:rPr>
      </w:pPr>
      <w:r w:rsidRPr="00536025">
        <w:rPr>
          <w:rFonts w:ascii="Verdana" w:hAnsi="Verdana" w:cs="Times New Roman"/>
          <w:spacing w:val="16"/>
          <w:sz w:val="21"/>
          <w:szCs w:val="21"/>
        </w:rPr>
        <w:t xml:space="preserve">In case Bidders need any further clarifications in respect of the </w:t>
      </w:r>
      <w:proofErr w:type="spellStart"/>
      <w:r w:rsidR="005F0AD2" w:rsidRPr="00536025">
        <w:rPr>
          <w:rFonts w:ascii="Verdana" w:hAnsi="Verdana" w:cs="Times New Roman"/>
          <w:spacing w:val="16"/>
          <w:sz w:val="21"/>
          <w:szCs w:val="21"/>
        </w:rPr>
        <w:t>RfS</w:t>
      </w:r>
      <w:proofErr w:type="spellEnd"/>
      <w:r w:rsidRPr="00536025">
        <w:rPr>
          <w:rFonts w:ascii="Verdana" w:hAnsi="Verdana" w:cs="Times New Roman"/>
          <w:spacing w:val="16"/>
          <w:sz w:val="21"/>
          <w:szCs w:val="21"/>
        </w:rPr>
        <w:t xml:space="preserve"> and </w:t>
      </w:r>
      <w:proofErr w:type="spellStart"/>
      <w:r w:rsidR="005F0AD2" w:rsidRPr="00536025">
        <w:rPr>
          <w:rFonts w:ascii="Verdana" w:hAnsi="Verdana" w:cs="Times New Roman"/>
          <w:spacing w:val="16"/>
          <w:sz w:val="21"/>
          <w:szCs w:val="21"/>
        </w:rPr>
        <w:t>RfS</w:t>
      </w:r>
      <w:proofErr w:type="spellEnd"/>
      <w:r w:rsidRPr="00536025">
        <w:rPr>
          <w:rFonts w:ascii="Verdana" w:hAnsi="Verdana" w:cs="Times New Roman"/>
          <w:spacing w:val="16"/>
          <w:sz w:val="21"/>
          <w:szCs w:val="21"/>
        </w:rPr>
        <w:t xml:space="preserve"> documents, they should ensure that written request for such clarification is delivered to KSEBL. KSEBL may issue clarifications only, at its sole discretion, which is considered reasonable by it. Any such clarification issued shall be published in the same website, </w:t>
      </w:r>
      <w:hyperlink r:id="rId15" w:history="1">
        <w:r w:rsidRPr="00536025">
          <w:rPr>
            <w:rStyle w:val="Hyperlink"/>
            <w:rFonts w:ascii="Verdana" w:hAnsi="Verdana"/>
            <w:b/>
            <w:bCs/>
            <w:color w:val="auto"/>
            <w:spacing w:val="1"/>
            <w:sz w:val="21"/>
            <w:szCs w:val="21"/>
          </w:rPr>
          <w:t xml:space="preserve">http://www.mstcecommerce.com/ </w:t>
        </w:r>
        <w:proofErr w:type="spellStart"/>
        <w:r w:rsidRPr="00536025">
          <w:rPr>
            <w:rStyle w:val="Hyperlink"/>
            <w:rFonts w:ascii="Verdana" w:hAnsi="Verdana"/>
            <w:b/>
            <w:bCs/>
            <w:color w:val="auto"/>
            <w:spacing w:val="1"/>
            <w:sz w:val="21"/>
            <w:szCs w:val="21"/>
          </w:rPr>
          <w:t>auctionhome</w:t>
        </w:r>
        <w:proofErr w:type="spellEnd"/>
        <w:r w:rsidRPr="00536025">
          <w:rPr>
            <w:rStyle w:val="Hyperlink"/>
            <w:rFonts w:ascii="Verdana" w:hAnsi="Verdana"/>
            <w:b/>
            <w:bCs/>
            <w:color w:val="auto"/>
            <w:spacing w:val="1"/>
            <w:sz w:val="21"/>
            <w:szCs w:val="21"/>
          </w:rPr>
          <w:t>/</w:t>
        </w:r>
        <w:proofErr w:type="spellStart"/>
        <w:r w:rsidRPr="00536025">
          <w:rPr>
            <w:rStyle w:val="Hyperlink"/>
            <w:rFonts w:ascii="Verdana" w:hAnsi="Verdana"/>
            <w:b/>
            <w:bCs/>
            <w:color w:val="auto"/>
            <w:spacing w:val="1"/>
            <w:sz w:val="21"/>
            <w:szCs w:val="21"/>
          </w:rPr>
          <w:t>ppa</w:t>
        </w:r>
        <w:proofErr w:type="spellEnd"/>
        <w:r w:rsidRPr="00536025">
          <w:rPr>
            <w:rStyle w:val="Hyperlink"/>
            <w:rFonts w:ascii="Verdana" w:hAnsi="Verdana"/>
            <w:b/>
            <w:bCs/>
            <w:color w:val="auto"/>
            <w:spacing w:val="1"/>
            <w:sz w:val="21"/>
            <w:szCs w:val="21"/>
          </w:rPr>
          <w:t>/index.jsp</w:t>
        </w:r>
      </w:hyperlink>
      <w:r w:rsidRPr="00536025">
        <w:rPr>
          <w:rFonts w:ascii="Verdana" w:hAnsi="Verdana" w:cs="Times New Roman"/>
          <w:spacing w:val="16"/>
          <w:sz w:val="21"/>
          <w:szCs w:val="21"/>
        </w:rPr>
        <w:t>.</w:t>
      </w:r>
    </w:p>
    <w:p w:rsidR="002D0080" w:rsidRPr="00536025" w:rsidRDefault="002D0080" w:rsidP="002D0080">
      <w:pPr>
        <w:widowControl w:val="0"/>
        <w:autoSpaceDE w:val="0"/>
        <w:autoSpaceDN w:val="0"/>
        <w:adjustRightInd w:val="0"/>
        <w:spacing w:after="0" w:line="200" w:lineRule="exact"/>
        <w:rPr>
          <w:rFonts w:ascii="Verdana" w:hAnsi="Verdana" w:cs="Times New Roman"/>
          <w:sz w:val="21"/>
          <w:szCs w:val="21"/>
        </w:rPr>
      </w:pPr>
    </w:p>
    <w:p w:rsidR="002D0080" w:rsidRPr="00536025" w:rsidRDefault="002D0080" w:rsidP="002D0080">
      <w:pPr>
        <w:widowControl w:val="0"/>
        <w:overflowPunct w:val="0"/>
        <w:autoSpaceDE w:val="0"/>
        <w:autoSpaceDN w:val="0"/>
        <w:adjustRightInd w:val="0"/>
        <w:spacing w:after="120" w:line="360" w:lineRule="auto"/>
        <w:ind w:right="40"/>
        <w:jc w:val="center"/>
        <w:rPr>
          <w:rFonts w:ascii="Verdana" w:hAnsi="Verdana" w:cs="Times New Roman"/>
          <w:b/>
          <w:bCs/>
          <w:sz w:val="21"/>
          <w:szCs w:val="21"/>
        </w:rPr>
      </w:pPr>
      <w:bookmarkStart w:id="10" w:name="page27"/>
      <w:bookmarkEnd w:id="10"/>
      <w:r w:rsidRPr="00536025">
        <w:rPr>
          <w:rFonts w:ascii="Verdana" w:hAnsi="Verdana" w:cs="Times New Roman"/>
          <w:b/>
          <w:bCs/>
          <w:sz w:val="21"/>
          <w:szCs w:val="21"/>
        </w:rPr>
        <w:t>PART B</w:t>
      </w:r>
    </w:p>
    <w:p w:rsidR="002D0080" w:rsidRPr="00536025" w:rsidRDefault="002D0080" w:rsidP="002D0080">
      <w:pPr>
        <w:widowControl w:val="0"/>
        <w:overflowPunct w:val="0"/>
        <w:autoSpaceDE w:val="0"/>
        <w:autoSpaceDN w:val="0"/>
        <w:adjustRightInd w:val="0"/>
        <w:spacing w:after="120" w:line="360" w:lineRule="auto"/>
        <w:ind w:right="40"/>
        <w:jc w:val="center"/>
        <w:rPr>
          <w:rFonts w:ascii="Verdana" w:hAnsi="Verdana" w:cs="Times New Roman"/>
          <w:sz w:val="21"/>
          <w:szCs w:val="21"/>
        </w:rPr>
      </w:pPr>
      <w:r w:rsidRPr="00536025">
        <w:rPr>
          <w:rFonts w:ascii="Verdana" w:hAnsi="Verdana" w:cs="Times New Roman"/>
          <w:b/>
          <w:bCs/>
          <w:sz w:val="21"/>
          <w:szCs w:val="21"/>
        </w:rPr>
        <w:t>EARNEST MONEY DEPOSIT AND PERFORMANCE BANK GUARANTEE</w:t>
      </w:r>
    </w:p>
    <w:p w:rsidR="002D0080" w:rsidRPr="00536025" w:rsidRDefault="002D0080" w:rsidP="002D0080">
      <w:pPr>
        <w:widowControl w:val="0"/>
        <w:overflowPunct w:val="0"/>
        <w:autoSpaceDE w:val="0"/>
        <w:autoSpaceDN w:val="0"/>
        <w:adjustRightInd w:val="0"/>
        <w:spacing w:after="120" w:line="360" w:lineRule="auto"/>
        <w:jc w:val="both"/>
        <w:rPr>
          <w:rFonts w:ascii="Verdana" w:hAnsi="Verdana" w:cs="Times New Roman"/>
          <w:b/>
          <w:bCs/>
          <w:sz w:val="21"/>
          <w:szCs w:val="21"/>
        </w:rPr>
      </w:pPr>
      <w:r w:rsidRPr="00536025">
        <w:rPr>
          <w:rFonts w:ascii="Verdana" w:hAnsi="Verdana" w:cs="Times New Roman"/>
          <w:sz w:val="21"/>
          <w:szCs w:val="21"/>
        </w:rPr>
        <w:t xml:space="preserve">Bidders shall furnish Earnest Money Deposit and </w:t>
      </w:r>
      <w:r w:rsidRPr="00536025">
        <w:rPr>
          <w:rFonts w:ascii="Verdana" w:hAnsi="Verdana" w:cs="Times New Roman"/>
          <w:bCs/>
          <w:sz w:val="21"/>
          <w:szCs w:val="21"/>
        </w:rPr>
        <w:t>Performance Bank Guarantee</w:t>
      </w:r>
      <w:r w:rsidRPr="00536025">
        <w:rPr>
          <w:rFonts w:ascii="Verdana" w:hAnsi="Verdana" w:cs="Times New Roman"/>
          <w:sz w:val="21"/>
          <w:szCs w:val="21"/>
        </w:rPr>
        <w:t xml:space="preserve"> as set out hereunder:</w:t>
      </w:r>
    </w:p>
    <w:p w:rsidR="002D0080" w:rsidRPr="00536025" w:rsidRDefault="002D0080" w:rsidP="002D0080">
      <w:pPr>
        <w:widowControl w:val="0"/>
        <w:numPr>
          <w:ilvl w:val="0"/>
          <w:numId w:val="21"/>
        </w:numPr>
        <w:tabs>
          <w:tab w:val="clear" w:pos="720"/>
        </w:tabs>
        <w:autoSpaceDE w:val="0"/>
        <w:autoSpaceDN w:val="0"/>
        <w:adjustRightInd w:val="0"/>
        <w:spacing w:after="120" w:line="360" w:lineRule="auto"/>
        <w:ind w:left="550" w:hanging="550"/>
        <w:jc w:val="both"/>
        <w:rPr>
          <w:rFonts w:ascii="Verdana" w:hAnsi="Verdana" w:cs="Times New Roman"/>
          <w:b/>
          <w:bCs/>
          <w:sz w:val="21"/>
          <w:szCs w:val="21"/>
        </w:rPr>
      </w:pPr>
      <w:r w:rsidRPr="00536025">
        <w:rPr>
          <w:rFonts w:ascii="Verdana" w:hAnsi="Verdana" w:cs="Times New Roman"/>
          <w:b/>
          <w:bCs/>
          <w:sz w:val="21"/>
          <w:szCs w:val="21"/>
        </w:rPr>
        <w:t>EARNEST MONEY DEPOSIT</w:t>
      </w:r>
    </w:p>
    <w:p w:rsidR="002D0080" w:rsidRPr="00536025" w:rsidRDefault="002D0080" w:rsidP="002D0080">
      <w:pPr>
        <w:widowControl w:val="0"/>
        <w:overflowPunct w:val="0"/>
        <w:autoSpaceDE w:val="0"/>
        <w:autoSpaceDN w:val="0"/>
        <w:adjustRightInd w:val="0"/>
        <w:spacing w:after="120" w:line="360" w:lineRule="auto"/>
        <w:jc w:val="both"/>
        <w:rPr>
          <w:rFonts w:ascii="Verdana" w:hAnsi="Verdana" w:cs="Times New Roman"/>
          <w:sz w:val="21"/>
          <w:szCs w:val="21"/>
        </w:rPr>
      </w:pPr>
      <w:r w:rsidRPr="00536025">
        <w:rPr>
          <w:rFonts w:ascii="Verdana" w:hAnsi="Verdana" w:cs="Times New Roman"/>
          <w:sz w:val="21"/>
          <w:szCs w:val="21"/>
        </w:rPr>
        <w:t>Earnest Money Deposit shall be furnished in accordance with the following terms and conditions:</w:t>
      </w:r>
    </w:p>
    <w:p w:rsidR="002D0080" w:rsidRPr="00536025" w:rsidRDefault="002D0080" w:rsidP="008B1A38">
      <w:pPr>
        <w:widowControl w:val="0"/>
        <w:numPr>
          <w:ilvl w:val="3"/>
          <w:numId w:val="22"/>
        </w:numPr>
        <w:overflowPunct w:val="0"/>
        <w:autoSpaceDE w:val="0"/>
        <w:autoSpaceDN w:val="0"/>
        <w:adjustRightInd w:val="0"/>
        <w:spacing w:after="120" w:line="360" w:lineRule="auto"/>
        <w:ind w:left="709" w:hanging="567"/>
        <w:jc w:val="both"/>
        <w:rPr>
          <w:rFonts w:ascii="Verdana" w:hAnsi="Verdana" w:cs="Times New Roman"/>
          <w:sz w:val="21"/>
          <w:szCs w:val="21"/>
        </w:rPr>
      </w:pPr>
      <w:r w:rsidRPr="00536025">
        <w:rPr>
          <w:rFonts w:ascii="Verdana" w:hAnsi="Verdana" w:cs="Times New Roman"/>
          <w:sz w:val="21"/>
          <w:szCs w:val="21"/>
        </w:rPr>
        <w:t xml:space="preserve">EMD shall be furnished as Bank Guarantee, issued by any </w:t>
      </w:r>
      <w:proofErr w:type="spellStart"/>
      <w:r w:rsidRPr="00536025">
        <w:rPr>
          <w:rFonts w:ascii="Verdana" w:hAnsi="Verdana" w:cs="Times New Roman"/>
          <w:sz w:val="21"/>
          <w:szCs w:val="21"/>
        </w:rPr>
        <w:t>nationalised</w:t>
      </w:r>
      <w:proofErr w:type="spellEnd"/>
      <w:r w:rsidRPr="00536025">
        <w:rPr>
          <w:rFonts w:ascii="Verdana" w:hAnsi="Verdana" w:cs="Times New Roman"/>
          <w:sz w:val="21"/>
          <w:szCs w:val="21"/>
        </w:rPr>
        <w:t xml:space="preserve"> bank or Scheduled Bank in India, in </w:t>
      </w:r>
      <w:proofErr w:type="spellStart"/>
      <w:r w:rsidRPr="00536025">
        <w:rPr>
          <w:rFonts w:ascii="Verdana" w:hAnsi="Verdana" w:cs="Times New Roman"/>
          <w:sz w:val="21"/>
          <w:szCs w:val="21"/>
        </w:rPr>
        <w:t>favour</w:t>
      </w:r>
      <w:proofErr w:type="spellEnd"/>
      <w:r w:rsidRPr="00536025">
        <w:rPr>
          <w:rFonts w:ascii="Verdana" w:hAnsi="Verdana" w:cs="Times New Roman"/>
          <w:sz w:val="21"/>
          <w:szCs w:val="21"/>
        </w:rPr>
        <w:t xml:space="preserve"> of KSEBL, for an amount calculated at the rate of INR </w:t>
      </w:r>
      <w:r w:rsidR="00CC7113" w:rsidRPr="00536025">
        <w:rPr>
          <w:rFonts w:ascii="Verdana" w:hAnsi="Verdana" w:cs="Times New Roman"/>
          <w:sz w:val="21"/>
          <w:szCs w:val="21"/>
        </w:rPr>
        <w:t>4</w:t>
      </w:r>
      <w:r w:rsidRPr="00536025">
        <w:rPr>
          <w:rFonts w:ascii="Verdana" w:hAnsi="Verdana" w:cs="Times New Roman"/>
          <w:sz w:val="21"/>
          <w:szCs w:val="21"/>
        </w:rPr>
        <w:t xml:space="preserve">.00 </w:t>
      </w:r>
      <w:proofErr w:type="spellStart"/>
      <w:r w:rsidRPr="00536025">
        <w:rPr>
          <w:rFonts w:ascii="Verdana" w:hAnsi="Verdana" w:cs="Times New Roman"/>
          <w:sz w:val="21"/>
          <w:szCs w:val="21"/>
        </w:rPr>
        <w:t>Lakh</w:t>
      </w:r>
      <w:proofErr w:type="spellEnd"/>
      <w:r w:rsidRPr="00536025">
        <w:rPr>
          <w:rFonts w:ascii="Verdana" w:hAnsi="Verdana" w:cs="Times New Roman"/>
          <w:sz w:val="21"/>
          <w:szCs w:val="21"/>
        </w:rPr>
        <w:t xml:space="preserve"> per MW (Indian Rupee </w:t>
      </w:r>
      <w:r w:rsidR="00CC7113" w:rsidRPr="00536025">
        <w:rPr>
          <w:rFonts w:ascii="Verdana" w:hAnsi="Verdana" w:cs="Times New Roman"/>
          <w:sz w:val="21"/>
          <w:szCs w:val="21"/>
        </w:rPr>
        <w:t>Four</w:t>
      </w:r>
      <w:r w:rsidRPr="00536025">
        <w:rPr>
          <w:rFonts w:ascii="Verdana" w:hAnsi="Verdana" w:cs="Times New Roman"/>
          <w:sz w:val="21"/>
          <w:szCs w:val="21"/>
        </w:rPr>
        <w:t xml:space="preserve"> </w:t>
      </w:r>
      <w:proofErr w:type="spellStart"/>
      <w:r w:rsidRPr="00536025">
        <w:rPr>
          <w:rFonts w:ascii="Verdana" w:hAnsi="Verdana" w:cs="Times New Roman"/>
          <w:sz w:val="21"/>
          <w:szCs w:val="21"/>
        </w:rPr>
        <w:t>Lakh</w:t>
      </w:r>
      <w:proofErr w:type="spellEnd"/>
      <w:r w:rsidRPr="00536025">
        <w:rPr>
          <w:rFonts w:ascii="Verdana" w:hAnsi="Verdana" w:cs="Times New Roman"/>
          <w:sz w:val="21"/>
          <w:szCs w:val="21"/>
        </w:rPr>
        <w:t xml:space="preserve"> per MW) for the total capacity offered and shall be furnished as part of </w:t>
      </w:r>
      <w:proofErr w:type="spellStart"/>
      <w:r w:rsidR="005F0AD2" w:rsidRPr="00536025">
        <w:rPr>
          <w:rFonts w:ascii="Verdana" w:hAnsi="Verdana" w:cs="Times New Roman"/>
          <w:sz w:val="21"/>
          <w:szCs w:val="21"/>
        </w:rPr>
        <w:t>RfS</w:t>
      </w:r>
      <w:proofErr w:type="spellEnd"/>
      <w:r w:rsidRPr="00536025">
        <w:rPr>
          <w:rFonts w:ascii="Verdana" w:hAnsi="Verdana" w:cs="Times New Roman"/>
          <w:sz w:val="21"/>
          <w:szCs w:val="21"/>
        </w:rPr>
        <w:t xml:space="preserve">. The Bank Guarantee shall be as per the Format 6 attached to this </w:t>
      </w:r>
      <w:proofErr w:type="spellStart"/>
      <w:r w:rsidR="005F0AD2" w:rsidRPr="00536025">
        <w:rPr>
          <w:rFonts w:ascii="Verdana" w:hAnsi="Verdana" w:cs="Times New Roman"/>
          <w:sz w:val="21"/>
          <w:szCs w:val="21"/>
        </w:rPr>
        <w:t>RfS</w:t>
      </w:r>
      <w:proofErr w:type="spellEnd"/>
      <w:r w:rsidRPr="00536025">
        <w:rPr>
          <w:rFonts w:ascii="Verdana" w:hAnsi="Verdana" w:cs="Times New Roman"/>
          <w:sz w:val="21"/>
          <w:szCs w:val="21"/>
        </w:rPr>
        <w:t xml:space="preserve">. </w:t>
      </w:r>
    </w:p>
    <w:p w:rsidR="002D0080" w:rsidRPr="00536025" w:rsidRDefault="002D0080" w:rsidP="008B1A38">
      <w:pPr>
        <w:spacing w:after="0" w:line="360" w:lineRule="auto"/>
        <w:ind w:left="720"/>
        <w:jc w:val="both"/>
        <w:rPr>
          <w:rFonts w:ascii="Verdana" w:hAnsi="Verdana" w:cs="Times New Roman"/>
          <w:sz w:val="21"/>
          <w:szCs w:val="21"/>
        </w:rPr>
      </w:pPr>
      <w:r w:rsidRPr="00536025">
        <w:rPr>
          <w:rFonts w:ascii="Verdana" w:hAnsi="Verdana" w:cs="Times New Roman"/>
          <w:sz w:val="21"/>
          <w:szCs w:val="21"/>
        </w:rPr>
        <w:t>Details for furnishing EMD as e</w:t>
      </w:r>
      <w:r w:rsidR="008B1A38" w:rsidRPr="00536025">
        <w:rPr>
          <w:rFonts w:ascii="Verdana" w:hAnsi="Verdana" w:cs="Times New Roman"/>
          <w:sz w:val="21"/>
          <w:szCs w:val="21"/>
        </w:rPr>
        <w:t>-</w:t>
      </w:r>
      <w:proofErr w:type="gramStart"/>
      <w:r w:rsidRPr="00536025">
        <w:rPr>
          <w:rFonts w:ascii="Verdana" w:hAnsi="Verdana" w:cs="Times New Roman"/>
          <w:sz w:val="21"/>
          <w:szCs w:val="21"/>
        </w:rPr>
        <w:t>BG,</w:t>
      </w:r>
      <w:proofErr w:type="gramEnd"/>
      <w:r w:rsidRPr="00536025">
        <w:rPr>
          <w:rFonts w:ascii="Verdana" w:hAnsi="Verdana" w:cs="Times New Roman"/>
          <w:sz w:val="21"/>
          <w:szCs w:val="21"/>
        </w:rPr>
        <w:t xml:space="preserve"> are as follows:</w:t>
      </w:r>
    </w:p>
    <w:p w:rsidR="002D0080" w:rsidRPr="00536025" w:rsidRDefault="002D0080" w:rsidP="008B1A38">
      <w:pPr>
        <w:spacing w:before="240" w:after="240" w:line="360" w:lineRule="auto"/>
        <w:ind w:left="720"/>
        <w:jc w:val="both"/>
        <w:rPr>
          <w:rFonts w:ascii="Verdana" w:hAnsi="Verdana" w:cs="Times New Roman"/>
          <w:sz w:val="21"/>
          <w:szCs w:val="21"/>
        </w:rPr>
      </w:pPr>
      <w:r w:rsidRPr="00536025">
        <w:rPr>
          <w:rFonts w:ascii="Verdana" w:hAnsi="Verdana" w:cs="Times New Roman"/>
          <w:sz w:val="21"/>
          <w:szCs w:val="21"/>
        </w:rPr>
        <w:t xml:space="preserve">SFMS for e </w:t>
      </w:r>
      <w:proofErr w:type="gramStart"/>
      <w:r w:rsidRPr="00536025">
        <w:rPr>
          <w:rFonts w:ascii="Verdana" w:hAnsi="Verdana" w:cs="Times New Roman"/>
          <w:sz w:val="21"/>
          <w:szCs w:val="21"/>
        </w:rPr>
        <w:t>BG :</w:t>
      </w:r>
      <w:proofErr w:type="gramEnd"/>
      <w:r w:rsidRPr="00536025">
        <w:rPr>
          <w:rFonts w:ascii="Verdana" w:hAnsi="Verdana" w:cs="Times New Roman"/>
          <w:sz w:val="21"/>
          <w:szCs w:val="21"/>
        </w:rPr>
        <w:t xml:space="preserve"> STATE  BANK OF INDIA – COMMERCIAL BRANCH, ERNAKULAM</w:t>
      </w:r>
      <w:r w:rsidR="008B1A38" w:rsidRPr="00536025">
        <w:rPr>
          <w:rFonts w:ascii="Verdana" w:hAnsi="Verdana" w:cs="Times New Roman"/>
          <w:sz w:val="21"/>
          <w:szCs w:val="21"/>
        </w:rPr>
        <w:t xml:space="preserve">, </w:t>
      </w:r>
      <w:r w:rsidRPr="00536025">
        <w:rPr>
          <w:rFonts w:ascii="Verdana" w:hAnsi="Verdana" w:cs="Times New Roman"/>
          <w:sz w:val="21"/>
          <w:szCs w:val="21"/>
        </w:rPr>
        <w:t>IFS Code : SBIN0004062</w:t>
      </w:r>
    </w:p>
    <w:p w:rsidR="00B74A2A" w:rsidRPr="00536025" w:rsidRDefault="002D0080" w:rsidP="00B74A2A">
      <w:pPr>
        <w:widowControl w:val="0"/>
        <w:numPr>
          <w:ilvl w:val="3"/>
          <w:numId w:val="22"/>
        </w:numPr>
        <w:overflowPunct w:val="0"/>
        <w:autoSpaceDE w:val="0"/>
        <w:autoSpaceDN w:val="0"/>
        <w:adjustRightInd w:val="0"/>
        <w:spacing w:after="120" w:line="360" w:lineRule="auto"/>
        <w:ind w:left="709" w:hanging="567"/>
        <w:jc w:val="both"/>
        <w:rPr>
          <w:rFonts w:ascii="Verdana" w:hAnsi="Verdana" w:cs="Times New Roman"/>
          <w:sz w:val="21"/>
          <w:szCs w:val="21"/>
        </w:rPr>
      </w:pPr>
      <w:r w:rsidRPr="00536025">
        <w:rPr>
          <w:rFonts w:ascii="Verdana" w:hAnsi="Verdana" w:cs="Times New Roman"/>
          <w:sz w:val="21"/>
          <w:szCs w:val="21"/>
        </w:rPr>
        <w:t xml:space="preserve">In case the Bank Guarantee is issued by a foreign bank outside India, confirmation of the same by any </w:t>
      </w:r>
      <w:proofErr w:type="spellStart"/>
      <w:r w:rsidRPr="00536025">
        <w:rPr>
          <w:rFonts w:ascii="Verdana" w:hAnsi="Verdana" w:cs="Times New Roman"/>
          <w:sz w:val="21"/>
          <w:szCs w:val="21"/>
        </w:rPr>
        <w:t>nationalised</w:t>
      </w:r>
      <w:proofErr w:type="spellEnd"/>
      <w:r w:rsidRPr="00536025">
        <w:rPr>
          <w:rFonts w:ascii="Verdana" w:hAnsi="Verdana" w:cs="Times New Roman"/>
          <w:sz w:val="21"/>
          <w:szCs w:val="21"/>
        </w:rPr>
        <w:t xml:space="preserve"> bank in India is required. For the avoidance of doubt, Scheduled Bank shall mean a bank as defined under Section 2(e) of the Reserve Bank of India Act, 1934. In the event that the Bank Guarantee towards Earnest Money Deposit has been issued by a foreign branch of a Scheduled Bank, the same should be endorsed by the Indian branch of the Scheduled Bank or the State Bank of India.</w:t>
      </w:r>
    </w:p>
    <w:p w:rsidR="00B74A2A" w:rsidRPr="00536025" w:rsidRDefault="002D0080" w:rsidP="00B74A2A">
      <w:pPr>
        <w:widowControl w:val="0"/>
        <w:numPr>
          <w:ilvl w:val="3"/>
          <w:numId w:val="22"/>
        </w:numPr>
        <w:overflowPunct w:val="0"/>
        <w:autoSpaceDE w:val="0"/>
        <w:autoSpaceDN w:val="0"/>
        <w:adjustRightInd w:val="0"/>
        <w:spacing w:after="120" w:line="360" w:lineRule="auto"/>
        <w:ind w:left="709" w:hanging="567"/>
        <w:jc w:val="both"/>
        <w:rPr>
          <w:rFonts w:ascii="Verdana" w:hAnsi="Verdana" w:cs="Times New Roman"/>
          <w:sz w:val="21"/>
          <w:szCs w:val="21"/>
        </w:rPr>
      </w:pPr>
      <w:r w:rsidRPr="00536025">
        <w:rPr>
          <w:rFonts w:ascii="Verdana" w:hAnsi="Verdana" w:cs="Times New Roman"/>
          <w:sz w:val="21"/>
          <w:szCs w:val="21"/>
        </w:rPr>
        <w:lastRenderedPageBreak/>
        <w:t xml:space="preserve">The Earnest Money shall remain valid for a period of 180 (One hundred and eighty) days from the </w:t>
      </w:r>
      <w:proofErr w:type="spellStart"/>
      <w:r w:rsidR="005F0AD2" w:rsidRPr="00536025">
        <w:rPr>
          <w:rFonts w:ascii="Verdana" w:hAnsi="Verdana" w:cs="Times New Roman"/>
          <w:sz w:val="21"/>
          <w:szCs w:val="21"/>
        </w:rPr>
        <w:t>RfS</w:t>
      </w:r>
      <w:proofErr w:type="spellEnd"/>
      <w:r w:rsidRPr="00536025">
        <w:rPr>
          <w:rFonts w:ascii="Verdana" w:hAnsi="Verdana" w:cs="Times New Roman"/>
          <w:sz w:val="21"/>
          <w:szCs w:val="21"/>
        </w:rPr>
        <w:t xml:space="preserve"> Due Date, inclusive of a claim period of 30 (Thirty) days or, subject to sub-clause (d) below, for such extended per</w:t>
      </w:r>
      <w:r w:rsidR="00B74A2A" w:rsidRPr="00536025">
        <w:rPr>
          <w:rFonts w:ascii="Verdana" w:hAnsi="Verdana" w:cs="Times New Roman"/>
          <w:sz w:val="21"/>
          <w:szCs w:val="21"/>
        </w:rPr>
        <w:t xml:space="preserve">iod as may be required by KSEBL </w:t>
      </w:r>
    </w:p>
    <w:p w:rsidR="00B74A2A" w:rsidRPr="00536025" w:rsidRDefault="002D0080" w:rsidP="00B74A2A">
      <w:pPr>
        <w:widowControl w:val="0"/>
        <w:numPr>
          <w:ilvl w:val="3"/>
          <w:numId w:val="22"/>
        </w:numPr>
        <w:overflowPunct w:val="0"/>
        <w:autoSpaceDE w:val="0"/>
        <w:autoSpaceDN w:val="0"/>
        <w:adjustRightInd w:val="0"/>
        <w:spacing w:after="120" w:line="360" w:lineRule="auto"/>
        <w:ind w:left="709" w:hanging="567"/>
        <w:jc w:val="both"/>
        <w:rPr>
          <w:rFonts w:ascii="Verdana" w:hAnsi="Verdana" w:cs="Times New Roman"/>
          <w:sz w:val="21"/>
          <w:szCs w:val="21"/>
        </w:rPr>
      </w:pPr>
      <w:r w:rsidRPr="00536025">
        <w:rPr>
          <w:rFonts w:ascii="Verdana" w:hAnsi="Verdana" w:cs="Times New Roman"/>
          <w:sz w:val="21"/>
          <w:szCs w:val="21"/>
        </w:rPr>
        <w:t xml:space="preserve">If any </w:t>
      </w:r>
      <w:proofErr w:type="spellStart"/>
      <w:r w:rsidR="005F0AD2" w:rsidRPr="00536025">
        <w:rPr>
          <w:rFonts w:ascii="Verdana" w:hAnsi="Verdana" w:cs="Times New Roman"/>
          <w:sz w:val="21"/>
          <w:szCs w:val="21"/>
        </w:rPr>
        <w:t>RfS</w:t>
      </w:r>
      <w:proofErr w:type="spellEnd"/>
      <w:r w:rsidRPr="00536025">
        <w:rPr>
          <w:rFonts w:ascii="Verdana" w:hAnsi="Verdana" w:cs="Times New Roman"/>
          <w:sz w:val="21"/>
          <w:szCs w:val="21"/>
        </w:rPr>
        <w:t xml:space="preserve"> is not accompanied by an Earnest Money Deposit, then such bids shall be rejected by KSEBL as non-responsive. Unless forfeited in accordance with sub-clause (e) below, the Earnest Money Deposit of the unsuccessful Bidders will be returned by KSEBL within 30 (thirty) days from the date of issuance of the LOA to a successful bidder. If a particular  Bidder is declared as the Successful Bidder, then the validity of the Earnest Money Deposit of such Successful Bidder shall be extended, at least 7 (seven) days prior to the expiry of its validity, for a period until the Successful Bidder submits the Performance Guarantee, and executes the Power Purchase Agreement. The Earnest Money Deposit of the Successful Bidder will be returned upon the Successful Bidder submitting the Performance Guarantee.</w:t>
      </w:r>
    </w:p>
    <w:p w:rsidR="002D0080" w:rsidRPr="00536025" w:rsidRDefault="002D0080" w:rsidP="00B74A2A">
      <w:pPr>
        <w:widowControl w:val="0"/>
        <w:numPr>
          <w:ilvl w:val="3"/>
          <w:numId w:val="22"/>
        </w:numPr>
        <w:overflowPunct w:val="0"/>
        <w:autoSpaceDE w:val="0"/>
        <w:autoSpaceDN w:val="0"/>
        <w:adjustRightInd w:val="0"/>
        <w:spacing w:after="120" w:line="360" w:lineRule="auto"/>
        <w:ind w:left="709" w:hanging="567"/>
        <w:jc w:val="both"/>
        <w:rPr>
          <w:rFonts w:ascii="Verdana" w:hAnsi="Verdana" w:cs="Times New Roman"/>
          <w:sz w:val="21"/>
          <w:szCs w:val="21"/>
        </w:rPr>
      </w:pPr>
      <w:r w:rsidRPr="00536025">
        <w:rPr>
          <w:rFonts w:ascii="Verdana" w:hAnsi="Verdana" w:cs="Times New Roman"/>
          <w:sz w:val="21"/>
          <w:szCs w:val="21"/>
        </w:rPr>
        <w:t xml:space="preserve">The Bidder, by submitting its Bid pursuant to this </w:t>
      </w:r>
      <w:r w:rsidR="005F0AD2" w:rsidRPr="00536025">
        <w:rPr>
          <w:rFonts w:ascii="Verdana" w:hAnsi="Verdana" w:cs="Times New Roman"/>
          <w:sz w:val="21"/>
          <w:szCs w:val="21"/>
        </w:rPr>
        <w:t>RFS</w:t>
      </w:r>
      <w:r w:rsidRPr="00536025">
        <w:rPr>
          <w:rFonts w:ascii="Verdana" w:hAnsi="Verdana" w:cs="Times New Roman"/>
          <w:sz w:val="21"/>
          <w:szCs w:val="21"/>
        </w:rPr>
        <w:t>, shall be deemed to have acknowledged and confirmed that KSEBL will suffer loss and damage on account of the reasons mentioned in sub clauses (</w:t>
      </w:r>
      <w:proofErr w:type="spellStart"/>
      <w:r w:rsidRPr="00536025">
        <w:rPr>
          <w:rFonts w:ascii="Verdana" w:hAnsi="Verdana" w:cs="Times New Roman"/>
          <w:sz w:val="21"/>
          <w:szCs w:val="21"/>
        </w:rPr>
        <w:t>i</w:t>
      </w:r>
      <w:proofErr w:type="spellEnd"/>
      <w:r w:rsidRPr="00536025">
        <w:rPr>
          <w:rFonts w:ascii="Verdana" w:hAnsi="Verdana" w:cs="Times New Roman"/>
          <w:sz w:val="21"/>
          <w:szCs w:val="21"/>
        </w:rPr>
        <w:t>) to (vii) below. The Earnest Money Deposit shall be forfeited and appropriated by KSEBL as mutually agreed genuine pre-estimated compensation and damages payable to KSEBL for, inter-alia, time, cost and effort of KSEBL in preparing the Bidding Documents and conducting the Bidding Process without prejudice to any other right or remedy that may be available to KSEBL hereunder or otherwise, under the following conditions:</w:t>
      </w:r>
    </w:p>
    <w:p w:rsidR="002D0080" w:rsidRPr="00536025" w:rsidRDefault="002D0080" w:rsidP="002D0080">
      <w:pPr>
        <w:widowControl w:val="0"/>
        <w:autoSpaceDE w:val="0"/>
        <w:autoSpaceDN w:val="0"/>
        <w:adjustRightInd w:val="0"/>
        <w:spacing w:line="7" w:lineRule="exact"/>
        <w:rPr>
          <w:rFonts w:ascii="Verdana" w:hAnsi="Verdana" w:cs="Times New Roman"/>
          <w:sz w:val="21"/>
          <w:szCs w:val="21"/>
        </w:rPr>
      </w:pPr>
    </w:p>
    <w:p w:rsidR="002D0080" w:rsidRPr="00536025" w:rsidRDefault="002D0080" w:rsidP="002D0080">
      <w:pPr>
        <w:widowControl w:val="0"/>
        <w:numPr>
          <w:ilvl w:val="1"/>
          <w:numId w:val="8"/>
        </w:numPr>
        <w:tabs>
          <w:tab w:val="clear" w:pos="1440"/>
        </w:tabs>
        <w:overflowPunct w:val="0"/>
        <w:autoSpaceDE w:val="0"/>
        <w:autoSpaceDN w:val="0"/>
        <w:adjustRightInd w:val="0"/>
        <w:spacing w:after="120" w:line="360" w:lineRule="auto"/>
        <w:ind w:left="1800" w:hanging="720"/>
        <w:jc w:val="both"/>
        <w:rPr>
          <w:rFonts w:ascii="Verdana" w:hAnsi="Verdana" w:cs="Times New Roman"/>
          <w:sz w:val="21"/>
          <w:szCs w:val="21"/>
        </w:rPr>
      </w:pPr>
      <w:r w:rsidRPr="00536025">
        <w:rPr>
          <w:rFonts w:ascii="Verdana" w:hAnsi="Verdana" w:cs="Times New Roman"/>
          <w:sz w:val="21"/>
          <w:szCs w:val="21"/>
        </w:rPr>
        <w:t>If a Bidder submits a non-responsive Bid or withdraws its Bid;</w:t>
      </w:r>
    </w:p>
    <w:p w:rsidR="002D0080" w:rsidRPr="00536025" w:rsidRDefault="002D0080" w:rsidP="002D0080">
      <w:pPr>
        <w:widowControl w:val="0"/>
        <w:numPr>
          <w:ilvl w:val="1"/>
          <w:numId w:val="8"/>
        </w:numPr>
        <w:tabs>
          <w:tab w:val="clear" w:pos="1440"/>
        </w:tabs>
        <w:overflowPunct w:val="0"/>
        <w:autoSpaceDE w:val="0"/>
        <w:autoSpaceDN w:val="0"/>
        <w:adjustRightInd w:val="0"/>
        <w:spacing w:after="120" w:line="360" w:lineRule="auto"/>
        <w:ind w:left="1800" w:hanging="720"/>
        <w:jc w:val="both"/>
        <w:rPr>
          <w:rFonts w:ascii="Verdana" w:hAnsi="Verdana" w:cs="Times New Roman"/>
          <w:sz w:val="21"/>
          <w:szCs w:val="21"/>
        </w:rPr>
      </w:pPr>
      <w:r w:rsidRPr="00536025">
        <w:rPr>
          <w:rFonts w:ascii="Verdana" w:hAnsi="Verdana" w:cs="Times New Roman"/>
          <w:sz w:val="21"/>
          <w:szCs w:val="21"/>
        </w:rPr>
        <w:t xml:space="preserve">If a Bidder engages in corrupt, fraudulent, coercive or undesirable practice or restrictive practice as specified in Clause 29 of this </w:t>
      </w:r>
      <w:r w:rsidR="005F0AD2" w:rsidRPr="00536025">
        <w:rPr>
          <w:rFonts w:ascii="Verdana" w:hAnsi="Verdana" w:cs="Times New Roman"/>
          <w:sz w:val="21"/>
          <w:szCs w:val="21"/>
        </w:rPr>
        <w:t>RFS</w:t>
      </w:r>
      <w:r w:rsidRPr="00536025">
        <w:rPr>
          <w:rFonts w:ascii="Verdana" w:hAnsi="Verdana" w:cs="Times New Roman"/>
          <w:sz w:val="21"/>
          <w:szCs w:val="21"/>
        </w:rPr>
        <w:t>;</w:t>
      </w:r>
    </w:p>
    <w:p w:rsidR="002D0080" w:rsidRPr="00536025" w:rsidRDefault="002D0080" w:rsidP="002D0080">
      <w:pPr>
        <w:widowControl w:val="0"/>
        <w:numPr>
          <w:ilvl w:val="1"/>
          <w:numId w:val="8"/>
        </w:numPr>
        <w:tabs>
          <w:tab w:val="clear" w:pos="1440"/>
        </w:tabs>
        <w:overflowPunct w:val="0"/>
        <w:autoSpaceDE w:val="0"/>
        <w:autoSpaceDN w:val="0"/>
        <w:adjustRightInd w:val="0"/>
        <w:spacing w:after="120" w:line="360" w:lineRule="auto"/>
        <w:ind w:left="1800" w:hanging="720"/>
        <w:jc w:val="both"/>
        <w:rPr>
          <w:rFonts w:ascii="Verdana" w:hAnsi="Verdana" w:cs="Times New Roman"/>
          <w:sz w:val="21"/>
          <w:szCs w:val="21"/>
        </w:rPr>
      </w:pPr>
      <w:r w:rsidRPr="00536025">
        <w:rPr>
          <w:rFonts w:ascii="Verdana" w:hAnsi="Verdana" w:cs="Times New Roman"/>
          <w:sz w:val="21"/>
          <w:szCs w:val="21"/>
        </w:rPr>
        <w:t xml:space="preserve">If a Bidder is disqualified in accordance with the provisions of this </w:t>
      </w:r>
      <w:r w:rsidR="005F0AD2" w:rsidRPr="00536025">
        <w:rPr>
          <w:rFonts w:ascii="Verdana" w:hAnsi="Verdana" w:cs="Times New Roman"/>
          <w:sz w:val="21"/>
          <w:szCs w:val="21"/>
        </w:rPr>
        <w:t>RFS</w:t>
      </w:r>
      <w:r w:rsidRPr="00536025">
        <w:rPr>
          <w:rFonts w:ascii="Verdana" w:hAnsi="Verdana" w:cs="Times New Roman"/>
          <w:sz w:val="21"/>
          <w:szCs w:val="21"/>
        </w:rPr>
        <w:t>;</w:t>
      </w:r>
    </w:p>
    <w:p w:rsidR="002D0080" w:rsidRPr="00536025" w:rsidRDefault="002D0080" w:rsidP="002D0080">
      <w:pPr>
        <w:widowControl w:val="0"/>
        <w:numPr>
          <w:ilvl w:val="1"/>
          <w:numId w:val="8"/>
        </w:numPr>
        <w:tabs>
          <w:tab w:val="clear" w:pos="1440"/>
        </w:tabs>
        <w:overflowPunct w:val="0"/>
        <w:autoSpaceDE w:val="0"/>
        <w:autoSpaceDN w:val="0"/>
        <w:adjustRightInd w:val="0"/>
        <w:spacing w:after="120" w:line="360" w:lineRule="auto"/>
        <w:ind w:left="1800" w:hanging="720"/>
        <w:jc w:val="both"/>
        <w:rPr>
          <w:rFonts w:ascii="Verdana" w:hAnsi="Verdana" w:cs="Times New Roman"/>
          <w:sz w:val="21"/>
          <w:szCs w:val="21"/>
        </w:rPr>
      </w:pPr>
      <w:r w:rsidRPr="00536025">
        <w:rPr>
          <w:rFonts w:ascii="Verdana" w:hAnsi="Verdana" w:cs="Times New Roman"/>
          <w:sz w:val="21"/>
          <w:szCs w:val="21"/>
        </w:rPr>
        <w:t xml:space="preserve">If, after the </w:t>
      </w:r>
      <w:proofErr w:type="spellStart"/>
      <w:r w:rsidR="005F0AD2" w:rsidRPr="00536025">
        <w:rPr>
          <w:rFonts w:ascii="Verdana" w:hAnsi="Verdana" w:cs="Times New Roman"/>
          <w:sz w:val="21"/>
          <w:szCs w:val="21"/>
        </w:rPr>
        <w:t>RfS</w:t>
      </w:r>
      <w:proofErr w:type="spellEnd"/>
      <w:r w:rsidRPr="00536025">
        <w:rPr>
          <w:rFonts w:ascii="Verdana" w:hAnsi="Verdana" w:cs="Times New Roman"/>
          <w:sz w:val="21"/>
          <w:szCs w:val="21"/>
        </w:rPr>
        <w:t xml:space="preserve"> Due Date, a Bidder withdraws its Bid during the Bid Validity Period, as extended from time to time;</w:t>
      </w:r>
    </w:p>
    <w:p w:rsidR="002D0080" w:rsidRPr="00536025" w:rsidRDefault="002D0080" w:rsidP="002D0080">
      <w:pPr>
        <w:widowControl w:val="0"/>
        <w:numPr>
          <w:ilvl w:val="1"/>
          <w:numId w:val="8"/>
        </w:numPr>
        <w:tabs>
          <w:tab w:val="clear" w:pos="1440"/>
        </w:tabs>
        <w:overflowPunct w:val="0"/>
        <w:autoSpaceDE w:val="0"/>
        <w:autoSpaceDN w:val="0"/>
        <w:adjustRightInd w:val="0"/>
        <w:spacing w:after="120" w:line="360" w:lineRule="auto"/>
        <w:ind w:left="1800" w:hanging="720"/>
        <w:jc w:val="both"/>
        <w:rPr>
          <w:rFonts w:ascii="Verdana" w:hAnsi="Verdana" w:cs="Times New Roman"/>
          <w:sz w:val="21"/>
          <w:szCs w:val="21"/>
        </w:rPr>
      </w:pPr>
      <w:r w:rsidRPr="00536025">
        <w:rPr>
          <w:rFonts w:ascii="Verdana" w:hAnsi="Verdana" w:cs="Times New Roman"/>
          <w:sz w:val="21"/>
          <w:szCs w:val="21"/>
        </w:rPr>
        <w:t>Failure by the Bidder to extend the validity of the Earnest Money Deposit as mentioned in Clause 6.1 (d); and</w:t>
      </w:r>
    </w:p>
    <w:p w:rsidR="002D0080" w:rsidRPr="00536025" w:rsidRDefault="002D0080" w:rsidP="002D0080">
      <w:pPr>
        <w:widowControl w:val="0"/>
        <w:numPr>
          <w:ilvl w:val="1"/>
          <w:numId w:val="8"/>
        </w:numPr>
        <w:tabs>
          <w:tab w:val="clear" w:pos="1440"/>
          <w:tab w:val="num" w:pos="1140"/>
        </w:tabs>
        <w:overflowPunct w:val="0"/>
        <w:autoSpaceDE w:val="0"/>
        <w:autoSpaceDN w:val="0"/>
        <w:adjustRightInd w:val="0"/>
        <w:spacing w:after="120" w:line="360" w:lineRule="auto"/>
        <w:ind w:left="1800" w:hanging="720"/>
        <w:jc w:val="both"/>
        <w:rPr>
          <w:rFonts w:ascii="Verdana" w:hAnsi="Verdana" w:cs="Times New Roman"/>
          <w:sz w:val="21"/>
          <w:szCs w:val="21"/>
        </w:rPr>
      </w:pPr>
      <w:r w:rsidRPr="00536025">
        <w:rPr>
          <w:rFonts w:ascii="Verdana" w:hAnsi="Verdana" w:cs="Times New Roman"/>
          <w:sz w:val="21"/>
          <w:szCs w:val="21"/>
        </w:rPr>
        <w:t>If a Bidder is selected as the Successful Bidder and it fails within the specified time limit to:</w:t>
      </w:r>
    </w:p>
    <w:p w:rsidR="002D0080" w:rsidRPr="00536025" w:rsidRDefault="002D0080" w:rsidP="002D0080">
      <w:pPr>
        <w:widowControl w:val="0"/>
        <w:numPr>
          <w:ilvl w:val="3"/>
          <w:numId w:val="8"/>
        </w:numPr>
        <w:tabs>
          <w:tab w:val="clear" w:pos="2880"/>
        </w:tabs>
        <w:overflowPunct w:val="0"/>
        <w:autoSpaceDE w:val="0"/>
        <w:autoSpaceDN w:val="0"/>
        <w:adjustRightInd w:val="0"/>
        <w:spacing w:after="120" w:line="360" w:lineRule="auto"/>
        <w:ind w:left="2160" w:hanging="720"/>
        <w:jc w:val="both"/>
        <w:rPr>
          <w:rFonts w:ascii="Verdana" w:hAnsi="Verdana" w:cs="Times New Roman"/>
          <w:sz w:val="21"/>
          <w:szCs w:val="21"/>
        </w:rPr>
      </w:pPr>
      <w:r w:rsidRPr="00536025">
        <w:rPr>
          <w:rFonts w:ascii="Verdana" w:hAnsi="Verdana" w:cs="Times New Roman"/>
          <w:sz w:val="21"/>
          <w:szCs w:val="21"/>
        </w:rPr>
        <w:lastRenderedPageBreak/>
        <w:t>Sign and return, as acknowledgement, the duplicate copy of the LOA;</w:t>
      </w:r>
    </w:p>
    <w:p w:rsidR="002D0080" w:rsidRPr="00536025" w:rsidRDefault="002D0080" w:rsidP="002D0080">
      <w:pPr>
        <w:widowControl w:val="0"/>
        <w:numPr>
          <w:ilvl w:val="3"/>
          <w:numId w:val="8"/>
        </w:numPr>
        <w:tabs>
          <w:tab w:val="clear" w:pos="2880"/>
        </w:tabs>
        <w:overflowPunct w:val="0"/>
        <w:autoSpaceDE w:val="0"/>
        <w:autoSpaceDN w:val="0"/>
        <w:adjustRightInd w:val="0"/>
        <w:spacing w:after="120" w:line="360" w:lineRule="auto"/>
        <w:ind w:left="2160" w:hanging="720"/>
        <w:jc w:val="both"/>
        <w:rPr>
          <w:rFonts w:ascii="Verdana" w:hAnsi="Verdana" w:cs="Times New Roman"/>
          <w:sz w:val="21"/>
          <w:szCs w:val="21"/>
        </w:rPr>
      </w:pPr>
      <w:r w:rsidRPr="00536025">
        <w:rPr>
          <w:rFonts w:ascii="Verdana" w:hAnsi="Verdana" w:cs="Times New Roman"/>
          <w:sz w:val="21"/>
          <w:szCs w:val="21"/>
        </w:rPr>
        <w:t>Fulfill any other condition precedent to the execution of the Power Purchase Agreement; and</w:t>
      </w:r>
    </w:p>
    <w:p w:rsidR="002D0080" w:rsidRPr="00536025" w:rsidRDefault="002D0080" w:rsidP="002D0080">
      <w:pPr>
        <w:widowControl w:val="0"/>
        <w:numPr>
          <w:ilvl w:val="3"/>
          <w:numId w:val="8"/>
        </w:numPr>
        <w:tabs>
          <w:tab w:val="clear" w:pos="2880"/>
        </w:tabs>
        <w:overflowPunct w:val="0"/>
        <w:autoSpaceDE w:val="0"/>
        <w:autoSpaceDN w:val="0"/>
        <w:adjustRightInd w:val="0"/>
        <w:spacing w:after="120" w:line="360" w:lineRule="auto"/>
        <w:ind w:left="2160" w:hanging="720"/>
        <w:jc w:val="both"/>
        <w:rPr>
          <w:rFonts w:ascii="Verdana" w:hAnsi="Verdana" w:cs="Times New Roman"/>
          <w:sz w:val="21"/>
          <w:szCs w:val="21"/>
        </w:rPr>
      </w:pPr>
      <w:r w:rsidRPr="00536025">
        <w:rPr>
          <w:rFonts w:ascii="Verdana" w:hAnsi="Verdana" w:cs="Times New Roman"/>
          <w:sz w:val="21"/>
          <w:szCs w:val="21"/>
        </w:rPr>
        <w:t>Execute the Power Purchase Agreement; and</w:t>
      </w:r>
    </w:p>
    <w:p w:rsidR="002D0080" w:rsidRPr="00536025" w:rsidRDefault="002D0080" w:rsidP="002D0080">
      <w:pPr>
        <w:widowControl w:val="0"/>
        <w:numPr>
          <w:ilvl w:val="3"/>
          <w:numId w:val="8"/>
        </w:numPr>
        <w:tabs>
          <w:tab w:val="clear" w:pos="2880"/>
        </w:tabs>
        <w:overflowPunct w:val="0"/>
        <w:autoSpaceDE w:val="0"/>
        <w:autoSpaceDN w:val="0"/>
        <w:adjustRightInd w:val="0"/>
        <w:spacing w:after="120" w:line="360" w:lineRule="auto"/>
        <w:ind w:left="2160" w:hanging="720"/>
        <w:jc w:val="both"/>
        <w:rPr>
          <w:rFonts w:ascii="Verdana" w:hAnsi="Verdana" w:cs="Times New Roman"/>
          <w:sz w:val="21"/>
          <w:szCs w:val="21"/>
        </w:rPr>
      </w:pPr>
      <w:r w:rsidRPr="00536025">
        <w:rPr>
          <w:rFonts w:ascii="Verdana" w:hAnsi="Verdana" w:cs="Times New Roman"/>
          <w:sz w:val="21"/>
          <w:szCs w:val="21"/>
        </w:rPr>
        <w:t>Submit the requisite Performance Guarantee.</w:t>
      </w:r>
    </w:p>
    <w:p w:rsidR="002D0080" w:rsidRPr="00536025" w:rsidRDefault="002D0080" w:rsidP="002D0080">
      <w:pPr>
        <w:widowControl w:val="0"/>
        <w:numPr>
          <w:ilvl w:val="0"/>
          <w:numId w:val="21"/>
        </w:numPr>
        <w:tabs>
          <w:tab w:val="clear" w:pos="720"/>
        </w:tabs>
        <w:autoSpaceDE w:val="0"/>
        <w:autoSpaceDN w:val="0"/>
        <w:adjustRightInd w:val="0"/>
        <w:spacing w:after="120" w:line="360" w:lineRule="auto"/>
        <w:ind w:left="550" w:hanging="550"/>
        <w:jc w:val="both"/>
        <w:rPr>
          <w:rFonts w:ascii="Verdana" w:hAnsi="Verdana" w:cs="Times New Roman"/>
          <w:b/>
          <w:bCs/>
          <w:sz w:val="21"/>
          <w:szCs w:val="21"/>
        </w:rPr>
      </w:pPr>
      <w:r w:rsidRPr="00536025">
        <w:rPr>
          <w:rFonts w:ascii="Verdana" w:hAnsi="Verdana" w:cs="Times New Roman"/>
          <w:b/>
          <w:bCs/>
          <w:sz w:val="21"/>
          <w:szCs w:val="21"/>
        </w:rPr>
        <w:t>PERFORMANCE BANK GUARANTEE</w:t>
      </w:r>
    </w:p>
    <w:p w:rsidR="002D0080" w:rsidRPr="00536025" w:rsidRDefault="002D0080" w:rsidP="002D0080">
      <w:pPr>
        <w:widowControl w:val="0"/>
        <w:overflowPunct w:val="0"/>
        <w:autoSpaceDE w:val="0"/>
        <w:autoSpaceDN w:val="0"/>
        <w:adjustRightInd w:val="0"/>
        <w:spacing w:after="120" w:line="360" w:lineRule="auto"/>
        <w:ind w:left="562"/>
        <w:jc w:val="both"/>
        <w:rPr>
          <w:rFonts w:ascii="Verdana" w:hAnsi="Verdana" w:cs="Times New Roman"/>
          <w:sz w:val="21"/>
          <w:szCs w:val="21"/>
        </w:rPr>
      </w:pPr>
      <w:r w:rsidRPr="00536025">
        <w:rPr>
          <w:rFonts w:ascii="Verdana" w:hAnsi="Verdana" w:cs="Times New Roman"/>
          <w:sz w:val="21"/>
          <w:szCs w:val="21"/>
        </w:rPr>
        <w:t xml:space="preserve">The Successful Bidder shall furnish a performance guarantee on or before the Effective Date, in the form of a bank guarantee for an amount of Rs. </w:t>
      </w:r>
      <w:r w:rsidR="00CC7113" w:rsidRPr="00536025">
        <w:rPr>
          <w:rFonts w:ascii="Verdana" w:hAnsi="Verdana" w:cs="Times New Roman"/>
          <w:sz w:val="21"/>
          <w:szCs w:val="21"/>
        </w:rPr>
        <w:t>20</w:t>
      </w:r>
      <w:r w:rsidRPr="00536025">
        <w:rPr>
          <w:rFonts w:ascii="Verdana" w:hAnsi="Verdana" w:cs="Times New Roman"/>
          <w:sz w:val="21"/>
          <w:szCs w:val="21"/>
        </w:rPr>
        <w:t xml:space="preserve"> </w:t>
      </w:r>
      <w:proofErr w:type="spellStart"/>
      <w:r w:rsidRPr="00536025">
        <w:rPr>
          <w:rFonts w:ascii="Verdana" w:hAnsi="Verdana" w:cs="Times New Roman"/>
          <w:sz w:val="21"/>
          <w:szCs w:val="21"/>
        </w:rPr>
        <w:t>lakh</w:t>
      </w:r>
      <w:proofErr w:type="spellEnd"/>
      <w:r w:rsidRPr="00536025">
        <w:rPr>
          <w:rFonts w:ascii="Verdana" w:hAnsi="Verdana" w:cs="Times New Roman"/>
          <w:sz w:val="21"/>
          <w:szCs w:val="21"/>
        </w:rPr>
        <w:t xml:space="preserve"> per MW (Rupees </w:t>
      </w:r>
      <w:r w:rsidR="00CC7113" w:rsidRPr="00536025">
        <w:rPr>
          <w:rFonts w:ascii="Verdana" w:hAnsi="Verdana" w:cs="Times New Roman"/>
          <w:sz w:val="21"/>
          <w:szCs w:val="21"/>
        </w:rPr>
        <w:t>Twenty</w:t>
      </w:r>
      <w:r w:rsidRPr="00536025">
        <w:rPr>
          <w:rFonts w:ascii="Verdana" w:hAnsi="Verdana" w:cs="Times New Roman"/>
          <w:sz w:val="21"/>
          <w:szCs w:val="21"/>
        </w:rPr>
        <w:t xml:space="preserve"> </w:t>
      </w:r>
      <w:proofErr w:type="spellStart"/>
      <w:r w:rsidRPr="00536025">
        <w:rPr>
          <w:rFonts w:ascii="Verdana" w:hAnsi="Verdana" w:cs="Times New Roman"/>
          <w:sz w:val="21"/>
          <w:szCs w:val="21"/>
        </w:rPr>
        <w:t>Lakh</w:t>
      </w:r>
      <w:proofErr w:type="spellEnd"/>
      <w:r w:rsidRPr="00536025">
        <w:rPr>
          <w:rFonts w:ascii="Verdana" w:hAnsi="Verdana" w:cs="Times New Roman"/>
          <w:sz w:val="21"/>
          <w:szCs w:val="21"/>
        </w:rPr>
        <w:t xml:space="preserve"> per MW) issued by a </w:t>
      </w:r>
      <w:proofErr w:type="spellStart"/>
      <w:r w:rsidRPr="00536025">
        <w:rPr>
          <w:rFonts w:ascii="Verdana" w:hAnsi="Verdana" w:cs="Times New Roman"/>
          <w:sz w:val="21"/>
          <w:szCs w:val="21"/>
        </w:rPr>
        <w:t>nationalised</w:t>
      </w:r>
      <w:proofErr w:type="spellEnd"/>
      <w:r w:rsidRPr="00536025">
        <w:rPr>
          <w:rFonts w:ascii="Verdana" w:hAnsi="Verdana" w:cs="Times New Roman"/>
          <w:sz w:val="21"/>
          <w:szCs w:val="21"/>
        </w:rPr>
        <w:t xml:space="preserve"> bank or a Scheduled Bank in India in </w:t>
      </w:r>
      <w:bookmarkStart w:id="11" w:name="page29"/>
      <w:bookmarkEnd w:id="11"/>
      <w:proofErr w:type="spellStart"/>
      <w:r w:rsidRPr="00536025">
        <w:rPr>
          <w:rFonts w:ascii="Verdana" w:hAnsi="Verdana" w:cs="Times New Roman"/>
          <w:sz w:val="21"/>
          <w:szCs w:val="21"/>
        </w:rPr>
        <w:t>favour</w:t>
      </w:r>
      <w:proofErr w:type="spellEnd"/>
      <w:r w:rsidRPr="00536025">
        <w:rPr>
          <w:rFonts w:ascii="Verdana" w:hAnsi="Verdana" w:cs="Times New Roman"/>
          <w:sz w:val="21"/>
          <w:szCs w:val="21"/>
        </w:rPr>
        <w:t xml:space="preserve"> of KSEBL (the “Performance Guarantee”) and having a validity period as per the Power Purchase Agreement. In case the Performance Guarantee is issued by a foreign bank outside India, confirmation of the same by any </w:t>
      </w:r>
      <w:proofErr w:type="spellStart"/>
      <w:r w:rsidRPr="00536025">
        <w:rPr>
          <w:rFonts w:ascii="Verdana" w:hAnsi="Verdana" w:cs="Times New Roman"/>
          <w:sz w:val="21"/>
          <w:szCs w:val="21"/>
        </w:rPr>
        <w:t>nationalised</w:t>
      </w:r>
      <w:proofErr w:type="spellEnd"/>
      <w:r w:rsidRPr="00536025">
        <w:rPr>
          <w:rFonts w:ascii="Verdana" w:hAnsi="Verdana" w:cs="Times New Roman"/>
          <w:sz w:val="21"/>
          <w:szCs w:val="21"/>
        </w:rPr>
        <w:t xml:space="preserve"> bank in India is required. For the avoidance of doubt, Scheduled Bank shall mean a bank as defined under Section 2(e) of the Reserve Bank of India Act, 1934.</w:t>
      </w:r>
    </w:p>
    <w:p w:rsidR="002D0080" w:rsidRPr="00536025" w:rsidRDefault="002D0080" w:rsidP="002D0080">
      <w:pPr>
        <w:widowControl w:val="0"/>
        <w:numPr>
          <w:ilvl w:val="1"/>
          <w:numId w:val="6"/>
        </w:numPr>
        <w:suppressAutoHyphens/>
        <w:autoSpaceDE w:val="0"/>
        <w:autoSpaceDN w:val="0"/>
        <w:adjustRightInd w:val="0"/>
        <w:spacing w:after="120" w:line="360" w:lineRule="auto"/>
        <w:ind w:left="450" w:hanging="450"/>
        <w:jc w:val="center"/>
        <w:rPr>
          <w:rFonts w:ascii="Verdana" w:hAnsi="Verdana" w:cs="Times New Roman"/>
          <w:b/>
          <w:bCs/>
          <w:sz w:val="21"/>
          <w:szCs w:val="21"/>
        </w:rPr>
      </w:pPr>
      <w:r w:rsidRPr="00536025">
        <w:rPr>
          <w:rFonts w:ascii="Verdana" w:hAnsi="Verdana" w:cs="Times New Roman"/>
          <w:b/>
          <w:bCs/>
          <w:sz w:val="21"/>
          <w:szCs w:val="21"/>
        </w:rPr>
        <w:t>PART C</w:t>
      </w:r>
    </w:p>
    <w:p w:rsidR="002D0080" w:rsidRPr="00536025" w:rsidRDefault="002D0080" w:rsidP="002D0080">
      <w:pPr>
        <w:widowControl w:val="0"/>
        <w:numPr>
          <w:ilvl w:val="1"/>
          <w:numId w:val="6"/>
        </w:numPr>
        <w:suppressAutoHyphens/>
        <w:autoSpaceDE w:val="0"/>
        <w:autoSpaceDN w:val="0"/>
        <w:adjustRightInd w:val="0"/>
        <w:spacing w:after="120" w:line="360" w:lineRule="auto"/>
        <w:ind w:left="450" w:hanging="450"/>
        <w:jc w:val="center"/>
        <w:rPr>
          <w:rFonts w:ascii="Verdana" w:hAnsi="Verdana" w:cs="Times New Roman"/>
          <w:b/>
          <w:bCs/>
          <w:sz w:val="21"/>
          <w:szCs w:val="21"/>
        </w:rPr>
      </w:pPr>
      <w:r w:rsidRPr="00536025">
        <w:rPr>
          <w:rFonts w:ascii="Verdana" w:hAnsi="Verdana" w:cs="Times New Roman"/>
          <w:b/>
          <w:bCs/>
          <w:sz w:val="21"/>
          <w:szCs w:val="21"/>
        </w:rPr>
        <w:t>PREPARATION AND SUBMISSION OF BIDS</w:t>
      </w:r>
    </w:p>
    <w:p w:rsidR="002D0080" w:rsidRPr="00536025" w:rsidRDefault="002D0080" w:rsidP="002D0080">
      <w:pPr>
        <w:widowControl w:val="0"/>
        <w:numPr>
          <w:ilvl w:val="0"/>
          <w:numId w:val="21"/>
        </w:numPr>
        <w:tabs>
          <w:tab w:val="clear" w:pos="720"/>
        </w:tabs>
        <w:autoSpaceDE w:val="0"/>
        <w:autoSpaceDN w:val="0"/>
        <w:adjustRightInd w:val="0"/>
        <w:spacing w:after="120" w:line="360" w:lineRule="auto"/>
        <w:ind w:left="550" w:hanging="550"/>
        <w:jc w:val="both"/>
        <w:rPr>
          <w:rFonts w:ascii="Verdana" w:hAnsi="Verdana" w:cs="Times New Roman"/>
          <w:b/>
          <w:bCs/>
          <w:sz w:val="21"/>
          <w:szCs w:val="21"/>
        </w:rPr>
      </w:pPr>
      <w:r w:rsidRPr="00536025">
        <w:rPr>
          <w:rFonts w:ascii="Verdana" w:hAnsi="Verdana" w:cs="Times New Roman"/>
          <w:b/>
          <w:bCs/>
          <w:sz w:val="21"/>
          <w:szCs w:val="21"/>
        </w:rPr>
        <w:t>NUMBER OF BIDS</w:t>
      </w:r>
    </w:p>
    <w:p w:rsidR="002D0080" w:rsidRPr="00536025" w:rsidRDefault="002D0080" w:rsidP="002D0080">
      <w:pPr>
        <w:widowControl w:val="0"/>
        <w:overflowPunct w:val="0"/>
        <w:autoSpaceDE w:val="0"/>
        <w:autoSpaceDN w:val="0"/>
        <w:adjustRightInd w:val="0"/>
        <w:spacing w:after="120" w:line="360" w:lineRule="auto"/>
        <w:ind w:left="540"/>
        <w:jc w:val="both"/>
        <w:rPr>
          <w:rFonts w:ascii="Verdana" w:hAnsi="Verdana" w:cs="Times New Roman"/>
          <w:sz w:val="21"/>
          <w:szCs w:val="21"/>
        </w:rPr>
      </w:pPr>
      <w:r w:rsidRPr="00536025">
        <w:rPr>
          <w:rFonts w:ascii="Verdana" w:hAnsi="Verdana" w:cs="Times New Roman"/>
          <w:sz w:val="21"/>
          <w:szCs w:val="21"/>
        </w:rPr>
        <w:t xml:space="preserve">No Bidder shall submit more than one Bid, either individually or, with or through any other </w:t>
      </w:r>
      <w:proofErr w:type="gramStart"/>
      <w:r w:rsidRPr="00536025">
        <w:rPr>
          <w:rFonts w:ascii="Verdana" w:hAnsi="Verdana" w:cs="Times New Roman"/>
          <w:sz w:val="21"/>
          <w:szCs w:val="21"/>
        </w:rPr>
        <w:t>entity(</w:t>
      </w:r>
      <w:proofErr w:type="spellStart"/>
      <w:proofErr w:type="gramEnd"/>
      <w:r w:rsidRPr="00536025">
        <w:rPr>
          <w:rFonts w:ascii="Verdana" w:hAnsi="Verdana" w:cs="Times New Roman"/>
          <w:sz w:val="21"/>
          <w:szCs w:val="21"/>
        </w:rPr>
        <w:t>ies</w:t>
      </w:r>
      <w:proofErr w:type="spellEnd"/>
      <w:r w:rsidRPr="00536025">
        <w:rPr>
          <w:rFonts w:ascii="Verdana" w:hAnsi="Verdana" w:cs="Times New Roman"/>
          <w:sz w:val="21"/>
          <w:szCs w:val="21"/>
        </w:rPr>
        <w:t>), including its Affiliates. A Bidder who submits or participates in more than one Bid shall cause all the Bids with the Bidder's participation to be disqualified.</w:t>
      </w:r>
    </w:p>
    <w:p w:rsidR="002D0080" w:rsidRPr="00536025" w:rsidRDefault="002D0080" w:rsidP="002D0080">
      <w:pPr>
        <w:widowControl w:val="0"/>
        <w:numPr>
          <w:ilvl w:val="0"/>
          <w:numId w:val="21"/>
        </w:numPr>
        <w:tabs>
          <w:tab w:val="clear" w:pos="720"/>
        </w:tabs>
        <w:autoSpaceDE w:val="0"/>
        <w:autoSpaceDN w:val="0"/>
        <w:adjustRightInd w:val="0"/>
        <w:spacing w:after="120" w:line="360" w:lineRule="auto"/>
        <w:ind w:left="550" w:hanging="550"/>
        <w:jc w:val="both"/>
        <w:rPr>
          <w:rFonts w:ascii="Verdana" w:hAnsi="Verdana" w:cs="Times New Roman"/>
          <w:b/>
          <w:bCs/>
          <w:sz w:val="21"/>
          <w:szCs w:val="21"/>
        </w:rPr>
      </w:pPr>
      <w:r w:rsidRPr="00536025">
        <w:rPr>
          <w:rFonts w:ascii="Verdana" w:hAnsi="Verdana" w:cs="Times New Roman"/>
          <w:b/>
          <w:bCs/>
          <w:sz w:val="21"/>
          <w:szCs w:val="21"/>
        </w:rPr>
        <w:t>COST OF BIDDING</w:t>
      </w:r>
    </w:p>
    <w:p w:rsidR="002D0080" w:rsidRPr="00536025" w:rsidRDefault="002D0080" w:rsidP="002D0080">
      <w:pPr>
        <w:widowControl w:val="0"/>
        <w:overflowPunct w:val="0"/>
        <w:autoSpaceDE w:val="0"/>
        <w:autoSpaceDN w:val="0"/>
        <w:adjustRightInd w:val="0"/>
        <w:spacing w:after="120" w:line="360" w:lineRule="auto"/>
        <w:ind w:left="540"/>
        <w:jc w:val="both"/>
        <w:rPr>
          <w:rFonts w:ascii="Verdana" w:hAnsi="Verdana" w:cs="Times New Roman"/>
          <w:sz w:val="21"/>
          <w:szCs w:val="21"/>
        </w:rPr>
      </w:pPr>
      <w:r w:rsidRPr="00536025">
        <w:rPr>
          <w:rFonts w:ascii="Verdana" w:hAnsi="Verdana" w:cs="Times New Roman"/>
          <w:sz w:val="21"/>
          <w:szCs w:val="21"/>
        </w:rPr>
        <w:t>The Bidders shall be responsible for all of the costs associated with the preparation of their Bid and their participation in the Bidding Process. KSEBL and its employees and advisors will not be responsible or in any way liable for such costs, regardless of the conduct or outcome of the Bidding Process.</w:t>
      </w:r>
    </w:p>
    <w:p w:rsidR="002D0080" w:rsidRPr="00536025" w:rsidRDefault="002D0080" w:rsidP="002D0080">
      <w:pPr>
        <w:widowControl w:val="0"/>
        <w:numPr>
          <w:ilvl w:val="0"/>
          <w:numId w:val="21"/>
        </w:numPr>
        <w:tabs>
          <w:tab w:val="clear" w:pos="720"/>
        </w:tabs>
        <w:autoSpaceDE w:val="0"/>
        <w:autoSpaceDN w:val="0"/>
        <w:adjustRightInd w:val="0"/>
        <w:spacing w:after="120" w:line="360" w:lineRule="auto"/>
        <w:ind w:left="550" w:hanging="550"/>
        <w:jc w:val="both"/>
        <w:rPr>
          <w:rFonts w:ascii="Verdana" w:hAnsi="Verdana" w:cs="Times New Roman"/>
          <w:b/>
          <w:bCs/>
          <w:sz w:val="21"/>
          <w:szCs w:val="21"/>
        </w:rPr>
      </w:pPr>
      <w:r w:rsidRPr="00536025">
        <w:rPr>
          <w:rFonts w:ascii="Verdana" w:hAnsi="Verdana" w:cs="Times New Roman"/>
          <w:b/>
          <w:bCs/>
          <w:sz w:val="21"/>
          <w:szCs w:val="21"/>
        </w:rPr>
        <w:t>LANGUAGE OF BID AND CORRESPONDENCE</w:t>
      </w:r>
    </w:p>
    <w:p w:rsidR="002D0080" w:rsidRPr="00536025" w:rsidRDefault="002D0080" w:rsidP="002D0080">
      <w:pPr>
        <w:widowControl w:val="0"/>
        <w:overflowPunct w:val="0"/>
        <w:autoSpaceDE w:val="0"/>
        <w:autoSpaceDN w:val="0"/>
        <w:adjustRightInd w:val="0"/>
        <w:spacing w:after="120" w:line="360" w:lineRule="auto"/>
        <w:ind w:left="540"/>
        <w:jc w:val="both"/>
        <w:rPr>
          <w:rFonts w:ascii="Verdana" w:hAnsi="Verdana" w:cs="Times New Roman"/>
          <w:sz w:val="21"/>
          <w:szCs w:val="21"/>
        </w:rPr>
      </w:pPr>
      <w:r w:rsidRPr="00536025">
        <w:rPr>
          <w:rFonts w:ascii="Verdana" w:hAnsi="Verdana" w:cs="Times New Roman"/>
          <w:sz w:val="21"/>
          <w:szCs w:val="21"/>
        </w:rPr>
        <w:t xml:space="preserve">The Bid prepared by the Bidder and all correspondence and documents related to the Bid exchanged by the Bidder and KSEBL shall be in English. Any printed literature furnished by the Bidder may be written in another language, as long as such literature is accompanied by a translation of its pertinent passages in English, in which case, for purposes of interpretation of the Bid, the English </w:t>
      </w:r>
      <w:r w:rsidRPr="00536025">
        <w:rPr>
          <w:rFonts w:ascii="Verdana" w:hAnsi="Verdana" w:cs="Times New Roman"/>
          <w:sz w:val="21"/>
          <w:szCs w:val="21"/>
        </w:rPr>
        <w:lastRenderedPageBreak/>
        <w:t xml:space="preserve">translation shall prevail. The translated literature shall be duly authenticated and self-certified. In case of foreign Bidders having submitted documents in any language other than English, then all such documents shall be translated in the English language by an approved translator and shall be </w:t>
      </w:r>
      <w:proofErr w:type="spellStart"/>
      <w:proofErr w:type="gramStart"/>
      <w:r w:rsidRPr="00536025">
        <w:rPr>
          <w:rFonts w:ascii="Verdana" w:hAnsi="Verdana" w:cs="Times New Roman"/>
          <w:sz w:val="21"/>
          <w:szCs w:val="21"/>
        </w:rPr>
        <w:t>consularized</w:t>
      </w:r>
      <w:proofErr w:type="spellEnd"/>
      <w:r w:rsidRPr="00536025">
        <w:rPr>
          <w:rFonts w:ascii="Verdana" w:hAnsi="Verdana" w:cs="Times New Roman"/>
          <w:sz w:val="21"/>
          <w:szCs w:val="21"/>
        </w:rPr>
        <w:t>/</w:t>
      </w:r>
      <w:proofErr w:type="spellStart"/>
      <w:r w:rsidRPr="00536025">
        <w:rPr>
          <w:rFonts w:ascii="Verdana" w:hAnsi="Verdana" w:cs="Times New Roman"/>
          <w:sz w:val="21"/>
          <w:szCs w:val="21"/>
        </w:rPr>
        <w:t>apostilled</w:t>
      </w:r>
      <w:proofErr w:type="spellEnd"/>
      <w:proofErr w:type="gramEnd"/>
      <w:r w:rsidRPr="00536025">
        <w:rPr>
          <w:rFonts w:ascii="Verdana" w:hAnsi="Verdana" w:cs="Times New Roman"/>
          <w:sz w:val="21"/>
          <w:szCs w:val="21"/>
        </w:rPr>
        <w:t xml:space="preserve"> in the foreign Bidder's country. Supporting materials that are not translated into English may not be considered by KSEBL.</w:t>
      </w:r>
    </w:p>
    <w:p w:rsidR="002D0080" w:rsidRPr="00536025" w:rsidRDefault="005F0AD2" w:rsidP="002D0080">
      <w:pPr>
        <w:widowControl w:val="0"/>
        <w:numPr>
          <w:ilvl w:val="0"/>
          <w:numId w:val="21"/>
        </w:numPr>
        <w:tabs>
          <w:tab w:val="clear" w:pos="720"/>
        </w:tabs>
        <w:autoSpaceDE w:val="0"/>
        <w:autoSpaceDN w:val="0"/>
        <w:adjustRightInd w:val="0"/>
        <w:spacing w:after="120" w:line="360" w:lineRule="auto"/>
        <w:ind w:left="550" w:hanging="550"/>
        <w:jc w:val="both"/>
        <w:rPr>
          <w:rFonts w:ascii="Verdana" w:hAnsi="Verdana" w:cs="Times New Roman"/>
          <w:sz w:val="21"/>
          <w:szCs w:val="21"/>
        </w:rPr>
      </w:pPr>
      <w:proofErr w:type="spellStart"/>
      <w:r w:rsidRPr="00536025">
        <w:rPr>
          <w:rFonts w:ascii="Verdana" w:hAnsi="Verdana" w:cs="Times New Roman"/>
          <w:b/>
          <w:bCs/>
          <w:sz w:val="21"/>
          <w:szCs w:val="21"/>
        </w:rPr>
        <w:t>RfS</w:t>
      </w:r>
      <w:proofErr w:type="spellEnd"/>
      <w:r w:rsidR="002D0080" w:rsidRPr="00536025">
        <w:rPr>
          <w:rFonts w:ascii="Verdana" w:hAnsi="Verdana" w:cs="Times New Roman"/>
          <w:b/>
          <w:bCs/>
          <w:sz w:val="21"/>
          <w:szCs w:val="21"/>
        </w:rPr>
        <w:t xml:space="preserve"> DUE DATE</w:t>
      </w:r>
    </w:p>
    <w:p w:rsidR="002D0080" w:rsidRPr="00536025" w:rsidRDefault="002D0080" w:rsidP="002D0080">
      <w:pPr>
        <w:widowControl w:val="0"/>
        <w:numPr>
          <w:ilvl w:val="1"/>
          <w:numId w:val="21"/>
        </w:numPr>
        <w:autoSpaceDE w:val="0"/>
        <w:autoSpaceDN w:val="0"/>
        <w:adjustRightInd w:val="0"/>
        <w:spacing w:after="120" w:line="360" w:lineRule="auto"/>
        <w:jc w:val="both"/>
        <w:rPr>
          <w:rFonts w:ascii="Verdana" w:hAnsi="Verdana" w:cs="Times New Roman"/>
          <w:sz w:val="21"/>
          <w:szCs w:val="21"/>
        </w:rPr>
      </w:pPr>
      <w:r w:rsidRPr="00536025">
        <w:rPr>
          <w:rFonts w:ascii="Verdana" w:hAnsi="Verdana" w:cs="Times New Roman"/>
          <w:sz w:val="21"/>
          <w:szCs w:val="21"/>
        </w:rPr>
        <w:t xml:space="preserve">The </w:t>
      </w:r>
      <w:proofErr w:type="spellStart"/>
      <w:r w:rsidR="005F0AD2" w:rsidRPr="00536025">
        <w:rPr>
          <w:rFonts w:ascii="Verdana" w:hAnsi="Verdana" w:cs="Times New Roman"/>
          <w:sz w:val="21"/>
          <w:szCs w:val="21"/>
        </w:rPr>
        <w:t>RfS</w:t>
      </w:r>
      <w:proofErr w:type="spellEnd"/>
      <w:r w:rsidRPr="00536025">
        <w:rPr>
          <w:rFonts w:ascii="Verdana" w:hAnsi="Verdana" w:cs="Times New Roman"/>
          <w:sz w:val="21"/>
          <w:szCs w:val="21"/>
        </w:rPr>
        <w:t xml:space="preserve"> shall be submitted as per Bid Schedule by uploading it on the e-bidding Portal. The documents which are required to be submitted offline, as specified in Clause 15.5, shall be submitted by the Bidder on or before the </w:t>
      </w:r>
      <w:proofErr w:type="spellStart"/>
      <w:r w:rsidR="005F0AD2" w:rsidRPr="00536025">
        <w:rPr>
          <w:rFonts w:ascii="Verdana" w:hAnsi="Verdana" w:cs="Times New Roman"/>
          <w:sz w:val="21"/>
          <w:szCs w:val="21"/>
        </w:rPr>
        <w:t>RfS</w:t>
      </w:r>
      <w:proofErr w:type="spellEnd"/>
      <w:r w:rsidRPr="00536025">
        <w:rPr>
          <w:rFonts w:ascii="Verdana" w:hAnsi="Verdana" w:cs="Times New Roman"/>
          <w:sz w:val="21"/>
          <w:szCs w:val="21"/>
        </w:rPr>
        <w:t xml:space="preserve"> due date at the place specified in this document. If any </w:t>
      </w:r>
      <w:proofErr w:type="spellStart"/>
      <w:r w:rsidR="005F0AD2" w:rsidRPr="00536025">
        <w:rPr>
          <w:rFonts w:ascii="Verdana" w:hAnsi="Verdana" w:cs="Times New Roman"/>
          <w:sz w:val="21"/>
          <w:szCs w:val="21"/>
        </w:rPr>
        <w:t>RfS</w:t>
      </w:r>
      <w:proofErr w:type="spellEnd"/>
      <w:r w:rsidRPr="00536025">
        <w:rPr>
          <w:rFonts w:ascii="Verdana" w:hAnsi="Verdana" w:cs="Times New Roman"/>
          <w:sz w:val="21"/>
          <w:szCs w:val="21"/>
        </w:rPr>
        <w:t xml:space="preserve"> is received, either offline or online, after the specified time on the due date, it shall be rejected and shall not be opened by KSEBL. All documents submitted by a Bidder in hard copy shall be returned unopened.</w:t>
      </w:r>
    </w:p>
    <w:p w:rsidR="002D0080" w:rsidRPr="00536025" w:rsidRDefault="002D0080" w:rsidP="002D0080">
      <w:pPr>
        <w:widowControl w:val="0"/>
        <w:numPr>
          <w:ilvl w:val="1"/>
          <w:numId w:val="21"/>
        </w:numPr>
        <w:autoSpaceDE w:val="0"/>
        <w:autoSpaceDN w:val="0"/>
        <w:adjustRightInd w:val="0"/>
        <w:spacing w:after="120" w:line="360" w:lineRule="auto"/>
        <w:jc w:val="both"/>
        <w:rPr>
          <w:rFonts w:ascii="Verdana" w:hAnsi="Verdana" w:cs="Times New Roman"/>
          <w:sz w:val="21"/>
          <w:szCs w:val="21"/>
        </w:rPr>
      </w:pPr>
      <w:r w:rsidRPr="00536025">
        <w:rPr>
          <w:rFonts w:ascii="Verdana" w:hAnsi="Verdana" w:cs="Times New Roman"/>
          <w:sz w:val="21"/>
          <w:szCs w:val="21"/>
        </w:rPr>
        <w:t xml:space="preserve">KSEBL may, at its discretion and for any reason, including to afford Bidders a reasonable time for taking an Addendum into account in preparing the bid, extend the </w:t>
      </w:r>
      <w:proofErr w:type="spellStart"/>
      <w:r w:rsidR="005F0AD2" w:rsidRPr="00536025">
        <w:rPr>
          <w:rFonts w:ascii="Verdana" w:hAnsi="Verdana" w:cs="Times New Roman"/>
          <w:sz w:val="21"/>
          <w:szCs w:val="21"/>
        </w:rPr>
        <w:t>RfS</w:t>
      </w:r>
      <w:proofErr w:type="spellEnd"/>
      <w:r w:rsidRPr="00536025">
        <w:rPr>
          <w:rFonts w:ascii="Verdana" w:hAnsi="Verdana" w:cs="Times New Roman"/>
          <w:sz w:val="21"/>
          <w:szCs w:val="21"/>
        </w:rPr>
        <w:t xml:space="preserve"> Due Date for all Bidders by issuing an Addendum, in which case all rights and obligations of KSEBL and the Bidders will thereafter be subject to the Bid Due Date as extended.</w:t>
      </w:r>
    </w:p>
    <w:p w:rsidR="002D0080" w:rsidRPr="00536025" w:rsidRDefault="002D0080" w:rsidP="002D0080">
      <w:pPr>
        <w:widowControl w:val="0"/>
        <w:numPr>
          <w:ilvl w:val="0"/>
          <w:numId w:val="21"/>
        </w:numPr>
        <w:tabs>
          <w:tab w:val="clear" w:pos="720"/>
        </w:tabs>
        <w:autoSpaceDE w:val="0"/>
        <w:autoSpaceDN w:val="0"/>
        <w:adjustRightInd w:val="0"/>
        <w:spacing w:after="120" w:line="360" w:lineRule="auto"/>
        <w:ind w:left="550" w:hanging="550"/>
        <w:jc w:val="both"/>
        <w:rPr>
          <w:rFonts w:ascii="Verdana" w:hAnsi="Verdana" w:cs="Times New Roman"/>
          <w:sz w:val="21"/>
          <w:szCs w:val="21"/>
        </w:rPr>
      </w:pPr>
      <w:r w:rsidRPr="00536025">
        <w:rPr>
          <w:rFonts w:ascii="Verdana" w:hAnsi="Verdana" w:cs="Times New Roman"/>
          <w:b/>
          <w:bCs/>
          <w:sz w:val="21"/>
          <w:szCs w:val="21"/>
        </w:rPr>
        <w:t>VALIDITY OF BIDS</w:t>
      </w:r>
    </w:p>
    <w:p w:rsidR="002D0080" w:rsidRPr="00536025" w:rsidRDefault="002D0080" w:rsidP="002D0080">
      <w:pPr>
        <w:widowControl w:val="0"/>
        <w:numPr>
          <w:ilvl w:val="1"/>
          <w:numId w:val="21"/>
        </w:numPr>
        <w:autoSpaceDE w:val="0"/>
        <w:autoSpaceDN w:val="0"/>
        <w:adjustRightInd w:val="0"/>
        <w:spacing w:after="120" w:line="360" w:lineRule="auto"/>
        <w:jc w:val="both"/>
        <w:rPr>
          <w:rFonts w:ascii="Verdana" w:hAnsi="Verdana" w:cs="Times New Roman"/>
          <w:sz w:val="21"/>
          <w:szCs w:val="21"/>
        </w:rPr>
      </w:pPr>
      <w:r w:rsidRPr="00536025">
        <w:rPr>
          <w:rFonts w:ascii="Verdana" w:hAnsi="Verdana" w:cs="Times New Roman"/>
          <w:sz w:val="21"/>
          <w:szCs w:val="21"/>
        </w:rPr>
        <w:t xml:space="preserve">Each Bid shall be valid for a period of not less than 150 (one hundred and fifty) days from the </w:t>
      </w:r>
      <w:proofErr w:type="spellStart"/>
      <w:r w:rsidR="005F0AD2" w:rsidRPr="00536025">
        <w:rPr>
          <w:rFonts w:ascii="Verdana" w:hAnsi="Verdana" w:cs="Times New Roman"/>
          <w:sz w:val="21"/>
          <w:szCs w:val="21"/>
        </w:rPr>
        <w:t>RfS</w:t>
      </w:r>
      <w:proofErr w:type="spellEnd"/>
      <w:r w:rsidRPr="00536025">
        <w:rPr>
          <w:rFonts w:ascii="Verdana" w:hAnsi="Verdana" w:cs="Times New Roman"/>
          <w:sz w:val="21"/>
          <w:szCs w:val="21"/>
        </w:rPr>
        <w:t xml:space="preserve"> Due Date. The Tariff submitted by an Eligible Bidder during the Reverse Auction Process shall be valid for a period not less than 120 (one hundred and twenty) days from the date of completion of the Reverse Auction Process. A Bid valid for a shorter period shall be rejected as being non-responsive.</w:t>
      </w:r>
    </w:p>
    <w:p w:rsidR="002D0080" w:rsidRPr="00536025" w:rsidRDefault="002D0080" w:rsidP="002D0080">
      <w:pPr>
        <w:widowControl w:val="0"/>
        <w:numPr>
          <w:ilvl w:val="1"/>
          <w:numId w:val="21"/>
        </w:numPr>
        <w:autoSpaceDE w:val="0"/>
        <w:autoSpaceDN w:val="0"/>
        <w:adjustRightInd w:val="0"/>
        <w:spacing w:after="120" w:line="360" w:lineRule="auto"/>
        <w:jc w:val="both"/>
        <w:rPr>
          <w:rFonts w:ascii="Verdana" w:hAnsi="Verdana" w:cs="Times New Roman"/>
          <w:sz w:val="21"/>
          <w:szCs w:val="21"/>
        </w:rPr>
      </w:pPr>
      <w:r w:rsidRPr="00536025">
        <w:rPr>
          <w:rFonts w:ascii="Verdana" w:hAnsi="Verdana" w:cs="Times New Roman"/>
          <w:sz w:val="21"/>
          <w:szCs w:val="21"/>
        </w:rPr>
        <w:t xml:space="preserve">In exceptional circumstances, prior to the expiration of the </w:t>
      </w:r>
      <w:r w:rsidR="00875F27" w:rsidRPr="00536025">
        <w:rPr>
          <w:rFonts w:ascii="Verdana" w:hAnsi="Verdana" w:cs="Times New Roman"/>
          <w:sz w:val="21"/>
          <w:szCs w:val="21"/>
        </w:rPr>
        <w:t xml:space="preserve">validity </w:t>
      </w:r>
      <w:r w:rsidRPr="00536025">
        <w:rPr>
          <w:rFonts w:ascii="Verdana" w:hAnsi="Verdana" w:cs="Times New Roman"/>
          <w:sz w:val="21"/>
          <w:szCs w:val="21"/>
        </w:rPr>
        <w:t>period</w:t>
      </w:r>
      <w:r w:rsidR="00875F27" w:rsidRPr="00536025">
        <w:rPr>
          <w:rFonts w:ascii="Verdana" w:hAnsi="Verdana" w:cs="Times New Roman"/>
          <w:sz w:val="21"/>
          <w:szCs w:val="21"/>
        </w:rPr>
        <w:t xml:space="preserve"> of bid</w:t>
      </w:r>
      <w:r w:rsidRPr="00536025">
        <w:rPr>
          <w:rFonts w:ascii="Verdana" w:hAnsi="Verdana" w:cs="Times New Roman"/>
          <w:sz w:val="21"/>
          <w:szCs w:val="21"/>
        </w:rPr>
        <w:t xml:space="preserve">, KSEBL may request the Bidders to extend the </w:t>
      </w:r>
      <w:r w:rsidR="00875F27" w:rsidRPr="00536025">
        <w:rPr>
          <w:rFonts w:ascii="Verdana" w:hAnsi="Verdana" w:cs="Times New Roman"/>
          <w:sz w:val="21"/>
          <w:szCs w:val="21"/>
        </w:rPr>
        <w:t>validity period of bid</w:t>
      </w:r>
      <w:r w:rsidRPr="00536025">
        <w:rPr>
          <w:rFonts w:ascii="Verdana" w:hAnsi="Verdana" w:cs="Times New Roman"/>
          <w:sz w:val="21"/>
          <w:szCs w:val="21"/>
        </w:rPr>
        <w:t xml:space="preserve">. The request and the responses will be made in writing. Bidders who agree to extend the </w:t>
      </w:r>
      <w:r w:rsidR="00D7520E" w:rsidRPr="00536025">
        <w:rPr>
          <w:rFonts w:ascii="Verdana" w:hAnsi="Verdana" w:cs="Times New Roman"/>
          <w:sz w:val="21"/>
          <w:szCs w:val="21"/>
        </w:rPr>
        <w:t xml:space="preserve">validity period of bid </w:t>
      </w:r>
      <w:r w:rsidRPr="00536025">
        <w:rPr>
          <w:rFonts w:ascii="Verdana" w:hAnsi="Verdana" w:cs="Times New Roman"/>
          <w:sz w:val="21"/>
          <w:szCs w:val="21"/>
        </w:rPr>
        <w:t xml:space="preserve">shall also extend the validity of the Earnest Money Deposit for an equivalent period. An extension of the </w:t>
      </w:r>
      <w:r w:rsidR="00D7520E" w:rsidRPr="00536025">
        <w:rPr>
          <w:rFonts w:ascii="Verdana" w:hAnsi="Verdana" w:cs="Times New Roman"/>
          <w:sz w:val="21"/>
          <w:szCs w:val="21"/>
        </w:rPr>
        <w:t xml:space="preserve">validity period of bid </w:t>
      </w:r>
      <w:r w:rsidRPr="00536025">
        <w:rPr>
          <w:rFonts w:ascii="Verdana" w:hAnsi="Verdana" w:cs="Times New Roman"/>
          <w:sz w:val="21"/>
          <w:szCs w:val="21"/>
        </w:rPr>
        <w:t>will not entitle a Bidder to modify its Bid.</w:t>
      </w:r>
    </w:p>
    <w:p w:rsidR="002D0080" w:rsidRPr="00536025" w:rsidRDefault="002D0080" w:rsidP="002D0080">
      <w:pPr>
        <w:widowControl w:val="0"/>
        <w:numPr>
          <w:ilvl w:val="0"/>
          <w:numId w:val="21"/>
        </w:numPr>
        <w:tabs>
          <w:tab w:val="clear" w:pos="720"/>
        </w:tabs>
        <w:autoSpaceDE w:val="0"/>
        <w:autoSpaceDN w:val="0"/>
        <w:adjustRightInd w:val="0"/>
        <w:spacing w:after="120" w:line="360" w:lineRule="auto"/>
        <w:ind w:left="550" w:hanging="550"/>
        <w:jc w:val="both"/>
        <w:rPr>
          <w:rFonts w:ascii="Verdana" w:hAnsi="Verdana" w:cs="Times New Roman"/>
          <w:sz w:val="21"/>
          <w:szCs w:val="21"/>
        </w:rPr>
      </w:pPr>
      <w:r w:rsidRPr="00536025">
        <w:rPr>
          <w:rFonts w:ascii="Verdana" w:hAnsi="Verdana" w:cs="Times New Roman"/>
          <w:b/>
          <w:bCs/>
          <w:sz w:val="21"/>
          <w:szCs w:val="21"/>
        </w:rPr>
        <w:t>CURRENCIES OF BID</w:t>
      </w:r>
    </w:p>
    <w:p w:rsidR="002D0080" w:rsidRPr="00536025" w:rsidRDefault="002D0080" w:rsidP="002D0080">
      <w:pPr>
        <w:widowControl w:val="0"/>
        <w:numPr>
          <w:ilvl w:val="1"/>
          <w:numId w:val="21"/>
        </w:numPr>
        <w:autoSpaceDE w:val="0"/>
        <w:autoSpaceDN w:val="0"/>
        <w:adjustRightInd w:val="0"/>
        <w:spacing w:after="120" w:line="360" w:lineRule="auto"/>
        <w:jc w:val="both"/>
        <w:rPr>
          <w:rFonts w:ascii="Verdana" w:hAnsi="Verdana" w:cs="Times New Roman"/>
          <w:sz w:val="21"/>
          <w:szCs w:val="21"/>
        </w:rPr>
      </w:pPr>
      <w:r w:rsidRPr="00536025">
        <w:rPr>
          <w:rFonts w:ascii="Verdana" w:hAnsi="Verdana" w:cs="Times New Roman"/>
          <w:sz w:val="21"/>
          <w:szCs w:val="21"/>
        </w:rPr>
        <w:t xml:space="preserve">All amounts in the </w:t>
      </w:r>
      <w:proofErr w:type="spellStart"/>
      <w:r w:rsidR="005F0AD2" w:rsidRPr="00536025">
        <w:rPr>
          <w:rFonts w:ascii="Verdana" w:hAnsi="Verdana" w:cs="Times New Roman"/>
          <w:sz w:val="21"/>
          <w:szCs w:val="21"/>
        </w:rPr>
        <w:t>RfS</w:t>
      </w:r>
      <w:proofErr w:type="spellEnd"/>
      <w:r w:rsidRPr="00536025">
        <w:rPr>
          <w:rFonts w:ascii="Verdana" w:hAnsi="Verdana" w:cs="Times New Roman"/>
          <w:sz w:val="21"/>
          <w:szCs w:val="21"/>
        </w:rPr>
        <w:t xml:space="preserve"> should be stated in Indian Rupees (INR). All values with respect to a tariff in the </w:t>
      </w:r>
      <w:proofErr w:type="spellStart"/>
      <w:r w:rsidR="005F0AD2" w:rsidRPr="00536025">
        <w:rPr>
          <w:rFonts w:ascii="Verdana" w:hAnsi="Verdana" w:cs="Times New Roman"/>
          <w:sz w:val="21"/>
          <w:szCs w:val="21"/>
        </w:rPr>
        <w:t>RfS</w:t>
      </w:r>
      <w:proofErr w:type="spellEnd"/>
      <w:r w:rsidRPr="00536025">
        <w:rPr>
          <w:rFonts w:ascii="Verdana" w:hAnsi="Verdana" w:cs="Times New Roman"/>
          <w:sz w:val="21"/>
          <w:szCs w:val="21"/>
        </w:rPr>
        <w:t xml:space="preserve">, including the bids submitted during the </w:t>
      </w:r>
      <w:r w:rsidRPr="00536025">
        <w:rPr>
          <w:rFonts w:ascii="Verdana" w:hAnsi="Verdana" w:cs="Times New Roman"/>
          <w:sz w:val="21"/>
          <w:szCs w:val="21"/>
        </w:rPr>
        <w:lastRenderedPageBreak/>
        <w:t>Reverse Auction Process should be stated in Indian Rupees with three decimal places.</w:t>
      </w:r>
    </w:p>
    <w:p w:rsidR="002D0080" w:rsidRPr="00536025" w:rsidRDefault="002D0080" w:rsidP="002D0080">
      <w:pPr>
        <w:widowControl w:val="0"/>
        <w:numPr>
          <w:ilvl w:val="1"/>
          <w:numId w:val="21"/>
        </w:numPr>
        <w:autoSpaceDE w:val="0"/>
        <w:autoSpaceDN w:val="0"/>
        <w:adjustRightInd w:val="0"/>
        <w:spacing w:after="120" w:line="360" w:lineRule="auto"/>
        <w:jc w:val="both"/>
        <w:rPr>
          <w:rFonts w:ascii="Verdana" w:hAnsi="Verdana" w:cs="Times New Roman"/>
          <w:sz w:val="21"/>
          <w:szCs w:val="21"/>
        </w:rPr>
      </w:pPr>
      <w:r w:rsidRPr="00536025">
        <w:rPr>
          <w:rFonts w:ascii="Verdana" w:hAnsi="Verdana" w:cs="Times New Roman"/>
          <w:sz w:val="21"/>
          <w:szCs w:val="21"/>
        </w:rPr>
        <w:t xml:space="preserve">All other amounts in the </w:t>
      </w:r>
      <w:proofErr w:type="spellStart"/>
      <w:r w:rsidR="005F0AD2" w:rsidRPr="00536025">
        <w:rPr>
          <w:rFonts w:ascii="Verdana" w:hAnsi="Verdana" w:cs="Times New Roman"/>
          <w:sz w:val="21"/>
          <w:szCs w:val="21"/>
        </w:rPr>
        <w:t>RfS</w:t>
      </w:r>
      <w:proofErr w:type="spellEnd"/>
      <w:r w:rsidRPr="00536025">
        <w:rPr>
          <w:rFonts w:ascii="Verdana" w:hAnsi="Verdana" w:cs="Times New Roman"/>
          <w:sz w:val="21"/>
          <w:szCs w:val="21"/>
        </w:rPr>
        <w:t xml:space="preserve"> should be stated in Indian Rupees.</w:t>
      </w:r>
    </w:p>
    <w:p w:rsidR="002D0080" w:rsidRPr="00536025" w:rsidRDefault="002D0080" w:rsidP="002D0080">
      <w:pPr>
        <w:widowControl w:val="0"/>
        <w:numPr>
          <w:ilvl w:val="0"/>
          <w:numId w:val="21"/>
        </w:numPr>
        <w:autoSpaceDE w:val="0"/>
        <w:autoSpaceDN w:val="0"/>
        <w:adjustRightInd w:val="0"/>
        <w:spacing w:after="120" w:line="360" w:lineRule="auto"/>
        <w:jc w:val="both"/>
        <w:rPr>
          <w:rFonts w:ascii="Verdana" w:hAnsi="Verdana" w:cs="Times New Roman"/>
          <w:b/>
          <w:bCs/>
          <w:sz w:val="21"/>
          <w:szCs w:val="21"/>
        </w:rPr>
      </w:pPr>
      <w:r w:rsidRPr="00536025">
        <w:rPr>
          <w:rFonts w:ascii="Verdana" w:hAnsi="Verdana" w:cs="Times New Roman"/>
          <w:b/>
          <w:bCs/>
          <w:sz w:val="21"/>
          <w:szCs w:val="21"/>
        </w:rPr>
        <w:t>BIDDER TO INFORM FULLY</w:t>
      </w:r>
    </w:p>
    <w:p w:rsidR="002D0080" w:rsidRPr="00536025" w:rsidRDefault="002D0080" w:rsidP="002D0080">
      <w:pPr>
        <w:widowControl w:val="0"/>
        <w:numPr>
          <w:ilvl w:val="1"/>
          <w:numId w:val="21"/>
        </w:numPr>
        <w:autoSpaceDE w:val="0"/>
        <w:autoSpaceDN w:val="0"/>
        <w:adjustRightInd w:val="0"/>
        <w:spacing w:after="120" w:line="360" w:lineRule="auto"/>
        <w:jc w:val="both"/>
        <w:rPr>
          <w:rFonts w:ascii="Verdana" w:hAnsi="Verdana" w:cs="Times New Roman"/>
          <w:spacing w:val="1"/>
          <w:sz w:val="21"/>
          <w:szCs w:val="21"/>
        </w:rPr>
      </w:pPr>
      <w:r w:rsidRPr="00536025">
        <w:rPr>
          <w:rFonts w:ascii="Verdana" w:hAnsi="Verdana" w:cs="Times New Roman"/>
          <w:spacing w:val="1"/>
          <w:sz w:val="21"/>
          <w:szCs w:val="21"/>
        </w:rPr>
        <w:t xml:space="preserve">The Bidder shall make independent enquiry and satisfy itself with respect to all the required information, inputs, conditions and circumstances and factors that may have any effect on its Bid. Once the Bidder has submitted the Bid, the Bidder shall be deemed to have examined the laws and regulations in force in India, the grid conditions, and fixed its price taking into account all such relevant conditions and also the risks, contingencies and other circumstances which may influence or affect the supply of power. Accordingly, the Bidder acknowledges that, on being selected as Successful Bidder, it shall not be relieved from any of its obligations under the </w:t>
      </w:r>
      <w:r w:rsidR="005F0AD2" w:rsidRPr="00536025">
        <w:rPr>
          <w:rFonts w:ascii="Verdana" w:hAnsi="Verdana" w:cs="Times New Roman"/>
          <w:spacing w:val="1"/>
          <w:sz w:val="21"/>
          <w:szCs w:val="21"/>
        </w:rPr>
        <w:t>RFS</w:t>
      </w:r>
      <w:r w:rsidRPr="00536025">
        <w:rPr>
          <w:rFonts w:ascii="Verdana" w:hAnsi="Verdana" w:cs="Times New Roman"/>
          <w:spacing w:val="1"/>
          <w:sz w:val="21"/>
          <w:szCs w:val="21"/>
        </w:rPr>
        <w:t xml:space="preserve"> Documents nor shall be entitled to any extension of time for commencement of supply or financial compensation for any reason whatsoever.</w:t>
      </w:r>
    </w:p>
    <w:p w:rsidR="002D0080" w:rsidRPr="00536025" w:rsidRDefault="002D0080" w:rsidP="002D0080">
      <w:pPr>
        <w:widowControl w:val="0"/>
        <w:numPr>
          <w:ilvl w:val="1"/>
          <w:numId w:val="21"/>
        </w:numPr>
        <w:autoSpaceDE w:val="0"/>
        <w:autoSpaceDN w:val="0"/>
        <w:adjustRightInd w:val="0"/>
        <w:spacing w:after="120" w:line="360" w:lineRule="auto"/>
        <w:jc w:val="both"/>
        <w:rPr>
          <w:rFonts w:ascii="Verdana" w:hAnsi="Verdana" w:cs="Times New Roman"/>
          <w:spacing w:val="1"/>
          <w:sz w:val="21"/>
          <w:szCs w:val="21"/>
        </w:rPr>
      </w:pPr>
      <w:r w:rsidRPr="00536025">
        <w:rPr>
          <w:rFonts w:ascii="Verdana" w:hAnsi="Verdana" w:cs="Times New Roman"/>
          <w:spacing w:val="1"/>
          <w:sz w:val="21"/>
          <w:szCs w:val="21"/>
        </w:rPr>
        <w:t xml:space="preserve">The technical requirements of integrated grid operation are specified in the State Grid Code. The Bidders should particularly acquaint themselves with the requirements of connection conditions, operating code for regional grids, scheduling and dispatch code etc. The Bidders are also advised to fully familiarize themselves with the real time grid conditions in Kerala, India. Regarding the interconnection norms, the CEA regulations and CERC regulations shall prevail where there is no specific provisions in the KSERC regulations. The real time data transfer to </w:t>
      </w:r>
      <w:r w:rsidR="003A7C5F" w:rsidRPr="00536025">
        <w:rPr>
          <w:rFonts w:ascii="Verdana" w:hAnsi="Verdana" w:cs="Times New Roman"/>
          <w:spacing w:val="1"/>
          <w:sz w:val="21"/>
          <w:szCs w:val="21"/>
        </w:rPr>
        <w:t xml:space="preserve">respective </w:t>
      </w:r>
      <w:r w:rsidRPr="00536025">
        <w:rPr>
          <w:rFonts w:ascii="Verdana" w:hAnsi="Verdana" w:cs="Times New Roman"/>
          <w:spacing w:val="1"/>
          <w:sz w:val="21"/>
          <w:szCs w:val="21"/>
        </w:rPr>
        <w:t xml:space="preserve">SLDC and provisions for LVRT and HVRT are to be provided before interconnection to the grid. The plant shall have sufficient infrastructure for forecast of generation as per the norms notified by CERC/ CEA/ SERC from time to time. </w:t>
      </w:r>
    </w:p>
    <w:p w:rsidR="002D0080" w:rsidRPr="00536025" w:rsidRDefault="002D0080" w:rsidP="002D0080">
      <w:pPr>
        <w:widowControl w:val="0"/>
        <w:numPr>
          <w:ilvl w:val="1"/>
          <w:numId w:val="21"/>
        </w:numPr>
        <w:autoSpaceDE w:val="0"/>
        <w:autoSpaceDN w:val="0"/>
        <w:adjustRightInd w:val="0"/>
        <w:spacing w:after="120" w:line="360" w:lineRule="auto"/>
        <w:jc w:val="both"/>
        <w:rPr>
          <w:rFonts w:ascii="Verdana" w:hAnsi="Verdana" w:cs="Times New Roman"/>
          <w:spacing w:val="1"/>
          <w:sz w:val="21"/>
          <w:szCs w:val="21"/>
        </w:rPr>
      </w:pPr>
      <w:r w:rsidRPr="00536025">
        <w:rPr>
          <w:rFonts w:ascii="Verdana" w:hAnsi="Verdana" w:cs="Times New Roman"/>
          <w:spacing w:val="1"/>
          <w:sz w:val="21"/>
          <w:szCs w:val="21"/>
        </w:rPr>
        <w:t xml:space="preserve">In their own interest, the Bidders are requested to familiarize themselves with the Electricity Act, 2003, the Income Tax Act 1961, the Companies Act, 1956/2013, the Customs Act, the Foreign Exchange Management Act 1999, IEGC, the Environment Protection Act 1986 and Forest (Conservation) Act 1980, the Land Acquisition Act 1984/RR Act 2013, the regulations framed by regulatory commissions and all other related acts, laws, rules and regulations prevalent in Kerala and India, as amended from time to time. KSEBL shall not entertain any request for clarifications from the Bidders regarding the same. Non-awareness of these laws or such information shall not be a reason for the Bidder to request for extension in Bid Deadline. The </w:t>
      </w:r>
      <w:r w:rsidRPr="00536025">
        <w:rPr>
          <w:rFonts w:ascii="Verdana" w:hAnsi="Verdana" w:cs="Times New Roman"/>
          <w:spacing w:val="1"/>
          <w:sz w:val="21"/>
          <w:szCs w:val="21"/>
        </w:rPr>
        <w:lastRenderedPageBreak/>
        <w:t>Bidder undertakes and agrees that, before submission of its Bid; all such factors as generally stated above, have been fully investigated and considered while submitting the Bid.</w:t>
      </w:r>
    </w:p>
    <w:p w:rsidR="002D0080" w:rsidRPr="00536025" w:rsidRDefault="002D0080" w:rsidP="002D0080">
      <w:pPr>
        <w:widowControl w:val="0"/>
        <w:numPr>
          <w:ilvl w:val="1"/>
          <w:numId w:val="21"/>
        </w:numPr>
        <w:autoSpaceDE w:val="0"/>
        <w:autoSpaceDN w:val="0"/>
        <w:adjustRightInd w:val="0"/>
        <w:spacing w:after="120" w:line="360" w:lineRule="auto"/>
        <w:jc w:val="both"/>
        <w:rPr>
          <w:rFonts w:ascii="Verdana" w:hAnsi="Verdana" w:cs="Times New Roman"/>
          <w:spacing w:val="1"/>
          <w:sz w:val="21"/>
          <w:szCs w:val="21"/>
        </w:rPr>
      </w:pPr>
      <w:r w:rsidRPr="00536025">
        <w:rPr>
          <w:rFonts w:ascii="Verdana" w:hAnsi="Verdana" w:cs="Times New Roman"/>
          <w:spacing w:val="1"/>
          <w:sz w:val="21"/>
          <w:szCs w:val="21"/>
        </w:rPr>
        <w:t>The Bidder shall familiarize itself with the procedures and time frames required to obtain all Consents, Clearances and Permits required for the supply of power to KSEBL. KSEBL shall have no liability to obtain any of the Consents, Clearances and Permits required for setting up of the generation facilities and/ or supply of power.</w:t>
      </w:r>
    </w:p>
    <w:p w:rsidR="002D0080" w:rsidRPr="00536025" w:rsidRDefault="00F976E9" w:rsidP="002D0080">
      <w:pPr>
        <w:widowControl w:val="0"/>
        <w:numPr>
          <w:ilvl w:val="0"/>
          <w:numId w:val="21"/>
        </w:numPr>
        <w:autoSpaceDE w:val="0"/>
        <w:autoSpaceDN w:val="0"/>
        <w:adjustRightInd w:val="0"/>
        <w:spacing w:after="120" w:line="360" w:lineRule="auto"/>
        <w:jc w:val="both"/>
        <w:rPr>
          <w:rFonts w:ascii="Verdana" w:hAnsi="Verdana" w:cs="Times New Roman"/>
          <w:b/>
          <w:bCs/>
          <w:sz w:val="21"/>
          <w:szCs w:val="21"/>
        </w:rPr>
      </w:pPr>
      <w:r>
        <w:rPr>
          <w:rFonts w:ascii="Verdana" w:hAnsi="Verdana" w:cs="Times New Roman"/>
          <w:b/>
          <w:bCs/>
          <w:sz w:val="21"/>
          <w:szCs w:val="21"/>
        </w:rPr>
        <w:t xml:space="preserve"> </w:t>
      </w:r>
      <w:r w:rsidR="002D0080" w:rsidRPr="00536025">
        <w:rPr>
          <w:rFonts w:ascii="Verdana" w:hAnsi="Verdana" w:cs="Times New Roman"/>
          <w:b/>
          <w:bCs/>
          <w:sz w:val="21"/>
          <w:szCs w:val="21"/>
        </w:rPr>
        <w:t>ONLINE SUBMISSION OF BIDS</w:t>
      </w:r>
    </w:p>
    <w:p w:rsidR="002D0080" w:rsidRPr="00536025" w:rsidRDefault="002D0080" w:rsidP="002D0080">
      <w:pPr>
        <w:widowControl w:val="0"/>
        <w:numPr>
          <w:ilvl w:val="1"/>
          <w:numId w:val="21"/>
        </w:numPr>
        <w:autoSpaceDE w:val="0"/>
        <w:autoSpaceDN w:val="0"/>
        <w:adjustRightInd w:val="0"/>
        <w:spacing w:after="120" w:line="360" w:lineRule="auto"/>
        <w:jc w:val="both"/>
        <w:rPr>
          <w:rFonts w:ascii="Verdana" w:hAnsi="Verdana"/>
          <w:spacing w:val="1"/>
          <w:sz w:val="21"/>
          <w:szCs w:val="21"/>
        </w:rPr>
      </w:pPr>
      <w:r w:rsidRPr="00536025">
        <w:rPr>
          <w:rFonts w:ascii="Verdana" w:hAnsi="Verdana"/>
          <w:spacing w:val="1"/>
          <w:sz w:val="21"/>
          <w:szCs w:val="21"/>
        </w:rPr>
        <w:t xml:space="preserve">Each bidder shall submit its bid electronically on the DEEP e-bidding portal, </w:t>
      </w:r>
      <w:hyperlink r:id="rId16" w:history="1">
        <w:r w:rsidRPr="00536025">
          <w:rPr>
            <w:rStyle w:val="Hyperlink"/>
            <w:rFonts w:ascii="Verdana" w:hAnsi="Verdana"/>
            <w:b/>
            <w:bCs/>
            <w:color w:val="auto"/>
            <w:spacing w:val="1"/>
            <w:sz w:val="21"/>
            <w:szCs w:val="21"/>
          </w:rPr>
          <w:t>http://www.mstcecommerce.com/auctionhome/ppa/index.jsp</w:t>
        </w:r>
      </w:hyperlink>
      <w:r w:rsidRPr="00536025">
        <w:rPr>
          <w:rFonts w:ascii="Verdana" w:hAnsi="Verdana"/>
          <w:spacing w:val="1"/>
          <w:sz w:val="21"/>
          <w:szCs w:val="21"/>
        </w:rPr>
        <w:t xml:space="preserve"> in accordance with the following methodology and shall comprise all the components detailed under </w:t>
      </w:r>
      <w:r w:rsidRPr="00536025">
        <w:rPr>
          <w:rFonts w:ascii="Verdana" w:hAnsi="Verdana"/>
          <w:b/>
          <w:bCs/>
          <w:spacing w:val="1"/>
          <w:sz w:val="21"/>
          <w:szCs w:val="21"/>
        </w:rPr>
        <w:t>Section 2.1</w:t>
      </w:r>
      <w:r w:rsidRPr="00536025">
        <w:rPr>
          <w:rFonts w:ascii="Verdana" w:hAnsi="Verdana"/>
          <w:spacing w:val="1"/>
          <w:sz w:val="21"/>
          <w:szCs w:val="21"/>
        </w:rPr>
        <w:t xml:space="preserve">, except those specified otherwise. Bidders shall submit online, the digitally signed bid documents viz. </w:t>
      </w:r>
      <w:r w:rsidR="005F0AD2" w:rsidRPr="00536025">
        <w:rPr>
          <w:rFonts w:ascii="Verdana" w:hAnsi="Verdana"/>
          <w:spacing w:val="1"/>
          <w:sz w:val="21"/>
          <w:szCs w:val="21"/>
        </w:rPr>
        <w:t>RFS</w:t>
      </w:r>
      <w:r w:rsidRPr="00536025">
        <w:rPr>
          <w:rFonts w:ascii="Verdana" w:hAnsi="Verdana"/>
          <w:spacing w:val="1"/>
          <w:sz w:val="21"/>
          <w:szCs w:val="21"/>
        </w:rPr>
        <w:t xml:space="preserve"> Document (as a token of having understood and accepted the terms and conditions therein), scanned copies of documents / certificates. The bid submission shall be in three parts and to be provided in on-line envelopes as designated below:</w:t>
      </w:r>
    </w:p>
    <w:p w:rsidR="002D0080" w:rsidRPr="00536025" w:rsidRDefault="002D0080" w:rsidP="002D0080">
      <w:pPr>
        <w:widowControl w:val="0"/>
        <w:numPr>
          <w:ilvl w:val="1"/>
          <w:numId w:val="21"/>
        </w:numPr>
        <w:autoSpaceDE w:val="0"/>
        <w:autoSpaceDN w:val="0"/>
        <w:adjustRightInd w:val="0"/>
        <w:spacing w:after="120" w:line="360" w:lineRule="auto"/>
        <w:jc w:val="both"/>
        <w:rPr>
          <w:rFonts w:ascii="Verdana" w:hAnsi="Verdana"/>
          <w:b/>
          <w:spacing w:val="-2"/>
          <w:sz w:val="21"/>
          <w:szCs w:val="21"/>
        </w:rPr>
      </w:pPr>
      <w:r w:rsidRPr="00536025">
        <w:rPr>
          <w:rFonts w:ascii="Verdana" w:hAnsi="Verdana"/>
          <w:b/>
          <w:spacing w:val="-2"/>
          <w:sz w:val="21"/>
          <w:szCs w:val="21"/>
        </w:rPr>
        <w:t>QUALIFICATION PROPOSAL (Cover I)</w:t>
      </w:r>
    </w:p>
    <w:p w:rsidR="002D0080" w:rsidRPr="00536025" w:rsidRDefault="00F413A9" w:rsidP="00F413A9">
      <w:pPr>
        <w:widowControl w:val="0"/>
        <w:numPr>
          <w:ilvl w:val="2"/>
          <w:numId w:val="21"/>
        </w:numPr>
        <w:tabs>
          <w:tab w:val="clear" w:pos="720"/>
        </w:tabs>
        <w:autoSpaceDE w:val="0"/>
        <w:autoSpaceDN w:val="0"/>
        <w:adjustRightInd w:val="0"/>
        <w:spacing w:after="120" w:line="360" w:lineRule="auto"/>
        <w:ind w:left="1418" w:hanging="1418"/>
        <w:jc w:val="both"/>
        <w:rPr>
          <w:rFonts w:ascii="Verdana" w:hAnsi="Verdana"/>
          <w:b/>
          <w:spacing w:val="-2"/>
          <w:sz w:val="21"/>
          <w:szCs w:val="21"/>
        </w:rPr>
      </w:pPr>
      <w:r w:rsidRPr="00536025">
        <w:rPr>
          <w:rFonts w:ascii="Verdana" w:hAnsi="Verdana"/>
          <w:b/>
          <w:spacing w:val="-5"/>
          <w:sz w:val="21"/>
          <w:szCs w:val="21"/>
        </w:rPr>
        <w:t xml:space="preserve">  </w:t>
      </w:r>
      <w:r w:rsidR="002D0080" w:rsidRPr="00536025">
        <w:rPr>
          <w:rFonts w:ascii="Verdana" w:hAnsi="Verdana"/>
          <w:b/>
          <w:spacing w:val="-5"/>
          <w:sz w:val="21"/>
          <w:szCs w:val="21"/>
        </w:rPr>
        <w:t>Part A</w:t>
      </w:r>
      <w:r w:rsidR="002D0080" w:rsidRPr="00536025">
        <w:rPr>
          <w:rFonts w:ascii="Verdana" w:hAnsi="Verdana"/>
          <w:b/>
          <w:spacing w:val="-2"/>
          <w:sz w:val="21"/>
          <w:szCs w:val="21"/>
        </w:rPr>
        <w:t xml:space="preserve"> - BID AGREEMENT - AS A SINGLE PDF DOCUMENT </w:t>
      </w:r>
    </w:p>
    <w:p w:rsidR="002D0080" w:rsidRPr="00536025" w:rsidRDefault="002D0080" w:rsidP="002D0080">
      <w:pPr>
        <w:numPr>
          <w:ilvl w:val="0"/>
          <w:numId w:val="26"/>
        </w:numPr>
        <w:tabs>
          <w:tab w:val="clear" w:pos="720"/>
        </w:tabs>
        <w:suppressAutoHyphens/>
        <w:spacing w:after="0" w:line="300" w:lineRule="auto"/>
        <w:ind w:left="1440" w:hanging="720"/>
        <w:rPr>
          <w:rFonts w:ascii="Verdana" w:hAnsi="Verdana"/>
          <w:spacing w:val="11"/>
          <w:sz w:val="21"/>
          <w:szCs w:val="21"/>
        </w:rPr>
      </w:pPr>
      <w:r w:rsidRPr="00536025">
        <w:rPr>
          <w:rFonts w:ascii="Verdana" w:hAnsi="Verdana"/>
          <w:spacing w:val="11"/>
          <w:sz w:val="21"/>
          <w:szCs w:val="21"/>
        </w:rPr>
        <w:t xml:space="preserve">Covering Letter as per Format - 1 </w:t>
      </w:r>
    </w:p>
    <w:p w:rsidR="002D0080" w:rsidRPr="00536025" w:rsidRDefault="002D0080" w:rsidP="002D0080">
      <w:pPr>
        <w:numPr>
          <w:ilvl w:val="0"/>
          <w:numId w:val="26"/>
        </w:numPr>
        <w:tabs>
          <w:tab w:val="clear" w:pos="720"/>
        </w:tabs>
        <w:suppressAutoHyphens/>
        <w:spacing w:after="0" w:line="300" w:lineRule="auto"/>
        <w:ind w:left="1440" w:hanging="720"/>
        <w:rPr>
          <w:rFonts w:ascii="Verdana" w:hAnsi="Verdana" w:cs="Verdana"/>
          <w:sz w:val="21"/>
          <w:szCs w:val="21"/>
        </w:rPr>
      </w:pPr>
      <w:r w:rsidRPr="00536025">
        <w:rPr>
          <w:rFonts w:ascii="Verdana" w:hAnsi="Verdana" w:cs="Verdana"/>
          <w:sz w:val="21"/>
          <w:szCs w:val="21"/>
        </w:rPr>
        <w:t>Details of online remittance of Bid Submission Fee to KSEBL and e bidding Fee to PFCCL as per the plant capacity under the bid</w:t>
      </w:r>
    </w:p>
    <w:p w:rsidR="002D0080" w:rsidRPr="00536025" w:rsidRDefault="002D0080" w:rsidP="002D0080">
      <w:pPr>
        <w:numPr>
          <w:ilvl w:val="0"/>
          <w:numId w:val="26"/>
        </w:numPr>
        <w:tabs>
          <w:tab w:val="clear" w:pos="720"/>
        </w:tabs>
        <w:suppressAutoHyphens/>
        <w:spacing w:after="0" w:line="300" w:lineRule="auto"/>
        <w:ind w:left="1440" w:hanging="720"/>
        <w:rPr>
          <w:rFonts w:ascii="Verdana" w:hAnsi="Verdana" w:cs="Verdana"/>
          <w:sz w:val="21"/>
          <w:szCs w:val="21"/>
        </w:rPr>
      </w:pPr>
      <w:r w:rsidRPr="00536025">
        <w:rPr>
          <w:rFonts w:ascii="Verdana" w:hAnsi="Verdana"/>
          <w:spacing w:val="11"/>
          <w:sz w:val="21"/>
          <w:szCs w:val="21"/>
        </w:rPr>
        <w:t xml:space="preserve">Scanned Copy of </w:t>
      </w:r>
      <w:r w:rsidRPr="00536025">
        <w:rPr>
          <w:rFonts w:ascii="Verdana" w:hAnsi="Verdana" w:cs="Verdana"/>
          <w:sz w:val="21"/>
          <w:szCs w:val="21"/>
        </w:rPr>
        <w:t>Bid Agreement in Kerala Government Stamp paper worth Rs. 200/-</w:t>
      </w:r>
    </w:p>
    <w:p w:rsidR="002D0080" w:rsidRPr="00536025" w:rsidRDefault="002D0080" w:rsidP="002D0080">
      <w:pPr>
        <w:numPr>
          <w:ilvl w:val="0"/>
          <w:numId w:val="26"/>
        </w:numPr>
        <w:tabs>
          <w:tab w:val="clear" w:pos="720"/>
        </w:tabs>
        <w:suppressAutoHyphens/>
        <w:spacing w:after="120" w:line="360" w:lineRule="auto"/>
        <w:ind w:left="1440" w:hanging="720"/>
        <w:rPr>
          <w:rFonts w:ascii="Verdana" w:hAnsi="Verdana"/>
          <w:spacing w:val="11"/>
          <w:sz w:val="21"/>
          <w:szCs w:val="21"/>
        </w:rPr>
      </w:pPr>
      <w:r w:rsidRPr="00536025">
        <w:rPr>
          <w:rFonts w:ascii="Verdana" w:hAnsi="Verdana"/>
          <w:spacing w:val="11"/>
          <w:sz w:val="21"/>
          <w:szCs w:val="21"/>
        </w:rPr>
        <w:t>Scanned copy of EMD by way of Bank Guarantee.</w:t>
      </w:r>
    </w:p>
    <w:p w:rsidR="002D0080" w:rsidRPr="00536025" w:rsidRDefault="002D0080" w:rsidP="002D0080">
      <w:pPr>
        <w:widowControl w:val="0"/>
        <w:numPr>
          <w:ilvl w:val="2"/>
          <w:numId w:val="21"/>
        </w:numPr>
        <w:autoSpaceDE w:val="0"/>
        <w:autoSpaceDN w:val="0"/>
        <w:adjustRightInd w:val="0"/>
        <w:spacing w:after="120" w:line="360" w:lineRule="auto"/>
        <w:jc w:val="both"/>
        <w:rPr>
          <w:rFonts w:ascii="Verdana" w:hAnsi="Verdana"/>
          <w:b/>
          <w:spacing w:val="-5"/>
          <w:sz w:val="21"/>
          <w:szCs w:val="21"/>
        </w:rPr>
      </w:pPr>
      <w:r w:rsidRPr="00536025">
        <w:rPr>
          <w:rFonts w:ascii="Verdana" w:hAnsi="Verdana"/>
          <w:b/>
          <w:spacing w:val="-5"/>
          <w:sz w:val="21"/>
          <w:szCs w:val="21"/>
        </w:rPr>
        <w:tab/>
        <w:t>Part – B NON-FINANCIAL PROPOSAL</w:t>
      </w:r>
    </w:p>
    <w:p w:rsidR="002D0080" w:rsidRPr="00536025" w:rsidRDefault="002D0080" w:rsidP="002D0080">
      <w:pPr>
        <w:numPr>
          <w:ilvl w:val="1"/>
          <w:numId w:val="30"/>
        </w:numPr>
        <w:suppressAutoHyphens/>
        <w:spacing w:after="120" w:line="360" w:lineRule="auto"/>
        <w:ind w:left="1440" w:hanging="720"/>
        <w:jc w:val="both"/>
        <w:rPr>
          <w:rFonts w:ascii="Verdana" w:hAnsi="Verdana"/>
          <w:sz w:val="21"/>
          <w:szCs w:val="21"/>
        </w:rPr>
      </w:pPr>
      <w:r w:rsidRPr="00536025">
        <w:rPr>
          <w:rFonts w:ascii="Verdana" w:hAnsi="Verdana"/>
          <w:sz w:val="21"/>
          <w:szCs w:val="21"/>
        </w:rPr>
        <w:t xml:space="preserve">Notice inviting tenders, </w:t>
      </w:r>
      <w:proofErr w:type="spellStart"/>
      <w:r w:rsidR="005F0AD2" w:rsidRPr="00536025">
        <w:rPr>
          <w:rFonts w:ascii="Verdana" w:hAnsi="Verdana"/>
          <w:sz w:val="21"/>
          <w:szCs w:val="21"/>
        </w:rPr>
        <w:t>RfS</w:t>
      </w:r>
      <w:proofErr w:type="spellEnd"/>
      <w:r w:rsidRPr="00536025">
        <w:rPr>
          <w:rFonts w:ascii="Verdana" w:hAnsi="Verdana"/>
          <w:sz w:val="21"/>
          <w:szCs w:val="21"/>
        </w:rPr>
        <w:t xml:space="preserve">, </w:t>
      </w:r>
      <w:proofErr w:type="spellStart"/>
      <w:r w:rsidR="005F0AD2" w:rsidRPr="00536025">
        <w:rPr>
          <w:rFonts w:ascii="Verdana" w:hAnsi="Verdana"/>
          <w:sz w:val="21"/>
          <w:szCs w:val="21"/>
        </w:rPr>
        <w:t>RfS</w:t>
      </w:r>
      <w:proofErr w:type="spellEnd"/>
      <w:r w:rsidRPr="00536025">
        <w:rPr>
          <w:rFonts w:ascii="Verdana" w:hAnsi="Verdana"/>
          <w:sz w:val="21"/>
          <w:szCs w:val="21"/>
        </w:rPr>
        <w:t xml:space="preserve"> Documents &amp; Corrigenda if any, </w:t>
      </w:r>
      <w:r w:rsidRPr="00536025">
        <w:rPr>
          <w:rFonts w:ascii="Verdana" w:hAnsi="Verdana"/>
          <w:spacing w:val="6"/>
          <w:sz w:val="21"/>
          <w:szCs w:val="21"/>
        </w:rPr>
        <w:t xml:space="preserve">digitally signed by the bidder as a token of </w:t>
      </w:r>
      <w:r w:rsidRPr="00536025">
        <w:rPr>
          <w:rFonts w:ascii="Verdana" w:hAnsi="Verdana"/>
          <w:sz w:val="21"/>
          <w:szCs w:val="21"/>
        </w:rPr>
        <w:t xml:space="preserve">having understood and agreed all the terms and </w:t>
      </w:r>
      <w:r w:rsidRPr="00536025">
        <w:rPr>
          <w:rFonts w:ascii="Verdana" w:hAnsi="Verdana"/>
          <w:spacing w:val="-3"/>
          <w:sz w:val="21"/>
          <w:szCs w:val="21"/>
        </w:rPr>
        <w:t xml:space="preserve">conditions, as a single </w:t>
      </w:r>
      <w:proofErr w:type="spellStart"/>
      <w:r w:rsidRPr="00536025">
        <w:rPr>
          <w:rFonts w:ascii="Verdana" w:hAnsi="Verdana"/>
          <w:spacing w:val="-3"/>
          <w:sz w:val="21"/>
          <w:szCs w:val="21"/>
        </w:rPr>
        <w:t>pdf</w:t>
      </w:r>
      <w:proofErr w:type="spellEnd"/>
      <w:r w:rsidRPr="00536025">
        <w:rPr>
          <w:rFonts w:ascii="Verdana" w:hAnsi="Verdana"/>
          <w:spacing w:val="-3"/>
          <w:sz w:val="21"/>
          <w:szCs w:val="21"/>
        </w:rPr>
        <w:t xml:space="preserve"> </w:t>
      </w:r>
      <w:r w:rsidRPr="00536025">
        <w:rPr>
          <w:rFonts w:ascii="Verdana" w:hAnsi="Verdana"/>
          <w:sz w:val="21"/>
          <w:szCs w:val="21"/>
        </w:rPr>
        <w:t>document.</w:t>
      </w:r>
    </w:p>
    <w:p w:rsidR="002D0080" w:rsidRPr="00536025" w:rsidRDefault="002D0080" w:rsidP="002D0080">
      <w:pPr>
        <w:numPr>
          <w:ilvl w:val="1"/>
          <w:numId w:val="30"/>
        </w:numPr>
        <w:suppressAutoHyphens/>
        <w:spacing w:after="120" w:line="360" w:lineRule="auto"/>
        <w:ind w:left="1440" w:hanging="720"/>
        <w:rPr>
          <w:rFonts w:ascii="Verdana" w:hAnsi="Verdana"/>
          <w:sz w:val="21"/>
          <w:szCs w:val="21"/>
        </w:rPr>
      </w:pPr>
      <w:r w:rsidRPr="00536025">
        <w:rPr>
          <w:rFonts w:ascii="Verdana" w:hAnsi="Verdana"/>
          <w:sz w:val="21"/>
          <w:szCs w:val="21"/>
        </w:rPr>
        <w:t xml:space="preserve">The formats comprising of the following as a single </w:t>
      </w:r>
      <w:proofErr w:type="spellStart"/>
      <w:r w:rsidRPr="00536025">
        <w:rPr>
          <w:rFonts w:ascii="Verdana" w:hAnsi="Verdana"/>
          <w:sz w:val="21"/>
          <w:szCs w:val="21"/>
        </w:rPr>
        <w:t>pdf</w:t>
      </w:r>
      <w:proofErr w:type="spellEnd"/>
      <w:r w:rsidRPr="00536025">
        <w:rPr>
          <w:rFonts w:ascii="Verdana" w:hAnsi="Verdana"/>
          <w:sz w:val="21"/>
          <w:szCs w:val="21"/>
        </w:rPr>
        <w:t xml:space="preserve"> document:</w:t>
      </w:r>
    </w:p>
    <w:p w:rsidR="002D0080" w:rsidRPr="00536025" w:rsidRDefault="002D0080" w:rsidP="002D0080">
      <w:pPr>
        <w:numPr>
          <w:ilvl w:val="0"/>
          <w:numId w:val="27"/>
        </w:numPr>
        <w:tabs>
          <w:tab w:val="clear" w:pos="360"/>
        </w:tabs>
        <w:suppressAutoHyphens/>
        <w:spacing w:after="0" w:line="360" w:lineRule="auto"/>
        <w:ind w:left="2160" w:hanging="720"/>
        <w:rPr>
          <w:rFonts w:ascii="Verdana" w:hAnsi="Verdana"/>
          <w:spacing w:val="12"/>
          <w:sz w:val="21"/>
          <w:szCs w:val="21"/>
        </w:rPr>
      </w:pPr>
      <w:r w:rsidRPr="00536025">
        <w:rPr>
          <w:rFonts w:ascii="Verdana" w:hAnsi="Verdana"/>
          <w:spacing w:val="12"/>
          <w:sz w:val="21"/>
          <w:szCs w:val="21"/>
        </w:rPr>
        <w:t>Covering Letter</w:t>
      </w:r>
    </w:p>
    <w:p w:rsidR="002D0080" w:rsidRPr="00536025" w:rsidRDefault="002D0080" w:rsidP="002D0080">
      <w:pPr>
        <w:numPr>
          <w:ilvl w:val="0"/>
          <w:numId w:val="27"/>
        </w:numPr>
        <w:tabs>
          <w:tab w:val="clear" w:pos="360"/>
        </w:tabs>
        <w:suppressAutoHyphens/>
        <w:spacing w:after="0" w:line="360" w:lineRule="auto"/>
        <w:ind w:left="2160" w:hanging="720"/>
        <w:rPr>
          <w:rFonts w:ascii="Verdana" w:hAnsi="Verdana"/>
          <w:spacing w:val="16"/>
          <w:sz w:val="21"/>
          <w:szCs w:val="21"/>
        </w:rPr>
      </w:pPr>
      <w:r w:rsidRPr="00536025">
        <w:rPr>
          <w:rFonts w:ascii="Verdana" w:hAnsi="Verdana"/>
          <w:spacing w:val="16"/>
          <w:sz w:val="21"/>
          <w:szCs w:val="21"/>
        </w:rPr>
        <w:t>Power of Attorney</w:t>
      </w:r>
    </w:p>
    <w:p w:rsidR="002D0080" w:rsidRPr="00536025" w:rsidRDefault="002D0080" w:rsidP="002D0080">
      <w:pPr>
        <w:numPr>
          <w:ilvl w:val="0"/>
          <w:numId w:val="27"/>
        </w:numPr>
        <w:tabs>
          <w:tab w:val="clear" w:pos="360"/>
        </w:tabs>
        <w:suppressAutoHyphens/>
        <w:spacing w:after="0" w:line="360" w:lineRule="auto"/>
        <w:ind w:left="2160" w:hanging="720"/>
        <w:rPr>
          <w:rFonts w:ascii="Verdana" w:hAnsi="Verdana"/>
          <w:spacing w:val="16"/>
          <w:sz w:val="21"/>
          <w:szCs w:val="21"/>
        </w:rPr>
      </w:pPr>
      <w:r w:rsidRPr="00536025">
        <w:rPr>
          <w:rFonts w:ascii="Verdana" w:hAnsi="Verdana"/>
          <w:spacing w:val="16"/>
          <w:sz w:val="21"/>
          <w:szCs w:val="21"/>
        </w:rPr>
        <w:t>Consortium Agreement</w:t>
      </w:r>
    </w:p>
    <w:p w:rsidR="002D0080" w:rsidRPr="00536025" w:rsidRDefault="002D0080" w:rsidP="002D0080">
      <w:pPr>
        <w:numPr>
          <w:ilvl w:val="0"/>
          <w:numId w:val="27"/>
        </w:numPr>
        <w:tabs>
          <w:tab w:val="clear" w:pos="360"/>
        </w:tabs>
        <w:suppressAutoHyphens/>
        <w:spacing w:after="0" w:line="360" w:lineRule="auto"/>
        <w:ind w:left="2160" w:hanging="720"/>
        <w:rPr>
          <w:rFonts w:ascii="Verdana" w:hAnsi="Verdana"/>
          <w:spacing w:val="14"/>
          <w:sz w:val="21"/>
          <w:szCs w:val="21"/>
        </w:rPr>
      </w:pPr>
      <w:r w:rsidRPr="00536025">
        <w:rPr>
          <w:rFonts w:ascii="Verdana" w:hAnsi="Verdana"/>
          <w:spacing w:val="14"/>
          <w:sz w:val="21"/>
          <w:szCs w:val="21"/>
        </w:rPr>
        <w:t>Lead Bid Authorization</w:t>
      </w:r>
    </w:p>
    <w:p w:rsidR="002D0080" w:rsidRPr="00536025" w:rsidRDefault="002D0080" w:rsidP="002D0080">
      <w:pPr>
        <w:numPr>
          <w:ilvl w:val="0"/>
          <w:numId w:val="27"/>
        </w:numPr>
        <w:tabs>
          <w:tab w:val="clear" w:pos="360"/>
        </w:tabs>
        <w:suppressAutoHyphens/>
        <w:spacing w:after="0" w:line="360" w:lineRule="auto"/>
        <w:ind w:left="2160" w:hanging="720"/>
        <w:rPr>
          <w:rFonts w:ascii="Verdana" w:hAnsi="Verdana"/>
          <w:spacing w:val="12"/>
          <w:sz w:val="21"/>
          <w:szCs w:val="21"/>
        </w:rPr>
      </w:pPr>
      <w:r w:rsidRPr="00536025">
        <w:rPr>
          <w:rFonts w:ascii="Verdana" w:hAnsi="Verdana"/>
          <w:spacing w:val="12"/>
          <w:sz w:val="21"/>
          <w:szCs w:val="21"/>
        </w:rPr>
        <w:lastRenderedPageBreak/>
        <w:t>Qualification Requirement</w:t>
      </w:r>
    </w:p>
    <w:p w:rsidR="002D0080" w:rsidRPr="00536025" w:rsidRDefault="002D0080" w:rsidP="002D0080">
      <w:pPr>
        <w:numPr>
          <w:ilvl w:val="0"/>
          <w:numId w:val="27"/>
        </w:numPr>
        <w:tabs>
          <w:tab w:val="clear" w:pos="360"/>
        </w:tabs>
        <w:suppressAutoHyphens/>
        <w:spacing w:after="0" w:line="360" w:lineRule="auto"/>
        <w:ind w:left="2160" w:hanging="720"/>
        <w:rPr>
          <w:rFonts w:ascii="Verdana" w:hAnsi="Verdana"/>
          <w:spacing w:val="18"/>
          <w:sz w:val="21"/>
          <w:szCs w:val="21"/>
        </w:rPr>
      </w:pPr>
      <w:r w:rsidRPr="00536025">
        <w:rPr>
          <w:rFonts w:ascii="Verdana" w:hAnsi="Verdana"/>
          <w:spacing w:val="18"/>
          <w:sz w:val="21"/>
          <w:szCs w:val="21"/>
        </w:rPr>
        <w:t>Board Resolutions</w:t>
      </w:r>
    </w:p>
    <w:p w:rsidR="002D0080" w:rsidRPr="00536025" w:rsidRDefault="002D0080" w:rsidP="002D0080">
      <w:pPr>
        <w:numPr>
          <w:ilvl w:val="0"/>
          <w:numId w:val="27"/>
        </w:numPr>
        <w:tabs>
          <w:tab w:val="clear" w:pos="360"/>
        </w:tabs>
        <w:suppressAutoHyphens/>
        <w:spacing w:after="0" w:line="360" w:lineRule="auto"/>
        <w:ind w:left="2160" w:hanging="720"/>
        <w:rPr>
          <w:rFonts w:ascii="Verdana" w:hAnsi="Verdana"/>
          <w:spacing w:val="18"/>
          <w:sz w:val="21"/>
          <w:szCs w:val="21"/>
        </w:rPr>
      </w:pPr>
      <w:r w:rsidRPr="00536025">
        <w:rPr>
          <w:rFonts w:ascii="Verdana" w:hAnsi="Verdana"/>
          <w:spacing w:val="18"/>
          <w:sz w:val="21"/>
          <w:szCs w:val="21"/>
        </w:rPr>
        <w:t>Disclosure</w:t>
      </w:r>
    </w:p>
    <w:p w:rsidR="002D0080" w:rsidRPr="00536025" w:rsidRDefault="002D0080" w:rsidP="002D0080">
      <w:pPr>
        <w:numPr>
          <w:ilvl w:val="0"/>
          <w:numId w:val="27"/>
        </w:numPr>
        <w:tabs>
          <w:tab w:val="clear" w:pos="360"/>
        </w:tabs>
        <w:suppressAutoHyphens/>
        <w:spacing w:after="0" w:line="360" w:lineRule="auto"/>
        <w:ind w:left="2160" w:hanging="720"/>
        <w:rPr>
          <w:rFonts w:ascii="Verdana" w:hAnsi="Verdana"/>
          <w:spacing w:val="12"/>
          <w:sz w:val="21"/>
          <w:szCs w:val="21"/>
        </w:rPr>
      </w:pPr>
      <w:r w:rsidRPr="00536025">
        <w:rPr>
          <w:rFonts w:ascii="Verdana" w:hAnsi="Verdana"/>
          <w:spacing w:val="12"/>
          <w:sz w:val="21"/>
          <w:szCs w:val="21"/>
        </w:rPr>
        <w:t>Details of Generation Plant</w:t>
      </w:r>
    </w:p>
    <w:p w:rsidR="002D0080" w:rsidRPr="00536025" w:rsidRDefault="002D0080" w:rsidP="002D0080">
      <w:pPr>
        <w:numPr>
          <w:ilvl w:val="0"/>
          <w:numId w:val="27"/>
        </w:numPr>
        <w:tabs>
          <w:tab w:val="clear" w:pos="360"/>
        </w:tabs>
        <w:suppressAutoHyphens/>
        <w:spacing w:after="0" w:line="360" w:lineRule="auto"/>
        <w:ind w:left="2160" w:hanging="720"/>
        <w:rPr>
          <w:rFonts w:ascii="Verdana" w:hAnsi="Verdana"/>
          <w:spacing w:val="10"/>
          <w:sz w:val="21"/>
          <w:szCs w:val="21"/>
        </w:rPr>
      </w:pPr>
      <w:r w:rsidRPr="00536025">
        <w:rPr>
          <w:rFonts w:ascii="Verdana" w:hAnsi="Verdana"/>
          <w:spacing w:val="10"/>
          <w:sz w:val="21"/>
          <w:szCs w:val="21"/>
        </w:rPr>
        <w:t>Location wise Capacity details</w:t>
      </w:r>
    </w:p>
    <w:p w:rsidR="002D0080" w:rsidRPr="00536025" w:rsidRDefault="002D0080" w:rsidP="002D0080">
      <w:pPr>
        <w:numPr>
          <w:ilvl w:val="0"/>
          <w:numId w:val="27"/>
        </w:numPr>
        <w:tabs>
          <w:tab w:val="clear" w:pos="360"/>
        </w:tabs>
        <w:suppressAutoHyphens/>
        <w:spacing w:after="0" w:line="360" w:lineRule="auto"/>
        <w:ind w:left="2160" w:hanging="720"/>
        <w:rPr>
          <w:rFonts w:ascii="Verdana" w:hAnsi="Verdana"/>
          <w:spacing w:val="12"/>
          <w:sz w:val="21"/>
          <w:szCs w:val="21"/>
        </w:rPr>
      </w:pPr>
      <w:r w:rsidRPr="00536025">
        <w:rPr>
          <w:rFonts w:ascii="Verdana" w:hAnsi="Verdana"/>
          <w:spacing w:val="12"/>
          <w:sz w:val="21"/>
          <w:szCs w:val="21"/>
        </w:rPr>
        <w:t>Location wise Technical Feasibility Report from the Transmission wing of KSEBL.</w:t>
      </w:r>
    </w:p>
    <w:p w:rsidR="002D0080" w:rsidRPr="00536025" w:rsidRDefault="002D0080" w:rsidP="002D0080">
      <w:pPr>
        <w:numPr>
          <w:ilvl w:val="0"/>
          <w:numId w:val="27"/>
        </w:numPr>
        <w:tabs>
          <w:tab w:val="clear" w:pos="360"/>
        </w:tabs>
        <w:suppressAutoHyphens/>
        <w:spacing w:after="0" w:line="360" w:lineRule="auto"/>
        <w:ind w:left="2160" w:hanging="720"/>
        <w:rPr>
          <w:rFonts w:ascii="Verdana" w:hAnsi="Verdana"/>
          <w:spacing w:val="12"/>
          <w:sz w:val="21"/>
          <w:szCs w:val="21"/>
        </w:rPr>
      </w:pPr>
      <w:r w:rsidRPr="00536025">
        <w:rPr>
          <w:rFonts w:ascii="Verdana" w:hAnsi="Verdana"/>
          <w:spacing w:val="12"/>
          <w:sz w:val="21"/>
          <w:szCs w:val="21"/>
        </w:rPr>
        <w:t>The document authorizing the DSC holders, who digitally sign the bid documents, to sign on behalf of the bidder</w:t>
      </w:r>
    </w:p>
    <w:p w:rsidR="002D0080" w:rsidRPr="00536025" w:rsidRDefault="002D0080" w:rsidP="002D0080">
      <w:pPr>
        <w:numPr>
          <w:ilvl w:val="0"/>
          <w:numId w:val="27"/>
        </w:numPr>
        <w:tabs>
          <w:tab w:val="clear" w:pos="360"/>
        </w:tabs>
        <w:suppressAutoHyphens/>
        <w:spacing w:after="0" w:line="360" w:lineRule="auto"/>
        <w:ind w:left="2160" w:hanging="720"/>
        <w:rPr>
          <w:rFonts w:ascii="Verdana" w:hAnsi="Verdana"/>
          <w:spacing w:val="12"/>
          <w:sz w:val="21"/>
          <w:szCs w:val="21"/>
        </w:rPr>
      </w:pPr>
      <w:r w:rsidRPr="00536025">
        <w:rPr>
          <w:rFonts w:ascii="Verdana" w:hAnsi="Verdana"/>
          <w:spacing w:val="12"/>
          <w:sz w:val="21"/>
          <w:szCs w:val="21"/>
        </w:rPr>
        <w:t xml:space="preserve">Scanned copy of the Bid Agreement </w:t>
      </w:r>
    </w:p>
    <w:p w:rsidR="002D0080" w:rsidRPr="00536025" w:rsidRDefault="002D0080" w:rsidP="002D0080">
      <w:pPr>
        <w:numPr>
          <w:ilvl w:val="0"/>
          <w:numId w:val="27"/>
        </w:numPr>
        <w:tabs>
          <w:tab w:val="clear" w:pos="360"/>
        </w:tabs>
        <w:suppressAutoHyphens/>
        <w:spacing w:after="0" w:line="360" w:lineRule="auto"/>
        <w:ind w:left="2160" w:hanging="720"/>
        <w:rPr>
          <w:rFonts w:ascii="Verdana" w:hAnsi="Verdana"/>
          <w:spacing w:val="12"/>
          <w:sz w:val="21"/>
          <w:szCs w:val="21"/>
        </w:rPr>
      </w:pPr>
      <w:r w:rsidRPr="00536025">
        <w:rPr>
          <w:rFonts w:ascii="Verdana" w:hAnsi="Verdana"/>
          <w:spacing w:val="12"/>
          <w:sz w:val="21"/>
          <w:szCs w:val="21"/>
        </w:rPr>
        <w:t>The no-deviation certificate</w:t>
      </w:r>
    </w:p>
    <w:p w:rsidR="002D0080" w:rsidRPr="00536025" w:rsidRDefault="002D0080" w:rsidP="002D0080">
      <w:pPr>
        <w:numPr>
          <w:ilvl w:val="0"/>
          <w:numId w:val="27"/>
        </w:numPr>
        <w:tabs>
          <w:tab w:val="clear" w:pos="360"/>
        </w:tabs>
        <w:suppressAutoHyphens/>
        <w:spacing w:after="0" w:line="360" w:lineRule="auto"/>
        <w:ind w:left="2160" w:hanging="720"/>
        <w:rPr>
          <w:rFonts w:ascii="Verdana" w:hAnsi="Verdana"/>
          <w:spacing w:val="12"/>
          <w:sz w:val="21"/>
          <w:szCs w:val="21"/>
        </w:rPr>
      </w:pPr>
      <w:r w:rsidRPr="00536025">
        <w:rPr>
          <w:rFonts w:ascii="Verdana" w:hAnsi="Verdana"/>
          <w:spacing w:val="12"/>
          <w:sz w:val="21"/>
          <w:szCs w:val="21"/>
        </w:rPr>
        <w:t>Scanned copy of the PAN card of the bidder</w:t>
      </w:r>
    </w:p>
    <w:p w:rsidR="002D0080" w:rsidRPr="00536025" w:rsidRDefault="002D0080" w:rsidP="002D0080">
      <w:pPr>
        <w:numPr>
          <w:ilvl w:val="0"/>
          <w:numId w:val="27"/>
        </w:numPr>
        <w:tabs>
          <w:tab w:val="clear" w:pos="360"/>
        </w:tabs>
        <w:suppressAutoHyphens/>
        <w:spacing w:after="0" w:line="360" w:lineRule="auto"/>
        <w:ind w:left="2160" w:hanging="720"/>
        <w:rPr>
          <w:rFonts w:ascii="Verdana" w:hAnsi="Verdana"/>
          <w:spacing w:val="12"/>
          <w:sz w:val="21"/>
          <w:szCs w:val="21"/>
        </w:rPr>
      </w:pPr>
      <w:r w:rsidRPr="00536025">
        <w:rPr>
          <w:rFonts w:ascii="Verdana" w:hAnsi="Verdana"/>
          <w:spacing w:val="12"/>
          <w:sz w:val="21"/>
          <w:szCs w:val="21"/>
        </w:rPr>
        <w:t>Documents stating Net Worth</w:t>
      </w:r>
    </w:p>
    <w:p w:rsidR="002D0080" w:rsidRPr="00536025" w:rsidRDefault="002D0080" w:rsidP="002D0080">
      <w:pPr>
        <w:numPr>
          <w:ilvl w:val="0"/>
          <w:numId w:val="27"/>
        </w:numPr>
        <w:tabs>
          <w:tab w:val="clear" w:pos="360"/>
        </w:tabs>
        <w:suppressAutoHyphens/>
        <w:spacing w:after="0" w:line="360" w:lineRule="auto"/>
        <w:ind w:left="2160" w:hanging="720"/>
        <w:rPr>
          <w:rFonts w:ascii="Verdana" w:hAnsi="Verdana"/>
          <w:spacing w:val="12"/>
          <w:sz w:val="21"/>
          <w:szCs w:val="21"/>
        </w:rPr>
      </w:pPr>
      <w:r w:rsidRPr="00536025">
        <w:rPr>
          <w:rFonts w:ascii="Verdana" w:hAnsi="Verdana"/>
          <w:spacing w:val="12"/>
          <w:sz w:val="21"/>
          <w:szCs w:val="21"/>
        </w:rPr>
        <w:t>Documents stating Financial Capabilities</w:t>
      </w:r>
    </w:p>
    <w:p w:rsidR="002D0080" w:rsidRPr="00536025" w:rsidRDefault="002D0080" w:rsidP="002D0080">
      <w:pPr>
        <w:numPr>
          <w:ilvl w:val="0"/>
          <w:numId w:val="27"/>
        </w:numPr>
        <w:tabs>
          <w:tab w:val="clear" w:pos="360"/>
        </w:tabs>
        <w:suppressAutoHyphens/>
        <w:spacing w:after="0" w:line="360" w:lineRule="auto"/>
        <w:ind w:left="2160" w:hanging="720"/>
        <w:rPr>
          <w:rFonts w:ascii="Verdana" w:hAnsi="Verdana"/>
          <w:spacing w:val="12"/>
          <w:sz w:val="21"/>
          <w:szCs w:val="21"/>
        </w:rPr>
      </w:pPr>
      <w:r w:rsidRPr="00536025">
        <w:rPr>
          <w:rFonts w:ascii="Verdana" w:hAnsi="Verdana"/>
          <w:spacing w:val="12"/>
          <w:sz w:val="21"/>
          <w:szCs w:val="21"/>
        </w:rPr>
        <w:t>Documents stating Technical Collaboration</w:t>
      </w:r>
    </w:p>
    <w:p w:rsidR="002D0080" w:rsidRPr="00536025" w:rsidRDefault="002D0080" w:rsidP="002D0080">
      <w:pPr>
        <w:numPr>
          <w:ilvl w:val="0"/>
          <w:numId w:val="27"/>
        </w:numPr>
        <w:tabs>
          <w:tab w:val="clear" w:pos="360"/>
        </w:tabs>
        <w:suppressAutoHyphens/>
        <w:spacing w:after="120" w:line="360" w:lineRule="auto"/>
        <w:ind w:left="2160" w:hanging="720"/>
        <w:rPr>
          <w:rFonts w:ascii="Verdana" w:hAnsi="Verdana"/>
          <w:spacing w:val="12"/>
          <w:sz w:val="21"/>
          <w:szCs w:val="21"/>
        </w:rPr>
      </w:pPr>
      <w:r w:rsidRPr="00536025">
        <w:rPr>
          <w:rFonts w:ascii="Verdana" w:hAnsi="Verdana"/>
          <w:spacing w:val="12"/>
          <w:sz w:val="21"/>
          <w:szCs w:val="21"/>
        </w:rPr>
        <w:t>Non Financial Proposal</w:t>
      </w:r>
    </w:p>
    <w:p w:rsidR="002D0080" w:rsidRPr="00536025" w:rsidRDefault="002D0080" w:rsidP="002D0080">
      <w:pPr>
        <w:numPr>
          <w:ilvl w:val="1"/>
          <w:numId w:val="30"/>
        </w:numPr>
        <w:suppressAutoHyphens/>
        <w:spacing w:after="120" w:line="360" w:lineRule="auto"/>
        <w:ind w:left="1440" w:hanging="720"/>
        <w:jc w:val="both"/>
        <w:rPr>
          <w:rFonts w:ascii="Verdana" w:hAnsi="Verdana"/>
          <w:sz w:val="21"/>
          <w:szCs w:val="21"/>
        </w:rPr>
      </w:pPr>
      <w:r w:rsidRPr="00536025">
        <w:rPr>
          <w:rFonts w:ascii="Verdana" w:hAnsi="Verdana"/>
          <w:sz w:val="21"/>
          <w:szCs w:val="21"/>
        </w:rPr>
        <w:t xml:space="preserve">Any other document the bidder is required to upload as per the requirements in the </w:t>
      </w:r>
      <w:proofErr w:type="spellStart"/>
      <w:r w:rsidR="005F0AD2" w:rsidRPr="00536025">
        <w:rPr>
          <w:rFonts w:ascii="Verdana" w:hAnsi="Verdana"/>
          <w:sz w:val="21"/>
          <w:szCs w:val="21"/>
        </w:rPr>
        <w:t>RfS</w:t>
      </w:r>
      <w:proofErr w:type="spellEnd"/>
      <w:r w:rsidRPr="00536025">
        <w:rPr>
          <w:rFonts w:ascii="Verdana" w:hAnsi="Verdana"/>
          <w:sz w:val="21"/>
          <w:szCs w:val="21"/>
        </w:rPr>
        <w:t xml:space="preserve"> as a single </w:t>
      </w:r>
      <w:proofErr w:type="spellStart"/>
      <w:r w:rsidRPr="00536025">
        <w:rPr>
          <w:rFonts w:ascii="Verdana" w:hAnsi="Verdana"/>
          <w:sz w:val="21"/>
          <w:szCs w:val="21"/>
        </w:rPr>
        <w:t>PDf</w:t>
      </w:r>
      <w:proofErr w:type="spellEnd"/>
      <w:r w:rsidRPr="00536025">
        <w:rPr>
          <w:rFonts w:ascii="Verdana" w:hAnsi="Verdana"/>
          <w:sz w:val="21"/>
          <w:szCs w:val="21"/>
        </w:rPr>
        <w:t xml:space="preserve"> document</w:t>
      </w:r>
    </w:p>
    <w:p w:rsidR="002D0080" w:rsidRPr="00536025" w:rsidRDefault="002D0080" w:rsidP="002D0080">
      <w:pPr>
        <w:widowControl w:val="0"/>
        <w:numPr>
          <w:ilvl w:val="1"/>
          <w:numId w:val="21"/>
        </w:numPr>
        <w:autoSpaceDE w:val="0"/>
        <w:autoSpaceDN w:val="0"/>
        <w:adjustRightInd w:val="0"/>
        <w:spacing w:after="120" w:line="360" w:lineRule="auto"/>
        <w:jc w:val="both"/>
        <w:rPr>
          <w:rFonts w:ascii="Verdana" w:hAnsi="Verdana"/>
          <w:b/>
          <w:spacing w:val="-5"/>
          <w:sz w:val="21"/>
          <w:szCs w:val="21"/>
        </w:rPr>
      </w:pPr>
      <w:r w:rsidRPr="00536025">
        <w:rPr>
          <w:rFonts w:ascii="Verdana" w:hAnsi="Verdana"/>
          <w:b/>
          <w:spacing w:val="-5"/>
          <w:sz w:val="21"/>
          <w:szCs w:val="21"/>
        </w:rPr>
        <w:t>FINANCIAL PROPOSAL (Cover II)</w:t>
      </w:r>
    </w:p>
    <w:p w:rsidR="002D0080" w:rsidRPr="00536025" w:rsidRDefault="002D0080" w:rsidP="002D0080">
      <w:pPr>
        <w:widowControl w:val="0"/>
        <w:autoSpaceDE w:val="0"/>
        <w:autoSpaceDN w:val="0"/>
        <w:adjustRightInd w:val="0"/>
        <w:spacing w:after="120" w:line="360" w:lineRule="auto"/>
        <w:ind w:left="709"/>
        <w:jc w:val="both"/>
        <w:rPr>
          <w:rFonts w:ascii="Verdana" w:hAnsi="Verdana"/>
          <w:b/>
          <w:bCs/>
          <w:spacing w:val="1"/>
          <w:sz w:val="21"/>
          <w:szCs w:val="21"/>
        </w:rPr>
      </w:pPr>
      <w:r w:rsidRPr="00536025">
        <w:rPr>
          <w:rFonts w:ascii="Verdana" w:hAnsi="Verdana"/>
          <w:bCs/>
          <w:spacing w:val="-5"/>
          <w:sz w:val="21"/>
          <w:szCs w:val="21"/>
        </w:rPr>
        <w:t xml:space="preserve">Financial proposal (Initial Price Offer) shall be uploaded in DEEP e bidding portal of MSTC. To participate in the event, the bidder will have to specify the total quantum of power he intends to supply, single price for all the locations from which he intends to supply and the minimum threshold quantum acceptable to the Bidder. </w:t>
      </w:r>
      <w:r w:rsidRPr="00536025">
        <w:rPr>
          <w:rFonts w:ascii="Verdana" w:hAnsi="Verdana"/>
          <w:b/>
          <w:spacing w:val="-5"/>
          <w:sz w:val="21"/>
          <w:szCs w:val="21"/>
          <w:u w:val="single"/>
        </w:rPr>
        <w:t>Hard Copy of the Financial Proposal SHALL NOT be sent to this office</w:t>
      </w:r>
      <w:r w:rsidRPr="00536025">
        <w:rPr>
          <w:rFonts w:ascii="Verdana" w:hAnsi="Verdana"/>
          <w:bCs/>
          <w:spacing w:val="-5"/>
          <w:sz w:val="21"/>
          <w:szCs w:val="21"/>
        </w:rPr>
        <w:t>.</w:t>
      </w:r>
    </w:p>
    <w:p w:rsidR="002D0080" w:rsidRPr="00536025" w:rsidRDefault="002D0080" w:rsidP="002D0080">
      <w:pPr>
        <w:widowControl w:val="0"/>
        <w:numPr>
          <w:ilvl w:val="1"/>
          <w:numId w:val="21"/>
        </w:numPr>
        <w:autoSpaceDE w:val="0"/>
        <w:autoSpaceDN w:val="0"/>
        <w:adjustRightInd w:val="0"/>
        <w:spacing w:after="120" w:line="360" w:lineRule="auto"/>
        <w:jc w:val="both"/>
        <w:rPr>
          <w:rFonts w:ascii="Verdana" w:hAnsi="Verdana"/>
          <w:b/>
          <w:bCs/>
          <w:spacing w:val="1"/>
          <w:sz w:val="21"/>
          <w:szCs w:val="21"/>
        </w:rPr>
      </w:pPr>
      <w:r w:rsidRPr="00536025">
        <w:rPr>
          <w:rFonts w:ascii="Verdana" w:hAnsi="Verdana"/>
          <w:b/>
          <w:bCs/>
          <w:spacing w:val="1"/>
          <w:sz w:val="21"/>
          <w:szCs w:val="21"/>
        </w:rPr>
        <w:t>IMPORTANT NOTES REGARDING BID SUBMISSION</w:t>
      </w:r>
    </w:p>
    <w:p w:rsidR="002D0080" w:rsidRPr="00536025" w:rsidRDefault="002D0080" w:rsidP="002D0080">
      <w:pPr>
        <w:numPr>
          <w:ilvl w:val="0"/>
          <w:numId w:val="29"/>
        </w:numPr>
        <w:tabs>
          <w:tab w:val="clear" w:pos="1070"/>
        </w:tabs>
        <w:suppressAutoHyphens/>
        <w:spacing w:after="120" w:line="360" w:lineRule="auto"/>
        <w:ind w:left="1166" w:right="29" w:hanging="457"/>
        <w:jc w:val="both"/>
        <w:rPr>
          <w:rFonts w:ascii="Verdana" w:hAnsi="Verdana"/>
          <w:spacing w:val="-2"/>
          <w:sz w:val="21"/>
          <w:szCs w:val="21"/>
        </w:rPr>
      </w:pPr>
      <w:r w:rsidRPr="00536025">
        <w:rPr>
          <w:rFonts w:ascii="Verdana" w:hAnsi="Verdana"/>
          <w:spacing w:val="1"/>
          <w:sz w:val="21"/>
          <w:szCs w:val="21"/>
        </w:rPr>
        <w:t xml:space="preserve">The document to be uploaded in Cover - I Part A shall be in </w:t>
      </w:r>
      <w:r w:rsidRPr="00536025">
        <w:rPr>
          <w:rFonts w:ascii="Verdana" w:hAnsi="Verdana"/>
          <w:spacing w:val="-2"/>
          <w:sz w:val="21"/>
          <w:szCs w:val="21"/>
        </w:rPr>
        <w:t>single .</w:t>
      </w:r>
      <w:proofErr w:type="spellStart"/>
      <w:r w:rsidRPr="00536025">
        <w:rPr>
          <w:rFonts w:ascii="Verdana" w:hAnsi="Verdana"/>
          <w:spacing w:val="-2"/>
          <w:sz w:val="21"/>
          <w:szCs w:val="21"/>
        </w:rPr>
        <w:t>pdf</w:t>
      </w:r>
      <w:proofErr w:type="spellEnd"/>
      <w:r w:rsidRPr="00536025">
        <w:rPr>
          <w:rFonts w:ascii="Verdana" w:hAnsi="Verdana"/>
          <w:spacing w:val="-2"/>
          <w:sz w:val="21"/>
          <w:szCs w:val="21"/>
        </w:rPr>
        <w:t xml:space="preserve"> format.</w:t>
      </w:r>
    </w:p>
    <w:p w:rsidR="002D0080" w:rsidRPr="00536025" w:rsidRDefault="002D0080" w:rsidP="002D0080">
      <w:pPr>
        <w:numPr>
          <w:ilvl w:val="0"/>
          <w:numId w:val="29"/>
        </w:numPr>
        <w:tabs>
          <w:tab w:val="clear" w:pos="1070"/>
        </w:tabs>
        <w:suppressAutoHyphens/>
        <w:spacing w:after="120" w:line="360" w:lineRule="auto"/>
        <w:ind w:left="1166" w:right="29" w:hanging="457"/>
        <w:jc w:val="both"/>
        <w:rPr>
          <w:rFonts w:ascii="Verdana" w:hAnsi="Verdana"/>
          <w:spacing w:val="1"/>
          <w:sz w:val="21"/>
          <w:szCs w:val="21"/>
        </w:rPr>
      </w:pPr>
      <w:r w:rsidRPr="00536025">
        <w:rPr>
          <w:rFonts w:ascii="Verdana" w:hAnsi="Verdana"/>
          <w:spacing w:val="1"/>
          <w:sz w:val="21"/>
          <w:szCs w:val="21"/>
        </w:rPr>
        <w:t>The document to be uploaded in Cover – I Part B shall be in .</w:t>
      </w:r>
      <w:proofErr w:type="spellStart"/>
      <w:r w:rsidRPr="00536025">
        <w:rPr>
          <w:rFonts w:ascii="Verdana" w:hAnsi="Verdana"/>
          <w:spacing w:val="1"/>
          <w:sz w:val="21"/>
          <w:szCs w:val="21"/>
        </w:rPr>
        <w:t>pdf</w:t>
      </w:r>
      <w:proofErr w:type="spellEnd"/>
      <w:r w:rsidRPr="00536025">
        <w:rPr>
          <w:rFonts w:ascii="Verdana" w:hAnsi="Verdana"/>
          <w:spacing w:val="1"/>
          <w:sz w:val="21"/>
          <w:szCs w:val="21"/>
        </w:rPr>
        <w:t xml:space="preserve"> formats.</w:t>
      </w:r>
    </w:p>
    <w:p w:rsidR="002D0080" w:rsidRPr="00536025" w:rsidRDefault="002D0080" w:rsidP="002D0080">
      <w:pPr>
        <w:numPr>
          <w:ilvl w:val="0"/>
          <w:numId w:val="29"/>
        </w:numPr>
        <w:tabs>
          <w:tab w:val="clear" w:pos="1070"/>
        </w:tabs>
        <w:suppressAutoHyphens/>
        <w:spacing w:after="120" w:line="360" w:lineRule="auto"/>
        <w:ind w:left="1134" w:right="29" w:hanging="425"/>
        <w:jc w:val="both"/>
        <w:rPr>
          <w:rFonts w:ascii="Verdana" w:hAnsi="Verdana"/>
          <w:spacing w:val="1"/>
          <w:sz w:val="21"/>
          <w:szCs w:val="21"/>
        </w:rPr>
      </w:pPr>
      <w:r w:rsidRPr="00536025">
        <w:rPr>
          <w:rFonts w:ascii="Verdana" w:hAnsi="Verdana"/>
          <w:spacing w:val="1"/>
          <w:sz w:val="21"/>
          <w:szCs w:val="21"/>
        </w:rPr>
        <w:t xml:space="preserve">Financial Bid (Initial Price Offer) to be uploaded in DEEP e bidding portal. </w:t>
      </w:r>
    </w:p>
    <w:p w:rsidR="002D0080" w:rsidRPr="00536025" w:rsidRDefault="002D0080" w:rsidP="002D0080">
      <w:pPr>
        <w:numPr>
          <w:ilvl w:val="0"/>
          <w:numId w:val="29"/>
        </w:numPr>
        <w:tabs>
          <w:tab w:val="clear" w:pos="1070"/>
        </w:tabs>
        <w:suppressAutoHyphens/>
        <w:spacing w:after="120" w:line="360" w:lineRule="auto"/>
        <w:ind w:left="1134" w:right="29" w:hanging="424"/>
        <w:jc w:val="both"/>
        <w:rPr>
          <w:rFonts w:ascii="Verdana" w:hAnsi="Verdana"/>
          <w:spacing w:val="1"/>
          <w:sz w:val="21"/>
          <w:szCs w:val="21"/>
        </w:rPr>
      </w:pPr>
      <w:r w:rsidRPr="00536025">
        <w:rPr>
          <w:rFonts w:ascii="Verdana" w:hAnsi="Verdana"/>
          <w:spacing w:val="1"/>
          <w:sz w:val="21"/>
          <w:szCs w:val="21"/>
        </w:rPr>
        <w:t>The total size of data that can be uploaded by the bidder is 20 MB. The bidder is advised to take this factor into account while scanning his documents.</w:t>
      </w:r>
    </w:p>
    <w:p w:rsidR="002D0080" w:rsidRPr="00536025" w:rsidRDefault="002D0080" w:rsidP="002D0080">
      <w:pPr>
        <w:numPr>
          <w:ilvl w:val="0"/>
          <w:numId w:val="29"/>
        </w:numPr>
        <w:tabs>
          <w:tab w:val="clear" w:pos="1070"/>
        </w:tabs>
        <w:suppressAutoHyphens/>
        <w:spacing w:after="120" w:line="360" w:lineRule="auto"/>
        <w:ind w:left="1134" w:right="29" w:hanging="425"/>
        <w:jc w:val="both"/>
        <w:rPr>
          <w:rFonts w:ascii="Verdana" w:hAnsi="Verdana"/>
          <w:spacing w:val="1"/>
          <w:sz w:val="21"/>
          <w:szCs w:val="21"/>
        </w:rPr>
      </w:pPr>
      <w:r w:rsidRPr="00536025">
        <w:rPr>
          <w:rFonts w:ascii="Verdana" w:hAnsi="Verdana"/>
          <w:spacing w:val="1"/>
          <w:sz w:val="21"/>
          <w:szCs w:val="21"/>
        </w:rPr>
        <w:lastRenderedPageBreak/>
        <w:t>Tenders / bids shall be accepted only through online mode in the website and no manual submission shall be entertained.</w:t>
      </w:r>
    </w:p>
    <w:p w:rsidR="002F2200" w:rsidRPr="00536025" w:rsidRDefault="002D0080" w:rsidP="002D0080">
      <w:pPr>
        <w:numPr>
          <w:ilvl w:val="0"/>
          <w:numId w:val="29"/>
        </w:numPr>
        <w:tabs>
          <w:tab w:val="clear" w:pos="1070"/>
        </w:tabs>
        <w:suppressAutoHyphens/>
        <w:spacing w:after="120" w:line="360" w:lineRule="auto"/>
        <w:ind w:left="1134" w:right="29" w:hanging="425"/>
        <w:jc w:val="both"/>
        <w:rPr>
          <w:rFonts w:ascii="Verdana" w:hAnsi="Verdana"/>
          <w:spacing w:val="1"/>
          <w:sz w:val="21"/>
          <w:szCs w:val="21"/>
        </w:rPr>
      </w:pPr>
      <w:r w:rsidRPr="00536025">
        <w:rPr>
          <w:rFonts w:ascii="Verdana" w:hAnsi="Verdana"/>
          <w:spacing w:val="1"/>
          <w:sz w:val="21"/>
          <w:szCs w:val="21"/>
        </w:rPr>
        <w:t xml:space="preserve">The Non-Financial Bid (Cover I) </w:t>
      </w:r>
      <w:r w:rsidRPr="00536025">
        <w:rPr>
          <w:rFonts w:ascii="Verdana" w:hAnsi="Verdana"/>
          <w:b/>
          <w:bCs/>
          <w:spacing w:val="1"/>
          <w:sz w:val="21"/>
          <w:szCs w:val="21"/>
        </w:rPr>
        <w:t>SHALL NOT CONTAIN</w:t>
      </w:r>
      <w:r w:rsidRPr="00536025">
        <w:rPr>
          <w:rFonts w:ascii="Verdana" w:hAnsi="Verdana"/>
          <w:spacing w:val="1"/>
          <w:sz w:val="21"/>
          <w:szCs w:val="21"/>
        </w:rPr>
        <w:t xml:space="preserve"> any information / document relating to Financial Bid</w:t>
      </w:r>
    </w:p>
    <w:p w:rsidR="002D0080" w:rsidRPr="00536025" w:rsidRDefault="002D0080" w:rsidP="002F2200">
      <w:pPr>
        <w:suppressAutoHyphens/>
        <w:spacing w:after="120" w:line="360" w:lineRule="auto"/>
        <w:ind w:left="1134" w:right="29"/>
        <w:jc w:val="both"/>
        <w:rPr>
          <w:rFonts w:ascii="Verdana" w:hAnsi="Verdana"/>
          <w:spacing w:val="1"/>
          <w:sz w:val="21"/>
          <w:szCs w:val="21"/>
        </w:rPr>
      </w:pPr>
      <w:r w:rsidRPr="00536025">
        <w:rPr>
          <w:rFonts w:ascii="Verdana" w:hAnsi="Verdana"/>
          <w:spacing w:val="1"/>
          <w:sz w:val="21"/>
          <w:szCs w:val="21"/>
        </w:rPr>
        <w:t xml:space="preserve"> If Non-Financial Bid of any Bidder contains any such information / documents disclosing details of Tariff quoted in the </w:t>
      </w:r>
      <w:proofErr w:type="gramStart"/>
      <w:r w:rsidRPr="00536025">
        <w:rPr>
          <w:rFonts w:ascii="Verdana" w:hAnsi="Verdana"/>
          <w:spacing w:val="1"/>
          <w:sz w:val="21"/>
          <w:szCs w:val="21"/>
        </w:rPr>
        <w:t>Financial</w:t>
      </w:r>
      <w:proofErr w:type="gramEnd"/>
      <w:r w:rsidRPr="00536025">
        <w:rPr>
          <w:rFonts w:ascii="Verdana" w:hAnsi="Verdana"/>
          <w:spacing w:val="1"/>
          <w:sz w:val="21"/>
          <w:szCs w:val="21"/>
        </w:rPr>
        <w:t xml:space="preserve"> bid, the bidder will be disqualified from further participation in the bidding process and the Bidder shall solely be responsible for any consequences suffered by him due to such disqualification. </w:t>
      </w:r>
    </w:p>
    <w:p w:rsidR="002D0080" w:rsidRPr="00536025" w:rsidRDefault="002D0080" w:rsidP="002D0080">
      <w:pPr>
        <w:numPr>
          <w:ilvl w:val="0"/>
          <w:numId w:val="29"/>
        </w:numPr>
        <w:tabs>
          <w:tab w:val="clear" w:pos="1070"/>
        </w:tabs>
        <w:suppressAutoHyphens/>
        <w:spacing w:after="120" w:line="360" w:lineRule="auto"/>
        <w:ind w:left="1134" w:right="29" w:hanging="425"/>
        <w:jc w:val="both"/>
        <w:rPr>
          <w:rFonts w:ascii="Verdana" w:hAnsi="Verdana"/>
          <w:spacing w:val="1"/>
          <w:sz w:val="21"/>
          <w:szCs w:val="21"/>
        </w:rPr>
      </w:pPr>
      <w:r w:rsidRPr="00536025">
        <w:rPr>
          <w:rFonts w:ascii="Verdana" w:hAnsi="Verdana"/>
          <w:spacing w:val="1"/>
          <w:sz w:val="21"/>
          <w:szCs w:val="21"/>
        </w:rPr>
        <w:t>All pages of the Bid, except for the Bank Guarantee in lieu of EMD and any other document executed on non-judicial stamp paper, forming part of the Bid and corrections duly marked RED and counter signed in the Bid, if any, must be digitally signed by the authorized signatory on behalf of the Bidder. It is clarified that the same authorized signatory shall sign on all pages of the Bid.</w:t>
      </w:r>
    </w:p>
    <w:p w:rsidR="002D0080" w:rsidRPr="00536025" w:rsidRDefault="002D0080" w:rsidP="002D0080">
      <w:pPr>
        <w:numPr>
          <w:ilvl w:val="0"/>
          <w:numId w:val="29"/>
        </w:numPr>
        <w:tabs>
          <w:tab w:val="clear" w:pos="1070"/>
        </w:tabs>
        <w:suppressAutoHyphens/>
        <w:spacing w:after="120" w:line="360" w:lineRule="auto"/>
        <w:ind w:left="1134" w:right="29" w:hanging="425"/>
        <w:jc w:val="both"/>
        <w:rPr>
          <w:rFonts w:ascii="Verdana" w:hAnsi="Verdana"/>
          <w:spacing w:val="1"/>
          <w:sz w:val="21"/>
          <w:szCs w:val="21"/>
        </w:rPr>
      </w:pPr>
      <w:r w:rsidRPr="00536025">
        <w:rPr>
          <w:rFonts w:ascii="Verdana" w:hAnsi="Verdana"/>
          <w:spacing w:val="1"/>
          <w:sz w:val="21"/>
          <w:szCs w:val="21"/>
        </w:rPr>
        <w:t xml:space="preserve">No change or supplementary information to a Bid will be accepted after the Bid Due date, unless the same is requested for by KSEBL. </w:t>
      </w:r>
    </w:p>
    <w:p w:rsidR="002D0080" w:rsidRPr="00536025" w:rsidRDefault="002D0080" w:rsidP="002D0080">
      <w:pPr>
        <w:suppressAutoHyphens/>
        <w:spacing w:after="120" w:line="360" w:lineRule="auto"/>
        <w:ind w:left="1134" w:right="29"/>
        <w:jc w:val="both"/>
        <w:rPr>
          <w:rFonts w:ascii="Verdana" w:hAnsi="Verdana"/>
          <w:spacing w:val="1"/>
          <w:sz w:val="21"/>
          <w:szCs w:val="21"/>
        </w:rPr>
      </w:pPr>
      <w:r w:rsidRPr="00536025">
        <w:rPr>
          <w:rFonts w:ascii="Verdana" w:hAnsi="Verdana"/>
          <w:spacing w:val="1"/>
          <w:sz w:val="21"/>
          <w:szCs w:val="21"/>
        </w:rPr>
        <w:t>Provided that a Bidder shall always have the right to withdraw or modify the Bid before the Bid Due date.</w:t>
      </w:r>
    </w:p>
    <w:p w:rsidR="002D0080" w:rsidRPr="00536025" w:rsidRDefault="002D0080" w:rsidP="002D0080">
      <w:pPr>
        <w:numPr>
          <w:ilvl w:val="0"/>
          <w:numId w:val="29"/>
        </w:numPr>
        <w:tabs>
          <w:tab w:val="clear" w:pos="1070"/>
        </w:tabs>
        <w:suppressAutoHyphens/>
        <w:spacing w:after="120" w:line="360" w:lineRule="auto"/>
        <w:ind w:left="1134" w:right="29" w:hanging="425"/>
        <w:jc w:val="both"/>
        <w:rPr>
          <w:rFonts w:ascii="Verdana" w:hAnsi="Verdana"/>
          <w:spacing w:val="1"/>
          <w:sz w:val="21"/>
          <w:szCs w:val="21"/>
        </w:rPr>
      </w:pPr>
      <w:r w:rsidRPr="00536025">
        <w:rPr>
          <w:rFonts w:ascii="Verdana" w:hAnsi="Verdana"/>
          <w:spacing w:val="1"/>
          <w:sz w:val="21"/>
          <w:szCs w:val="21"/>
        </w:rPr>
        <w:t>If the respective cover I (Non-Financial Bid) or Cover II (Financial Bid) is not uploaded as per the specified requirement, the bid will be considered invalid.</w:t>
      </w:r>
    </w:p>
    <w:p w:rsidR="002D0080" w:rsidRPr="00536025" w:rsidRDefault="002D0080" w:rsidP="002D0080">
      <w:pPr>
        <w:widowControl w:val="0"/>
        <w:numPr>
          <w:ilvl w:val="1"/>
          <w:numId w:val="21"/>
        </w:numPr>
        <w:autoSpaceDE w:val="0"/>
        <w:autoSpaceDN w:val="0"/>
        <w:adjustRightInd w:val="0"/>
        <w:spacing w:after="120" w:line="360" w:lineRule="auto"/>
        <w:jc w:val="both"/>
        <w:rPr>
          <w:rFonts w:ascii="Verdana" w:hAnsi="Verdana"/>
          <w:b/>
          <w:bCs/>
          <w:sz w:val="21"/>
          <w:szCs w:val="21"/>
        </w:rPr>
      </w:pPr>
      <w:r w:rsidRPr="00536025">
        <w:rPr>
          <w:rFonts w:ascii="Verdana" w:hAnsi="Verdana"/>
          <w:b/>
          <w:bCs/>
          <w:sz w:val="21"/>
          <w:szCs w:val="21"/>
        </w:rPr>
        <w:t>OFFLINE SUBMISSION OF KEY DOCUMENTS</w:t>
      </w:r>
    </w:p>
    <w:p w:rsidR="002D0080" w:rsidRPr="00536025" w:rsidRDefault="002D0080" w:rsidP="002D0080">
      <w:pPr>
        <w:widowControl w:val="0"/>
        <w:autoSpaceDE w:val="0"/>
        <w:autoSpaceDN w:val="0"/>
        <w:adjustRightInd w:val="0"/>
        <w:spacing w:after="120" w:line="360" w:lineRule="auto"/>
        <w:ind w:left="720"/>
        <w:jc w:val="both"/>
        <w:rPr>
          <w:rFonts w:ascii="Verdana" w:hAnsi="Verdana"/>
          <w:sz w:val="21"/>
          <w:szCs w:val="21"/>
        </w:rPr>
      </w:pPr>
      <w:r w:rsidRPr="00536025">
        <w:rPr>
          <w:rFonts w:ascii="Verdana" w:hAnsi="Verdana"/>
          <w:sz w:val="21"/>
          <w:szCs w:val="21"/>
        </w:rPr>
        <w:t xml:space="preserve">Subsequent to the on-line submission of the bid documents, following hard copies of documents are to be submitted to the office of the tendering authority, in sealed covers super-scribing bidder details, tender Name and Number. </w:t>
      </w:r>
    </w:p>
    <w:p w:rsidR="002D0080" w:rsidRPr="00536025" w:rsidRDefault="002D0080" w:rsidP="002D0080">
      <w:pPr>
        <w:numPr>
          <w:ilvl w:val="0"/>
          <w:numId w:val="31"/>
        </w:numPr>
        <w:suppressAutoHyphens/>
        <w:spacing w:after="120" w:line="360" w:lineRule="auto"/>
        <w:ind w:left="1886" w:right="29"/>
        <w:jc w:val="both"/>
        <w:rPr>
          <w:rFonts w:ascii="Verdana" w:hAnsi="Verdana"/>
          <w:sz w:val="21"/>
          <w:szCs w:val="21"/>
        </w:rPr>
      </w:pPr>
      <w:r w:rsidRPr="00536025">
        <w:rPr>
          <w:rFonts w:ascii="Verdana" w:hAnsi="Verdana"/>
          <w:sz w:val="21"/>
          <w:szCs w:val="21"/>
        </w:rPr>
        <w:t>Bank Guarantee towards EMD in original as per format to reach the Bidding Authority at least one hour before the time of opening of the Part 1 Non-Financial Bid (Cover I).</w:t>
      </w:r>
    </w:p>
    <w:p w:rsidR="002D0080" w:rsidRPr="00536025" w:rsidRDefault="002D0080" w:rsidP="002D0080">
      <w:pPr>
        <w:numPr>
          <w:ilvl w:val="0"/>
          <w:numId w:val="31"/>
        </w:numPr>
        <w:suppressAutoHyphens/>
        <w:spacing w:after="120" w:line="360" w:lineRule="auto"/>
        <w:ind w:left="1886" w:right="29"/>
        <w:jc w:val="both"/>
        <w:rPr>
          <w:rFonts w:ascii="Verdana" w:hAnsi="Verdana"/>
          <w:sz w:val="21"/>
          <w:szCs w:val="21"/>
        </w:rPr>
      </w:pPr>
      <w:r w:rsidRPr="00536025">
        <w:rPr>
          <w:rFonts w:ascii="Verdana" w:hAnsi="Verdana"/>
          <w:sz w:val="21"/>
          <w:szCs w:val="21"/>
        </w:rPr>
        <w:t xml:space="preserve">Signed original of the Bid Agreement on Kerala Government Stamp Paper worth Rs. 200/- (Rupees two hundred only) in the format given in Format 4 to reach the Bidding Authority one hour </w:t>
      </w:r>
      <w:r w:rsidRPr="00536025">
        <w:rPr>
          <w:rFonts w:ascii="Verdana" w:hAnsi="Verdana"/>
          <w:sz w:val="21"/>
          <w:szCs w:val="21"/>
        </w:rPr>
        <w:lastRenderedPageBreak/>
        <w:t>before the time of opening of the Non-Financial Bid Part I (Cover I).</w:t>
      </w:r>
    </w:p>
    <w:p w:rsidR="002D0080" w:rsidRPr="00536025" w:rsidRDefault="002D0080" w:rsidP="002D0080">
      <w:pPr>
        <w:numPr>
          <w:ilvl w:val="0"/>
          <w:numId w:val="31"/>
        </w:numPr>
        <w:suppressAutoHyphens/>
        <w:spacing w:after="120" w:line="360" w:lineRule="auto"/>
        <w:ind w:left="1886" w:right="29"/>
        <w:jc w:val="both"/>
        <w:rPr>
          <w:rFonts w:ascii="Verdana" w:hAnsi="Verdana"/>
          <w:sz w:val="21"/>
          <w:szCs w:val="21"/>
        </w:rPr>
      </w:pPr>
      <w:r w:rsidRPr="00536025">
        <w:rPr>
          <w:rFonts w:ascii="Verdana" w:hAnsi="Verdana"/>
          <w:sz w:val="21"/>
          <w:szCs w:val="21"/>
        </w:rPr>
        <w:t>Hard copies of supporting documents in respect of location wise bidding capacity details.</w:t>
      </w:r>
    </w:p>
    <w:p w:rsidR="002D0080" w:rsidRPr="00536025" w:rsidRDefault="002D0080" w:rsidP="002D0080">
      <w:pPr>
        <w:numPr>
          <w:ilvl w:val="0"/>
          <w:numId w:val="31"/>
        </w:numPr>
        <w:suppressAutoHyphens/>
        <w:spacing w:after="120" w:line="360" w:lineRule="auto"/>
        <w:ind w:left="1886" w:right="29"/>
        <w:jc w:val="both"/>
        <w:rPr>
          <w:rFonts w:ascii="Verdana" w:hAnsi="Verdana"/>
          <w:sz w:val="21"/>
          <w:szCs w:val="21"/>
        </w:rPr>
      </w:pPr>
      <w:r w:rsidRPr="00536025">
        <w:rPr>
          <w:rFonts w:ascii="Verdana" w:hAnsi="Verdana"/>
          <w:sz w:val="21"/>
          <w:szCs w:val="21"/>
        </w:rPr>
        <w:t xml:space="preserve">Hard copies of supporting documents uploaded in Cover- I. </w:t>
      </w:r>
    </w:p>
    <w:p w:rsidR="002D0080" w:rsidRPr="00536025" w:rsidRDefault="002D0080" w:rsidP="002D0080">
      <w:pPr>
        <w:numPr>
          <w:ilvl w:val="0"/>
          <w:numId w:val="31"/>
        </w:numPr>
        <w:suppressAutoHyphens/>
        <w:spacing w:after="120" w:line="360" w:lineRule="auto"/>
        <w:ind w:left="1886" w:right="29"/>
        <w:jc w:val="both"/>
        <w:rPr>
          <w:rFonts w:ascii="Verdana" w:hAnsi="Verdana"/>
          <w:sz w:val="21"/>
          <w:szCs w:val="21"/>
        </w:rPr>
      </w:pPr>
      <w:r w:rsidRPr="00536025">
        <w:rPr>
          <w:rFonts w:ascii="Verdana" w:hAnsi="Verdana"/>
          <w:sz w:val="21"/>
          <w:szCs w:val="21"/>
        </w:rPr>
        <w:t xml:space="preserve">Bidders </w:t>
      </w:r>
      <w:r w:rsidRPr="00536025">
        <w:rPr>
          <w:rFonts w:ascii="Verdana" w:hAnsi="Verdana"/>
          <w:b/>
          <w:bCs/>
          <w:sz w:val="21"/>
          <w:szCs w:val="21"/>
        </w:rPr>
        <w:t>SHALL</w:t>
      </w:r>
      <w:r w:rsidRPr="00536025">
        <w:rPr>
          <w:rFonts w:ascii="Verdana" w:hAnsi="Verdana"/>
          <w:sz w:val="21"/>
          <w:szCs w:val="21"/>
        </w:rPr>
        <w:t xml:space="preserve"> </w:t>
      </w:r>
      <w:r w:rsidRPr="00536025">
        <w:rPr>
          <w:rFonts w:ascii="Verdana" w:hAnsi="Verdana"/>
          <w:b/>
          <w:bCs/>
          <w:sz w:val="21"/>
          <w:szCs w:val="21"/>
        </w:rPr>
        <w:t xml:space="preserve">NOT </w:t>
      </w:r>
      <w:r w:rsidRPr="00536025">
        <w:rPr>
          <w:rFonts w:ascii="Verdana" w:hAnsi="Verdana"/>
          <w:sz w:val="21"/>
          <w:szCs w:val="21"/>
        </w:rPr>
        <w:t>submit hardcopies of the financial bid to the Tendering authority. Submission of the same shall disqualify the bidder.</w:t>
      </w:r>
    </w:p>
    <w:p w:rsidR="002D0080" w:rsidRPr="00536025" w:rsidRDefault="002D0080" w:rsidP="002D0080">
      <w:pPr>
        <w:numPr>
          <w:ilvl w:val="0"/>
          <w:numId w:val="31"/>
        </w:numPr>
        <w:suppressAutoHyphens/>
        <w:spacing w:after="120" w:line="360" w:lineRule="auto"/>
        <w:ind w:left="1886" w:right="29"/>
        <w:jc w:val="both"/>
        <w:rPr>
          <w:rFonts w:ascii="Verdana" w:hAnsi="Verdana"/>
          <w:sz w:val="21"/>
          <w:szCs w:val="21"/>
        </w:rPr>
      </w:pPr>
      <w:r w:rsidRPr="00536025">
        <w:rPr>
          <w:rFonts w:ascii="Verdana" w:hAnsi="Verdana"/>
          <w:sz w:val="21"/>
          <w:szCs w:val="21"/>
        </w:rPr>
        <w:t>However, in case of any discrepancies between the documents uploaded and the hard copies sent, only the uploaded document shall prevail and it shall only be considered for evaluation.</w:t>
      </w:r>
    </w:p>
    <w:p w:rsidR="002D0080" w:rsidRPr="00536025" w:rsidRDefault="002D0080" w:rsidP="002D0080">
      <w:pPr>
        <w:widowControl w:val="0"/>
        <w:numPr>
          <w:ilvl w:val="1"/>
          <w:numId w:val="21"/>
        </w:numPr>
        <w:autoSpaceDE w:val="0"/>
        <w:autoSpaceDN w:val="0"/>
        <w:adjustRightInd w:val="0"/>
        <w:spacing w:after="120" w:line="360" w:lineRule="auto"/>
        <w:jc w:val="both"/>
        <w:rPr>
          <w:rFonts w:ascii="Verdana" w:hAnsi="Verdana" w:cs="Times New Roman"/>
          <w:b/>
          <w:bCs/>
          <w:sz w:val="21"/>
          <w:szCs w:val="21"/>
        </w:rPr>
      </w:pPr>
      <w:r w:rsidRPr="00536025">
        <w:rPr>
          <w:rFonts w:ascii="Verdana" w:hAnsi="Verdana" w:cs="Times New Roman"/>
          <w:b/>
          <w:bCs/>
          <w:sz w:val="21"/>
          <w:szCs w:val="21"/>
        </w:rPr>
        <w:t>OPENING OF BIDS</w:t>
      </w:r>
    </w:p>
    <w:p w:rsidR="002D0080" w:rsidRPr="00536025" w:rsidRDefault="002D0080" w:rsidP="002D0080">
      <w:pPr>
        <w:widowControl w:val="0"/>
        <w:autoSpaceDE w:val="0"/>
        <w:autoSpaceDN w:val="0"/>
        <w:adjustRightInd w:val="0"/>
        <w:spacing w:after="120" w:line="360" w:lineRule="auto"/>
        <w:ind w:left="720"/>
        <w:jc w:val="both"/>
        <w:rPr>
          <w:rFonts w:ascii="Verdana" w:hAnsi="Verdana" w:cs="Times New Roman"/>
          <w:sz w:val="21"/>
          <w:szCs w:val="21"/>
        </w:rPr>
      </w:pPr>
      <w:r w:rsidRPr="00536025">
        <w:rPr>
          <w:rFonts w:ascii="Verdana" w:hAnsi="Verdana" w:cs="Times New Roman"/>
          <w:sz w:val="21"/>
          <w:szCs w:val="21"/>
        </w:rPr>
        <w:t xml:space="preserve">The Non - Financial Proposal will be opened first. Determination of responsiveness of the Non Financial Proposal will be made in accordance with </w:t>
      </w:r>
      <w:r w:rsidRPr="00536025">
        <w:rPr>
          <w:rFonts w:ascii="Verdana" w:hAnsi="Verdana" w:cs="Times New Roman"/>
          <w:b/>
          <w:bCs/>
          <w:sz w:val="21"/>
          <w:szCs w:val="21"/>
        </w:rPr>
        <w:t>Clauses 3.3 and 16</w:t>
      </w:r>
      <w:r w:rsidRPr="00536025">
        <w:rPr>
          <w:rFonts w:ascii="Verdana" w:hAnsi="Verdana" w:cs="Times New Roman"/>
          <w:sz w:val="21"/>
          <w:szCs w:val="21"/>
        </w:rPr>
        <w:t xml:space="preserve">. For Bidders whose Non Financial Proposal is determined to be responsive, an evaluation of their Financial Capacity will be done in accordance with </w:t>
      </w:r>
      <w:r w:rsidRPr="00536025">
        <w:rPr>
          <w:rFonts w:ascii="Verdana" w:hAnsi="Verdana" w:cs="Times New Roman"/>
          <w:b/>
          <w:bCs/>
          <w:sz w:val="21"/>
          <w:szCs w:val="21"/>
        </w:rPr>
        <w:t>Clause 3.4 and 16</w:t>
      </w:r>
      <w:r w:rsidRPr="00536025">
        <w:rPr>
          <w:rFonts w:ascii="Verdana" w:hAnsi="Verdana" w:cs="Times New Roman"/>
          <w:sz w:val="21"/>
          <w:szCs w:val="21"/>
        </w:rPr>
        <w:t xml:space="preserve">. Bidders who meet the requirement of Financial Capacity and whose Non Financial Proposal is responsive shall be qualified for opening of their Financial Proposal. Thereafter, the Financial Proposals of only the Qualified Bidders will be opened to determine their responsiveness in accordance with </w:t>
      </w:r>
      <w:r w:rsidRPr="00536025">
        <w:rPr>
          <w:rFonts w:ascii="Verdana" w:hAnsi="Verdana" w:cs="Times New Roman"/>
          <w:b/>
          <w:bCs/>
          <w:sz w:val="21"/>
          <w:szCs w:val="21"/>
        </w:rPr>
        <w:t>Clause 18</w:t>
      </w:r>
      <w:r w:rsidRPr="00536025">
        <w:rPr>
          <w:rFonts w:ascii="Verdana" w:hAnsi="Verdana" w:cs="Times New Roman"/>
          <w:sz w:val="21"/>
          <w:szCs w:val="21"/>
        </w:rPr>
        <w:t>.</w:t>
      </w:r>
    </w:p>
    <w:p w:rsidR="002D0080" w:rsidRPr="00536025" w:rsidRDefault="002D0080" w:rsidP="002D0080">
      <w:pPr>
        <w:widowControl w:val="0"/>
        <w:autoSpaceDE w:val="0"/>
        <w:autoSpaceDN w:val="0"/>
        <w:adjustRightInd w:val="0"/>
        <w:spacing w:after="0" w:line="200" w:lineRule="exact"/>
        <w:rPr>
          <w:rFonts w:ascii="Verdana" w:hAnsi="Verdana" w:cs="Times New Roman"/>
          <w:sz w:val="21"/>
          <w:szCs w:val="21"/>
        </w:rPr>
      </w:pPr>
    </w:p>
    <w:p w:rsidR="002D0080" w:rsidRPr="00536025" w:rsidRDefault="002D0080" w:rsidP="002D0080">
      <w:pPr>
        <w:widowControl w:val="0"/>
        <w:autoSpaceDE w:val="0"/>
        <w:autoSpaceDN w:val="0"/>
        <w:adjustRightInd w:val="0"/>
        <w:spacing w:after="0" w:line="20" w:lineRule="exact"/>
        <w:rPr>
          <w:rFonts w:ascii="Verdana" w:hAnsi="Verdana" w:cs="Times New Roman"/>
          <w:sz w:val="21"/>
          <w:szCs w:val="21"/>
        </w:rPr>
      </w:pPr>
    </w:p>
    <w:p w:rsidR="002D0080" w:rsidRPr="00536025" w:rsidRDefault="002D0080" w:rsidP="002D0080">
      <w:pPr>
        <w:widowControl w:val="0"/>
        <w:overflowPunct w:val="0"/>
        <w:autoSpaceDE w:val="0"/>
        <w:autoSpaceDN w:val="0"/>
        <w:adjustRightInd w:val="0"/>
        <w:spacing w:after="120" w:line="360" w:lineRule="auto"/>
        <w:ind w:right="43"/>
        <w:jc w:val="center"/>
        <w:rPr>
          <w:rFonts w:ascii="Verdana" w:hAnsi="Verdana" w:cs="Times New Roman"/>
          <w:b/>
          <w:bCs/>
          <w:sz w:val="28"/>
          <w:szCs w:val="28"/>
        </w:rPr>
      </w:pPr>
      <w:bookmarkStart w:id="12" w:name="page37"/>
      <w:bookmarkEnd w:id="12"/>
      <w:r w:rsidRPr="00536025">
        <w:rPr>
          <w:rFonts w:ascii="Verdana" w:hAnsi="Verdana" w:cs="Times New Roman"/>
          <w:b/>
          <w:bCs/>
          <w:sz w:val="28"/>
          <w:szCs w:val="28"/>
        </w:rPr>
        <w:t>PART D</w:t>
      </w:r>
    </w:p>
    <w:p w:rsidR="002D0080" w:rsidRPr="00536025" w:rsidRDefault="002D0080" w:rsidP="002D0080">
      <w:pPr>
        <w:widowControl w:val="0"/>
        <w:overflowPunct w:val="0"/>
        <w:autoSpaceDE w:val="0"/>
        <w:autoSpaceDN w:val="0"/>
        <w:adjustRightInd w:val="0"/>
        <w:spacing w:after="120" w:line="360" w:lineRule="auto"/>
        <w:ind w:right="43"/>
        <w:jc w:val="center"/>
        <w:rPr>
          <w:rFonts w:ascii="Verdana" w:hAnsi="Verdana" w:cs="Times New Roman"/>
          <w:b/>
          <w:bCs/>
          <w:sz w:val="28"/>
          <w:szCs w:val="28"/>
        </w:rPr>
      </w:pPr>
      <w:r w:rsidRPr="00536025">
        <w:rPr>
          <w:rFonts w:ascii="Verdana" w:hAnsi="Verdana" w:cs="Times New Roman"/>
          <w:b/>
          <w:bCs/>
          <w:sz w:val="28"/>
          <w:szCs w:val="28"/>
        </w:rPr>
        <w:t>EVALUATION OF PROPOSAL</w:t>
      </w:r>
    </w:p>
    <w:p w:rsidR="002D0080" w:rsidRPr="00536025" w:rsidRDefault="002D0080" w:rsidP="002D0080">
      <w:pPr>
        <w:widowControl w:val="0"/>
        <w:numPr>
          <w:ilvl w:val="0"/>
          <w:numId w:val="21"/>
        </w:numPr>
        <w:autoSpaceDE w:val="0"/>
        <w:autoSpaceDN w:val="0"/>
        <w:adjustRightInd w:val="0"/>
        <w:spacing w:after="120" w:line="360" w:lineRule="auto"/>
        <w:jc w:val="both"/>
      </w:pPr>
      <w:r w:rsidRPr="00536025">
        <w:rPr>
          <w:rFonts w:ascii="Verdana" w:hAnsi="Verdana"/>
          <w:b/>
          <w:bCs/>
          <w:sz w:val="21"/>
          <w:szCs w:val="21"/>
        </w:rPr>
        <w:t>EVALUATION CRITERIA</w:t>
      </w:r>
    </w:p>
    <w:p w:rsidR="002D0080" w:rsidRPr="00536025" w:rsidRDefault="002D0080" w:rsidP="002D0080">
      <w:pPr>
        <w:widowControl w:val="0"/>
        <w:numPr>
          <w:ilvl w:val="1"/>
          <w:numId w:val="21"/>
        </w:numPr>
        <w:autoSpaceDE w:val="0"/>
        <w:autoSpaceDN w:val="0"/>
        <w:adjustRightInd w:val="0"/>
        <w:spacing w:after="120" w:line="360" w:lineRule="auto"/>
        <w:jc w:val="both"/>
        <w:rPr>
          <w:rFonts w:ascii="Verdana" w:hAnsi="Verdana"/>
          <w:b/>
          <w:bCs/>
          <w:sz w:val="21"/>
          <w:szCs w:val="21"/>
        </w:rPr>
      </w:pPr>
      <w:r w:rsidRPr="00536025">
        <w:rPr>
          <w:rFonts w:ascii="Verdana" w:hAnsi="Verdana"/>
          <w:b/>
          <w:bCs/>
          <w:sz w:val="21"/>
          <w:szCs w:val="21"/>
        </w:rPr>
        <w:t xml:space="preserve">BID EVALUATION </w:t>
      </w:r>
    </w:p>
    <w:p w:rsidR="002D0080" w:rsidRPr="00536025" w:rsidRDefault="002D0080" w:rsidP="002D0080">
      <w:pPr>
        <w:pStyle w:val="Default"/>
        <w:spacing w:after="120" w:line="360" w:lineRule="auto"/>
        <w:jc w:val="both"/>
        <w:rPr>
          <w:rFonts w:ascii="Verdana" w:hAnsi="Verdana"/>
          <w:color w:val="auto"/>
          <w:sz w:val="21"/>
          <w:szCs w:val="21"/>
        </w:rPr>
      </w:pPr>
      <w:r w:rsidRPr="00536025">
        <w:rPr>
          <w:rFonts w:ascii="Verdana" w:hAnsi="Verdana"/>
          <w:color w:val="auto"/>
          <w:sz w:val="21"/>
          <w:szCs w:val="21"/>
        </w:rPr>
        <w:t xml:space="preserve">The evaluation process comprises the following four steps: </w:t>
      </w:r>
    </w:p>
    <w:p w:rsidR="002D0080" w:rsidRPr="00536025" w:rsidRDefault="002D0080" w:rsidP="002D0080">
      <w:pPr>
        <w:pStyle w:val="Default"/>
        <w:spacing w:after="120" w:line="360" w:lineRule="auto"/>
        <w:jc w:val="both"/>
        <w:rPr>
          <w:rFonts w:ascii="Verdana" w:hAnsi="Verdana"/>
          <w:color w:val="auto"/>
          <w:sz w:val="21"/>
          <w:szCs w:val="21"/>
        </w:rPr>
      </w:pPr>
      <w:r w:rsidRPr="00536025">
        <w:rPr>
          <w:rFonts w:ascii="Verdana" w:hAnsi="Verdana"/>
          <w:color w:val="auto"/>
          <w:sz w:val="21"/>
          <w:szCs w:val="21"/>
        </w:rPr>
        <w:t xml:space="preserve">Step I – Responsiveness check </w:t>
      </w:r>
    </w:p>
    <w:p w:rsidR="002D0080" w:rsidRPr="00536025" w:rsidRDefault="002D0080" w:rsidP="002D0080">
      <w:pPr>
        <w:pStyle w:val="Default"/>
        <w:spacing w:after="120" w:line="360" w:lineRule="auto"/>
        <w:jc w:val="both"/>
        <w:rPr>
          <w:rFonts w:ascii="Verdana" w:hAnsi="Verdana"/>
          <w:color w:val="auto"/>
          <w:sz w:val="21"/>
          <w:szCs w:val="21"/>
        </w:rPr>
      </w:pPr>
      <w:r w:rsidRPr="00536025">
        <w:rPr>
          <w:rFonts w:ascii="Verdana" w:hAnsi="Verdana"/>
          <w:color w:val="auto"/>
          <w:sz w:val="21"/>
          <w:szCs w:val="21"/>
        </w:rPr>
        <w:t xml:space="preserve">Step II – Bid Evaluation of Non-Financial Bid </w:t>
      </w:r>
    </w:p>
    <w:p w:rsidR="002D0080" w:rsidRPr="00536025" w:rsidRDefault="002D0080" w:rsidP="002D0080">
      <w:pPr>
        <w:pStyle w:val="Default"/>
        <w:spacing w:after="120" w:line="360" w:lineRule="auto"/>
        <w:jc w:val="both"/>
        <w:rPr>
          <w:rFonts w:ascii="Verdana" w:hAnsi="Verdana"/>
          <w:color w:val="auto"/>
          <w:sz w:val="21"/>
          <w:szCs w:val="21"/>
        </w:rPr>
      </w:pPr>
      <w:r w:rsidRPr="00536025">
        <w:rPr>
          <w:rFonts w:ascii="Verdana" w:hAnsi="Verdana"/>
          <w:color w:val="auto"/>
          <w:sz w:val="21"/>
          <w:szCs w:val="21"/>
        </w:rPr>
        <w:t xml:space="preserve">Step III - Evaluation of Financial Bid </w:t>
      </w:r>
    </w:p>
    <w:p w:rsidR="002D0080" w:rsidRPr="00536025" w:rsidRDefault="002D0080" w:rsidP="002D0080">
      <w:pPr>
        <w:pStyle w:val="Default"/>
        <w:spacing w:after="120" w:line="360" w:lineRule="auto"/>
        <w:jc w:val="both"/>
        <w:rPr>
          <w:rFonts w:ascii="Verdana" w:hAnsi="Verdana"/>
          <w:color w:val="auto"/>
          <w:sz w:val="21"/>
          <w:szCs w:val="21"/>
        </w:rPr>
      </w:pPr>
      <w:r w:rsidRPr="00536025">
        <w:rPr>
          <w:rFonts w:ascii="Verdana" w:hAnsi="Verdana"/>
          <w:color w:val="auto"/>
          <w:sz w:val="21"/>
          <w:szCs w:val="21"/>
        </w:rPr>
        <w:t xml:space="preserve">Step IV – Successful Bidder(s) selection </w:t>
      </w:r>
    </w:p>
    <w:p w:rsidR="002D0080" w:rsidRPr="00536025" w:rsidRDefault="002D0080" w:rsidP="002D0080">
      <w:pPr>
        <w:pStyle w:val="Default"/>
        <w:spacing w:after="120" w:line="360" w:lineRule="auto"/>
        <w:jc w:val="both"/>
        <w:rPr>
          <w:rFonts w:ascii="Verdana" w:hAnsi="Verdana"/>
          <w:b/>
          <w:bCs/>
          <w:color w:val="auto"/>
          <w:sz w:val="21"/>
          <w:szCs w:val="21"/>
        </w:rPr>
      </w:pPr>
      <w:r w:rsidRPr="00536025">
        <w:rPr>
          <w:rFonts w:ascii="Verdana" w:hAnsi="Verdana"/>
          <w:b/>
          <w:bCs/>
          <w:color w:val="auto"/>
          <w:sz w:val="21"/>
          <w:szCs w:val="21"/>
        </w:rPr>
        <w:t xml:space="preserve">16.1.1 STEP I – RESPONSIVENESS CHECK </w:t>
      </w:r>
    </w:p>
    <w:p w:rsidR="002D0080" w:rsidRPr="00536025" w:rsidRDefault="002D0080" w:rsidP="002D0080">
      <w:pPr>
        <w:pStyle w:val="Default"/>
        <w:spacing w:after="120" w:line="360" w:lineRule="auto"/>
        <w:ind w:left="810"/>
        <w:jc w:val="both"/>
        <w:rPr>
          <w:rFonts w:ascii="Verdana" w:hAnsi="Verdana"/>
          <w:color w:val="auto"/>
          <w:sz w:val="21"/>
          <w:szCs w:val="21"/>
        </w:rPr>
      </w:pPr>
      <w:r w:rsidRPr="00536025">
        <w:rPr>
          <w:rFonts w:ascii="Verdana" w:hAnsi="Verdana"/>
          <w:color w:val="auto"/>
          <w:sz w:val="21"/>
          <w:szCs w:val="21"/>
        </w:rPr>
        <w:lastRenderedPageBreak/>
        <w:t xml:space="preserve">The Bid submitted by the Bidder shall be scrutinized to establish “Responsiveness”. Each Bid shall be checked for compliance with the submission requirements set forth in this </w:t>
      </w:r>
      <w:r w:rsidR="005F0AD2" w:rsidRPr="00536025">
        <w:rPr>
          <w:rFonts w:ascii="Verdana" w:hAnsi="Verdana"/>
          <w:color w:val="auto"/>
          <w:sz w:val="21"/>
          <w:szCs w:val="21"/>
        </w:rPr>
        <w:t>RFS</w:t>
      </w:r>
      <w:r w:rsidRPr="00536025">
        <w:rPr>
          <w:rFonts w:ascii="Verdana" w:hAnsi="Verdana"/>
          <w:color w:val="auto"/>
          <w:sz w:val="21"/>
          <w:szCs w:val="21"/>
        </w:rPr>
        <w:t xml:space="preserve">. Hard copies of documents submitted by Bidder in Sealed Envelope (specifying the bidder details and tender Name &amp; No.) as detailed under Clause 15.5 to the Deputy Chief Engineer (Commercial &amp; Planning) with full powers of Chief Engineer, will be opened first, verified and recorded. Online Bids of those Bidders failing to submit the hard copies of the documents shall not be opened and will be summarily rejected. </w:t>
      </w:r>
    </w:p>
    <w:p w:rsidR="002D0080" w:rsidRPr="00536025" w:rsidRDefault="002D0080" w:rsidP="002D0080">
      <w:pPr>
        <w:pStyle w:val="Default"/>
        <w:spacing w:after="120" w:line="360" w:lineRule="auto"/>
        <w:ind w:left="810"/>
        <w:jc w:val="both"/>
        <w:rPr>
          <w:rFonts w:ascii="Verdana" w:hAnsi="Verdana"/>
          <w:b/>
          <w:bCs/>
          <w:color w:val="auto"/>
          <w:sz w:val="21"/>
          <w:szCs w:val="21"/>
          <w:u w:val="single"/>
        </w:rPr>
      </w:pPr>
      <w:r w:rsidRPr="00536025">
        <w:rPr>
          <w:rFonts w:ascii="Verdana" w:hAnsi="Verdana"/>
          <w:b/>
          <w:bCs/>
          <w:color w:val="auto"/>
          <w:sz w:val="21"/>
          <w:szCs w:val="21"/>
          <w:u w:val="single"/>
        </w:rPr>
        <w:t xml:space="preserve">Any of the following conditions shall cause the Bid to be “Non-responsive”: </w:t>
      </w:r>
    </w:p>
    <w:p w:rsidR="002D0080" w:rsidRPr="00536025" w:rsidRDefault="002D0080" w:rsidP="002D0080">
      <w:pPr>
        <w:pStyle w:val="Default"/>
        <w:numPr>
          <w:ilvl w:val="0"/>
          <w:numId w:val="35"/>
        </w:numPr>
        <w:spacing w:after="120" w:line="360" w:lineRule="auto"/>
        <w:ind w:left="1440" w:hanging="630"/>
        <w:jc w:val="both"/>
        <w:rPr>
          <w:rFonts w:ascii="Verdana" w:hAnsi="Verdana"/>
          <w:color w:val="auto"/>
          <w:sz w:val="21"/>
          <w:szCs w:val="21"/>
        </w:rPr>
      </w:pPr>
      <w:r w:rsidRPr="00536025">
        <w:rPr>
          <w:rFonts w:ascii="Verdana" w:hAnsi="Verdana"/>
          <w:color w:val="auto"/>
          <w:sz w:val="21"/>
          <w:szCs w:val="21"/>
        </w:rPr>
        <w:t>Bids that are incomplete, i.e. not accompanied by any of the applicable formats inter alia covering letter, power of attorney supported by a board resolution, applicable board resolutions, format for disclosure, valid EMD, Consortium Agreement and Bid Agreement.</w:t>
      </w:r>
    </w:p>
    <w:p w:rsidR="002D0080" w:rsidRPr="00536025" w:rsidRDefault="002D0080" w:rsidP="002D0080">
      <w:pPr>
        <w:pStyle w:val="Default"/>
        <w:numPr>
          <w:ilvl w:val="0"/>
          <w:numId w:val="35"/>
        </w:numPr>
        <w:spacing w:after="120" w:line="360" w:lineRule="auto"/>
        <w:ind w:left="1440" w:hanging="630"/>
        <w:jc w:val="both"/>
        <w:rPr>
          <w:rFonts w:ascii="Verdana" w:hAnsi="Verdana"/>
          <w:color w:val="auto"/>
          <w:sz w:val="21"/>
          <w:szCs w:val="21"/>
        </w:rPr>
      </w:pPr>
      <w:r w:rsidRPr="00536025">
        <w:rPr>
          <w:rFonts w:ascii="Verdana" w:hAnsi="Verdana"/>
          <w:color w:val="auto"/>
          <w:sz w:val="21"/>
          <w:szCs w:val="21"/>
        </w:rPr>
        <w:t>Bids not received by the due date and time.</w:t>
      </w:r>
    </w:p>
    <w:p w:rsidR="002D0080" w:rsidRPr="00536025" w:rsidRDefault="002D0080" w:rsidP="002D0080">
      <w:pPr>
        <w:pStyle w:val="Default"/>
        <w:numPr>
          <w:ilvl w:val="0"/>
          <w:numId w:val="35"/>
        </w:numPr>
        <w:spacing w:after="120" w:line="360" w:lineRule="auto"/>
        <w:ind w:left="1440" w:hanging="630"/>
        <w:jc w:val="both"/>
        <w:rPr>
          <w:rFonts w:ascii="Verdana" w:hAnsi="Verdana"/>
          <w:color w:val="auto"/>
          <w:sz w:val="21"/>
          <w:szCs w:val="21"/>
        </w:rPr>
      </w:pPr>
      <w:r w:rsidRPr="00536025">
        <w:rPr>
          <w:rFonts w:ascii="Verdana" w:hAnsi="Verdana"/>
          <w:color w:val="auto"/>
          <w:sz w:val="21"/>
          <w:szCs w:val="21"/>
        </w:rPr>
        <w:t xml:space="preserve">Bids having Conflict of Interest </w:t>
      </w:r>
    </w:p>
    <w:p w:rsidR="002D0080" w:rsidRPr="00536025" w:rsidRDefault="002D0080" w:rsidP="002D0080">
      <w:pPr>
        <w:pStyle w:val="Default"/>
        <w:numPr>
          <w:ilvl w:val="0"/>
          <w:numId w:val="35"/>
        </w:numPr>
        <w:spacing w:after="120" w:line="360" w:lineRule="auto"/>
        <w:ind w:left="1440" w:hanging="630"/>
        <w:jc w:val="both"/>
        <w:rPr>
          <w:rFonts w:ascii="Verdana" w:hAnsi="Verdana"/>
          <w:color w:val="auto"/>
          <w:sz w:val="21"/>
          <w:szCs w:val="21"/>
        </w:rPr>
      </w:pPr>
      <w:r w:rsidRPr="00536025">
        <w:rPr>
          <w:rFonts w:ascii="Verdana" w:hAnsi="Verdana"/>
          <w:color w:val="auto"/>
          <w:sz w:val="21"/>
          <w:szCs w:val="21"/>
        </w:rPr>
        <w:t>Bids being conditional in nature.</w:t>
      </w:r>
    </w:p>
    <w:p w:rsidR="002D0080" w:rsidRPr="00536025" w:rsidRDefault="002D0080" w:rsidP="002D0080">
      <w:pPr>
        <w:pStyle w:val="Default"/>
        <w:numPr>
          <w:ilvl w:val="0"/>
          <w:numId w:val="35"/>
        </w:numPr>
        <w:spacing w:after="120" w:line="360" w:lineRule="auto"/>
        <w:ind w:left="1440" w:hanging="630"/>
        <w:jc w:val="both"/>
        <w:rPr>
          <w:rFonts w:ascii="Verdana" w:hAnsi="Verdana"/>
          <w:color w:val="auto"/>
          <w:sz w:val="21"/>
          <w:szCs w:val="21"/>
        </w:rPr>
      </w:pPr>
      <w:r w:rsidRPr="00536025">
        <w:rPr>
          <w:rFonts w:ascii="Verdana" w:hAnsi="Verdana"/>
          <w:color w:val="auto"/>
          <w:sz w:val="21"/>
          <w:szCs w:val="21"/>
        </w:rPr>
        <w:t xml:space="preserve">Bidder submitting or participating in more than one Bid either as a Company or as a Member of Bidding Consortium. </w:t>
      </w:r>
    </w:p>
    <w:p w:rsidR="002D0080" w:rsidRPr="00536025" w:rsidRDefault="002D0080" w:rsidP="002D0080">
      <w:pPr>
        <w:pStyle w:val="Default"/>
        <w:numPr>
          <w:ilvl w:val="0"/>
          <w:numId w:val="35"/>
        </w:numPr>
        <w:spacing w:after="120" w:line="360" w:lineRule="auto"/>
        <w:ind w:left="1440" w:hanging="630"/>
        <w:jc w:val="both"/>
        <w:rPr>
          <w:rFonts w:ascii="Verdana" w:hAnsi="Verdana"/>
          <w:color w:val="auto"/>
          <w:sz w:val="21"/>
          <w:szCs w:val="21"/>
        </w:rPr>
      </w:pPr>
      <w:r w:rsidRPr="00536025">
        <w:rPr>
          <w:rFonts w:ascii="Verdana" w:hAnsi="Verdana"/>
          <w:color w:val="auto"/>
          <w:sz w:val="21"/>
          <w:szCs w:val="21"/>
        </w:rPr>
        <w:t xml:space="preserve">Bidder delaying in submission of additional information or clarifications sought by KSEBL as applicable; </w:t>
      </w:r>
    </w:p>
    <w:p w:rsidR="002D0080" w:rsidRPr="00536025" w:rsidRDefault="002D0080" w:rsidP="002D0080">
      <w:pPr>
        <w:pStyle w:val="Default"/>
        <w:numPr>
          <w:ilvl w:val="0"/>
          <w:numId w:val="35"/>
        </w:numPr>
        <w:spacing w:after="120" w:line="360" w:lineRule="auto"/>
        <w:ind w:left="1440" w:hanging="630"/>
        <w:jc w:val="both"/>
        <w:rPr>
          <w:rFonts w:ascii="Verdana" w:hAnsi="Verdana"/>
          <w:b/>
          <w:bCs/>
          <w:color w:val="auto"/>
          <w:sz w:val="21"/>
          <w:szCs w:val="21"/>
        </w:rPr>
      </w:pPr>
      <w:r w:rsidRPr="00536025">
        <w:rPr>
          <w:rFonts w:ascii="Verdana" w:hAnsi="Verdana"/>
          <w:color w:val="auto"/>
          <w:sz w:val="21"/>
          <w:szCs w:val="21"/>
        </w:rPr>
        <w:t xml:space="preserve">Bidder makes any misrepresentation as specified in </w:t>
      </w:r>
      <w:proofErr w:type="spellStart"/>
      <w:r w:rsidR="005F0AD2" w:rsidRPr="00536025">
        <w:rPr>
          <w:rFonts w:ascii="Verdana" w:hAnsi="Verdana"/>
          <w:color w:val="auto"/>
          <w:sz w:val="21"/>
          <w:szCs w:val="21"/>
        </w:rPr>
        <w:t>RfS</w:t>
      </w:r>
      <w:proofErr w:type="spellEnd"/>
      <w:r w:rsidRPr="00536025">
        <w:rPr>
          <w:rFonts w:ascii="Verdana" w:hAnsi="Verdana"/>
          <w:color w:val="auto"/>
          <w:sz w:val="21"/>
          <w:szCs w:val="21"/>
        </w:rPr>
        <w:t xml:space="preserve">. </w:t>
      </w:r>
    </w:p>
    <w:p w:rsidR="002D0080" w:rsidRPr="00536025" w:rsidRDefault="002D0080" w:rsidP="002D0080">
      <w:pPr>
        <w:pStyle w:val="Default"/>
        <w:spacing w:after="120" w:line="360" w:lineRule="auto"/>
        <w:jc w:val="both"/>
        <w:rPr>
          <w:rFonts w:ascii="Verdana" w:hAnsi="Verdana"/>
          <w:color w:val="auto"/>
          <w:sz w:val="21"/>
          <w:szCs w:val="21"/>
        </w:rPr>
      </w:pPr>
      <w:r w:rsidRPr="00536025">
        <w:rPr>
          <w:rFonts w:ascii="Verdana" w:hAnsi="Verdana"/>
          <w:b/>
          <w:bCs/>
          <w:color w:val="auto"/>
          <w:sz w:val="21"/>
          <w:szCs w:val="21"/>
        </w:rPr>
        <w:t xml:space="preserve">16.1.2 STEP II–Evaluation of Non-Financial Bid </w:t>
      </w:r>
    </w:p>
    <w:p w:rsidR="002D0080" w:rsidRPr="00536025" w:rsidRDefault="002D0080" w:rsidP="002D0080">
      <w:pPr>
        <w:widowControl w:val="0"/>
        <w:autoSpaceDE w:val="0"/>
        <w:autoSpaceDN w:val="0"/>
        <w:adjustRightInd w:val="0"/>
        <w:spacing w:after="120" w:line="360" w:lineRule="auto"/>
        <w:ind w:left="720"/>
        <w:jc w:val="both"/>
        <w:rPr>
          <w:rFonts w:ascii="Verdana" w:hAnsi="Verdana"/>
          <w:sz w:val="21"/>
          <w:szCs w:val="21"/>
        </w:rPr>
      </w:pPr>
      <w:r w:rsidRPr="00536025">
        <w:rPr>
          <w:rFonts w:ascii="Verdana" w:hAnsi="Verdana"/>
          <w:sz w:val="21"/>
          <w:szCs w:val="21"/>
        </w:rPr>
        <w:t xml:space="preserve">Evaluation of Non-Financial Bid – Cover I will be carried out considering the information furnished by Bidders as prescribed under the </w:t>
      </w:r>
      <w:proofErr w:type="spellStart"/>
      <w:r w:rsidR="005F0AD2" w:rsidRPr="00536025">
        <w:rPr>
          <w:rFonts w:ascii="Verdana" w:hAnsi="Verdana"/>
          <w:sz w:val="21"/>
          <w:szCs w:val="21"/>
        </w:rPr>
        <w:t>RfS</w:t>
      </w:r>
      <w:proofErr w:type="spellEnd"/>
      <w:r w:rsidRPr="00536025">
        <w:rPr>
          <w:rFonts w:ascii="Verdana" w:hAnsi="Verdana"/>
          <w:sz w:val="21"/>
          <w:szCs w:val="21"/>
        </w:rPr>
        <w:t xml:space="preserve"> &amp; </w:t>
      </w:r>
      <w:proofErr w:type="spellStart"/>
      <w:r w:rsidR="005F0AD2" w:rsidRPr="00536025">
        <w:rPr>
          <w:rFonts w:ascii="Verdana" w:hAnsi="Verdana"/>
          <w:sz w:val="21"/>
          <w:szCs w:val="21"/>
        </w:rPr>
        <w:t>RfS</w:t>
      </w:r>
      <w:proofErr w:type="spellEnd"/>
      <w:r w:rsidRPr="00536025">
        <w:rPr>
          <w:rFonts w:ascii="Verdana" w:hAnsi="Verdana"/>
          <w:sz w:val="21"/>
          <w:szCs w:val="21"/>
        </w:rPr>
        <w:t xml:space="preserve"> Documents. This step would involve evaluation of the Bid of the Bidding Company / Bidding Consortium as per the provisions specified in this </w:t>
      </w:r>
      <w:r w:rsidR="005F0AD2" w:rsidRPr="00536025">
        <w:rPr>
          <w:rFonts w:ascii="Verdana" w:hAnsi="Verdana"/>
          <w:sz w:val="21"/>
          <w:szCs w:val="21"/>
        </w:rPr>
        <w:t>RFS</w:t>
      </w:r>
      <w:r w:rsidRPr="00536025">
        <w:rPr>
          <w:rFonts w:ascii="Verdana" w:hAnsi="Verdana"/>
          <w:sz w:val="21"/>
          <w:szCs w:val="21"/>
        </w:rPr>
        <w:t xml:space="preserve">. </w:t>
      </w:r>
      <w:r w:rsidRPr="00536025">
        <w:rPr>
          <w:rFonts w:ascii="Verdana" w:hAnsi="Verdana" w:cs="Times New Roman"/>
          <w:sz w:val="21"/>
          <w:szCs w:val="21"/>
        </w:rPr>
        <w:t xml:space="preserve">Technical evaluation of the bidders as per technical qualification criteria detailed under clause 3.3 will be carried out to find out technically competent bidders. </w:t>
      </w:r>
      <w:r w:rsidRPr="00536025">
        <w:rPr>
          <w:rFonts w:ascii="Verdana" w:hAnsi="Verdana"/>
          <w:sz w:val="21"/>
          <w:szCs w:val="21"/>
        </w:rPr>
        <w:t>Bidders will be evaluated based on the financial qualification criteria laid down under clause 3.4 to find out financially sound bidders. The bids of those bidders who qualify both technically and financially will only be considered for further processing.</w:t>
      </w:r>
    </w:p>
    <w:p w:rsidR="002D0080" w:rsidRPr="00536025" w:rsidRDefault="002D0080" w:rsidP="002D0080">
      <w:pPr>
        <w:pStyle w:val="Default"/>
        <w:spacing w:after="120" w:line="360" w:lineRule="auto"/>
        <w:jc w:val="both"/>
        <w:rPr>
          <w:rFonts w:ascii="Verdana" w:hAnsi="Verdana"/>
          <w:color w:val="auto"/>
          <w:sz w:val="21"/>
          <w:szCs w:val="21"/>
        </w:rPr>
      </w:pPr>
      <w:r w:rsidRPr="00536025">
        <w:rPr>
          <w:rFonts w:ascii="Verdana" w:hAnsi="Verdana"/>
          <w:b/>
          <w:bCs/>
          <w:color w:val="auto"/>
          <w:sz w:val="21"/>
          <w:szCs w:val="21"/>
        </w:rPr>
        <w:lastRenderedPageBreak/>
        <w:t xml:space="preserve">16.1.3 Step III - EVALUATION OF FINANCIAL BID </w:t>
      </w:r>
    </w:p>
    <w:p w:rsidR="002D0080" w:rsidRPr="00536025" w:rsidRDefault="002D0080" w:rsidP="002D0080">
      <w:pPr>
        <w:pStyle w:val="Default"/>
        <w:spacing w:after="120" w:line="360" w:lineRule="auto"/>
        <w:ind w:left="900"/>
        <w:jc w:val="both"/>
        <w:rPr>
          <w:rFonts w:ascii="Verdana" w:hAnsi="Verdana"/>
          <w:color w:val="auto"/>
          <w:sz w:val="21"/>
          <w:szCs w:val="21"/>
        </w:rPr>
      </w:pPr>
      <w:r w:rsidRPr="00536025">
        <w:rPr>
          <w:rFonts w:ascii="Verdana" w:hAnsi="Verdana"/>
          <w:color w:val="auto"/>
          <w:sz w:val="21"/>
          <w:szCs w:val="21"/>
        </w:rPr>
        <w:t xml:space="preserve">Financial Bids (Cover II, Initial Price Offer) of the Qualified Bidders shall be opened </w:t>
      </w:r>
      <w:r w:rsidRPr="00536025">
        <w:rPr>
          <w:rFonts w:ascii="Verdana" w:hAnsi="Verdana"/>
          <w:b/>
          <w:bCs/>
          <w:color w:val="auto"/>
          <w:sz w:val="21"/>
          <w:szCs w:val="21"/>
        </w:rPr>
        <w:t xml:space="preserve">online, </w:t>
      </w:r>
      <w:r w:rsidRPr="00536025">
        <w:rPr>
          <w:rFonts w:ascii="Verdana" w:hAnsi="Verdana"/>
          <w:color w:val="auto"/>
          <w:sz w:val="21"/>
          <w:szCs w:val="21"/>
        </w:rPr>
        <w:t xml:space="preserve">on the date which will be intimated by the KSEBL in the DEEP e-bidding portal of MSTC. The evaluation of Financial Bid shall be carried out based on the information furnished in Cover II (Financial Bid). </w:t>
      </w:r>
    </w:p>
    <w:p w:rsidR="002D0080" w:rsidRPr="00536025" w:rsidRDefault="002D0080" w:rsidP="002D0080">
      <w:pPr>
        <w:pStyle w:val="Default"/>
        <w:spacing w:after="120" w:line="360" w:lineRule="auto"/>
        <w:ind w:left="900"/>
        <w:jc w:val="both"/>
        <w:rPr>
          <w:rFonts w:ascii="Verdana" w:hAnsi="Verdana"/>
          <w:color w:val="auto"/>
          <w:sz w:val="21"/>
          <w:szCs w:val="21"/>
        </w:rPr>
      </w:pPr>
      <w:r w:rsidRPr="00536025">
        <w:rPr>
          <w:rFonts w:ascii="Verdana" w:hAnsi="Verdana"/>
          <w:color w:val="auto"/>
          <w:sz w:val="21"/>
          <w:szCs w:val="21"/>
        </w:rPr>
        <w:t xml:space="preserve">The Financial Bids submitted by the Bidders shall be scrutinized to ensure conformity with the provisions of this </w:t>
      </w:r>
      <w:r w:rsidR="005F0AD2" w:rsidRPr="00536025">
        <w:rPr>
          <w:rFonts w:ascii="Verdana" w:hAnsi="Verdana"/>
          <w:color w:val="auto"/>
          <w:sz w:val="21"/>
          <w:szCs w:val="21"/>
        </w:rPr>
        <w:t>RFS</w:t>
      </w:r>
      <w:r w:rsidRPr="00536025">
        <w:rPr>
          <w:rFonts w:ascii="Verdana" w:hAnsi="Verdana"/>
          <w:color w:val="auto"/>
          <w:sz w:val="21"/>
          <w:szCs w:val="21"/>
        </w:rPr>
        <w:t xml:space="preserve">. Any Bid not meeting any of the requirements as per this </w:t>
      </w:r>
      <w:r w:rsidR="005F0AD2" w:rsidRPr="00536025">
        <w:rPr>
          <w:rFonts w:ascii="Verdana" w:hAnsi="Verdana"/>
          <w:color w:val="auto"/>
          <w:sz w:val="21"/>
          <w:szCs w:val="21"/>
        </w:rPr>
        <w:t>RFS</w:t>
      </w:r>
      <w:r w:rsidRPr="00536025">
        <w:rPr>
          <w:rFonts w:ascii="Verdana" w:hAnsi="Verdana"/>
          <w:color w:val="auto"/>
          <w:sz w:val="21"/>
          <w:szCs w:val="21"/>
        </w:rPr>
        <w:t xml:space="preserve"> may cause the Bid to be considered “Non-responsive” at the sole decision of KSEBL. Financial Bid not in conformity with the requirement of this </w:t>
      </w:r>
      <w:r w:rsidR="005F0AD2" w:rsidRPr="00536025">
        <w:rPr>
          <w:rFonts w:ascii="Verdana" w:hAnsi="Verdana"/>
          <w:color w:val="auto"/>
          <w:sz w:val="21"/>
          <w:szCs w:val="21"/>
        </w:rPr>
        <w:t>RFS</w:t>
      </w:r>
      <w:r w:rsidRPr="00536025">
        <w:rPr>
          <w:rFonts w:ascii="Verdana" w:hAnsi="Verdana"/>
          <w:color w:val="auto"/>
          <w:sz w:val="21"/>
          <w:szCs w:val="21"/>
        </w:rPr>
        <w:t xml:space="preserve"> shall be rejected. </w:t>
      </w:r>
    </w:p>
    <w:p w:rsidR="002D0080" w:rsidRPr="00536025" w:rsidRDefault="002D0080" w:rsidP="002D0080">
      <w:pPr>
        <w:pStyle w:val="Default"/>
        <w:spacing w:after="120" w:line="360" w:lineRule="auto"/>
        <w:ind w:left="900"/>
        <w:jc w:val="both"/>
        <w:rPr>
          <w:rFonts w:ascii="Verdana" w:hAnsi="Verdana"/>
          <w:color w:val="auto"/>
          <w:sz w:val="21"/>
          <w:szCs w:val="21"/>
        </w:rPr>
      </w:pPr>
      <w:r w:rsidRPr="00536025">
        <w:rPr>
          <w:rFonts w:ascii="Verdana" w:hAnsi="Verdana"/>
          <w:color w:val="auto"/>
          <w:sz w:val="21"/>
          <w:szCs w:val="21"/>
        </w:rPr>
        <w:t>Tariff as completely quoted by the bidder shall be firm and cannot be more than Rs. 3.00</w:t>
      </w:r>
      <w:r w:rsidR="000B3631" w:rsidRPr="00536025">
        <w:rPr>
          <w:rFonts w:ascii="Verdana" w:hAnsi="Verdana"/>
          <w:color w:val="auto"/>
          <w:sz w:val="21"/>
          <w:szCs w:val="21"/>
        </w:rPr>
        <w:t>0</w:t>
      </w:r>
      <w:r w:rsidRPr="00536025">
        <w:rPr>
          <w:rFonts w:ascii="Verdana" w:hAnsi="Verdana"/>
          <w:color w:val="auto"/>
          <w:sz w:val="21"/>
          <w:szCs w:val="21"/>
        </w:rPr>
        <w:t xml:space="preserve">/-. </w:t>
      </w:r>
      <w:proofErr w:type="gramStart"/>
      <w:r w:rsidRPr="00536025">
        <w:rPr>
          <w:rFonts w:ascii="Verdana" w:hAnsi="Verdana"/>
          <w:color w:val="auto"/>
          <w:sz w:val="21"/>
          <w:szCs w:val="21"/>
        </w:rPr>
        <w:t>(Rupees Three only) per kWh.</w:t>
      </w:r>
      <w:proofErr w:type="gramEnd"/>
    </w:p>
    <w:p w:rsidR="002D0080" w:rsidRPr="00536025" w:rsidRDefault="002D0080" w:rsidP="002D0080">
      <w:pPr>
        <w:pStyle w:val="Default"/>
        <w:spacing w:after="120" w:line="360" w:lineRule="auto"/>
        <w:jc w:val="both"/>
        <w:rPr>
          <w:rFonts w:ascii="Verdana" w:hAnsi="Verdana"/>
          <w:color w:val="auto"/>
          <w:sz w:val="21"/>
          <w:szCs w:val="21"/>
        </w:rPr>
      </w:pPr>
      <w:r w:rsidRPr="00536025">
        <w:rPr>
          <w:rFonts w:ascii="Verdana" w:hAnsi="Verdana"/>
          <w:b/>
          <w:bCs/>
          <w:color w:val="auto"/>
          <w:sz w:val="21"/>
          <w:szCs w:val="21"/>
        </w:rPr>
        <w:t xml:space="preserve">16.1.4 STEP IV – SUCCESSFUL BIDDER(S) SELECTION </w:t>
      </w:r>
    </w:p>
    <w:p w:rsidR="002D0080" w:rsidRPr="00536025" w:rsidRDefault="002D0080" w:rsidP="002D0080">
      <w:pPr>
        <w:pStyle w:val="Default"/>
        <w:spacing w:after="120" w:line="360" w:lineRule="auto"/>
        <w:ind w:left="900"/>
        <w:jc w:val="both"/>
        <w:rPr>
          <w:rFonts w:ascii="Verdana" w:hAnsi="Verdana"/>
          <w:color w:val="auto"/>
          <w:sz w:val="21"/>
          <w:szCs w:val="21"/>
        </w:rPr>
      </w:pPr>
      <w:r w:rsidRPr="00536025">
        <w:rPr>
          <w:rFonts w:ascii="Verdana" w:hAnsi="Verdana"/>
          <w:color w:val="auto"/>
          <w:sz w:val="21"/>
          <w:szCs w:val="21"/>
        </w:rPr>
        <w:t xml:space="preserve">Bids qualifying in Step III shall only be evaluated in this stage. The Financial Bids of all Qualified Bidders shall be ranked based on the quoted tariff from the lowest to the highest. The bids will be arranged in ascending order of quotes received. Bid with lowest tariff will be marked L1. </w:t>
      </w:r>
    </w:p>
    <w:p w:rsidR="002D0080" w:rsidRPr="00536025" w:rsidRDefault="002D0080" w:rsidP="002D0080">
      <w:pPr>
        <w:pStyle w:val="Default"/>
        <w:spacing w:after="120" w:line="360" w:lineRule="auto"/>
        <w:ind w:left="900"/>
        <w:jc w:val="both"/>
        <w:rPr>
          <w:rFonts w:ascii="Verdana" w:hAnsi="Verdana"/>
          <w:color w:val="auto"/>
          <w:sz w:val="21"/>
          <w:szCs w:val="21"/>
        </w:rPr>
      </w:pPr>
      <w:r w:rsidRPr="00536025">
        <w:rPr>
          <w:rFonts w:ascii="Verdana" w:hAnsi="Verdana"/>
          <w:color w:val="auto"/>
          <w:sz w:val="21"/>
          <w:szCs w:val="21"/>
        </w:rPr>
        <w:t>The Evaluation Committee shall have the right to reject all financial bids if the rates quoted are above the maximum tariff specified by KSEBL.</w:t>
      </w:r>
    </w:p>
    <w:p w:rsidR="002D0080" w:rsidRPr="00536025" w:rsidRDefault="002D0080" w:rsidP="002D0080">
      <w:pPr>
        <w:widowControl w:val="0"/>
        <w:numPr>
          <w:ilvl w:val="0"/>
          <w:numId w:val="21"/>
        </w:numPr>
        <w:overflowPunct w:val="0"/>
        <w:autoSpaceDE w:val="0"/>
        <w:autoSpaceDN w:val="0"/>
        <w:adjustRightInd w:val="0"/>
        <w:spacing w:after="120" w:line="360" w:lineRule="auto"/>
        <w:rPr>
          <w:rFonts w:ascii="Verdana" w:hAnsi="Verdana" w:cs="Times New Roman"/>
          <w:b/>
          <w:bCs/>
          <w:sz w:val="21"/>
          <w:szCs w:val="21"/>
        </w:rPr>
      </w:pPr>
      <w:r w:rsidRPr="00536025">
        <w:rPr>
          <w:rFonts w:ascii="Verdana" w:hAnsi="Verdana"/>
          <w:b/>
          <w:bCs/>
          <w:sz w:val="21"/>
          <w:szCs w:val="21"/>
        </w:rPr>
        <w:t>E-REVERSE AUCTION</w:t>
      </w:r>
    </w:p>
    <w:p w:rsidR="002D0080" w:rsidRPr="00536025" w:rsidRDefault="002D0080" w:rsidP="002D0080">
      <w:pPr>
        <w:widowControl w:val="0"/>
        <w:overflowPunct w:val="0"/>
        <w:autoSpaceDE w:val="0"/>
        <w:autoSpaceDN w:val="0"/>
        <w:adjustRightInd w:val="0"/>
        <w:spacing w:after="120" w:line="360" w:lineRule="auto"/>
        <w:ind w:left="720"/>
        <w:jc w:val="both"/>
        <w:rPr>
          <w:rFonts w:ascii="Verdana" w:hAnsi="Verdana" w:cs="Times New Roman"/>
          <w:sz w:val="21"/>
          <w:szCs w:val="21"/>
        </w:rPr>
      </w:pPr>
      <w:proofErr w:type="gramStart"/>
      <w:r w:rsidRPr="00536025">
        <w:rPr>
          <w:rFonts w:ascii="Verdana" w:hAnsi="Verdana"/>
          <w:sz w:val="21"/>
          <w:szCs w:val="21"/>
        </w:rPr>
        <w:t>After completion of evaluation of the financial bids and ranking of bidders e-reverse auction will be conducted as detailed under Clause 19 to determine the last lowest quoted tariff.</w:t>
      </w:r>
      <w:proofErr w:type="gramEnd"/>
    </w:p>
    <w:p w:rsidR="002D0080" w:rsidRPr="00536025" w:rsidRDefault="002D0080" w:rsidP="002D0080">
      <w:pPr>
        <w:widowControl w:val="0"/>
        <w:numPr>
          <w:ilvl w:val="0"/>
          <w:numId w:val="21"/>
        </w:numPr>
        <w:overflowPunct w:val="0"/>
        <w:autoSpaceDE w:val="0"/>
        <w:autoSpaceDN w:val="0"/>
        <w:adjustRightInd w:val="0"/>
        <w:spacing w:after="120" w:line="360" w:lineRule="auto"/>
        <w:rPr>
          <w:rFonts w:ascii="Verdana" w:hAnsi="Verdana" w:cs="Times New Roman"/>
          <w:b/>
          <w:bCs/>
          <w:sz w:val="21"/>
          <w:szCs w:val="21"/>
        </w:rPr>
      </w:pPr>
      <w:r w:rsidRPr="00536025">
        <w:rPr>
          <w:rFonts w:ascii="Verdana" w:hAnsi="Verdana" w:cs="Times New Roman"/>
          <w:b/>
          <w:bCs/>
          <w:sz w:val="21"/>
          <w:szCs w:val="21"/>
        </w:rPr>
        <w:t>DETERMINATION OF RESPONSIVENESS OF THE FINANCIAL BIDS</w:t>
      </w:r>
    </w:p>
    <w:p w:rsidR="002D0080" w:rsidRPr="00536025" w:rsidRDefault="002D0080" w:rsidP="002D0080">
      <w:pPr>
        <w:widowControl w:val="0"/>
        <w:numPr>
          <w:ilvl w:val="1"/>
          <w:numId w:val="21"/>
        </w:numPr>
        <w:overflowPunct w:val="0"/>
        <w:autoSpaceDE w:val="0"/>
        <w:autoSpaceDN w:val="0"/>
        <w:adjustRightInd w:val="0"/>
        <w:spacing w:after="120" w:line="360" w:lineRule="auto"/>
        <w:jc w:val="both"/>
        <w:rPr>
          <w:rFonts w:ascii="Verdana" w:hAnsi="Verdana" w:cs="Times New Roman"/>
          <w:sz w:val="21"/>
          <w:szCs w:val="21"/>
        </w:rPr>
      </w:pPr>
      <w:r w:rsidRPr="00536025">
        <w:rPr>
          <w:rFonts w:ascii="Verdana" w:hAnsi="Verdana" w:cs="Times New Roman"/>
          <w:sz w:val="21"/>
          <w:szCs w:val="21"/>
        </w:rPr>
        <w:t>Prior to evaluation of the Financial bid of the Qualified Bidders, KSEBL will examine the Financial Proposals to determine whether they are complete, generally in order, provided in the specified format and are otherwise substantially responsive to the requirements of the Bidding Documents.</w:t>
      </w:r>
    </w:p>
    <w:p w:rsidR="002D0080" w:rsidRPr="00536025" w:rsidRDefault="002D0080" w:rsidP="002D0080">
      <w:pPr>
        <w:widowControl w:val="0"/>
        <w:numPr>
          <w:ilvl w:val="1"/>
          <w:numId w:val="21"/>
        </w:numPr>
        <w:overflowPunct w:val="0"/>
        <w:autoSpaceDE w:val="0"/>
        <w:autoSpaceDN w:val="0"/>
        <w:adjustRightInd w:val="0"/>
        <w:spacing w:after="120" w:line="360" w:lineRule="auto"/>
        <w:jc w:val="both"/>
        <w:rPr>
          <w:rFonts w:ascii="Verdana" w:hAnsi="Verdana" w:cs="Times New Roman"/>
          <w:sz w:val="21"/>
          <w:szCs w:val="21"/>
        </w:rPr>
      </w:pPr>
      <w:r w:rsidRPr="00536025">
        <w:rPr>
          <w:rFonts w:ascii="Verdana" w:hAnsi="Verdana" w:cs="Times New Roman"/>
          <w:sz w:val="21"/>
          <w:szCs w:val="21"/>
        </w:rPr>
        <w:t xml:space="preserve">If any </w:t>
      </w:r>
      <w:proofErr w:type="gramStart"/>
      <w:r w:rsidRPr="00536025">
        <w:rPr>
          <w:rFonts w:ascii="Verdana" w:hAnsi="Verdana" w:cs="Times New Roman"/>
          <w:sz w:val="21"/>
          <w:szCs w:val="21"/>
        </w:rPr>
        <w:t>Financial</w:t>
      </w:r>
      <w:proofErr w:type="gramEnd"/>
      <w:r w:rsidRPr="00536025">
        <w:rPr>
          <w:rFonts w:ascii="Verdana" w:hAnsi="Verdana" w:cs="Times New Roman"/>
          <w:sz w:val="21"/>
          <w:szCs w:val="21"/>
        </w:rPr>
        <w:t xml:space="preserve"> bid is found to be non-responsive to the requirement of the Bid Documents, such Financial bid will be rejected by KSEBL and will not be considered for further evaluation.</w:t>
      </w:r>
    </w:p>
    <w:p w:rsidR="002D0080" w:rsidRPr="00536025" w:rsidRDefault="002D0080" w:rsidP="002D0080">
      <w:pPr>
        <w:widowControl w:val="0"/>
        <w:overflowPunct w:val="0"/>
        <w:autoSpaceDE w:val="0"/>
        <w:autoSpaceDN w:val="0"/>
        <w:adjustRightInd w:val="0"/>
        <w:spacing w:after="120" w:line="360" w:lineRule="auto"/>
        <w:ind w:left="720"/>
        <w:jc w:val="both"/>
        <w:rPr>
          <w:rFonts w:ascii="Verdana" w:hAnsi="Verdana" w:cs="Times New Roman"/>
          <w:sz w:val="21"/>
          <w:szCs w:val="21"/>
        </w:rPr>
      </w:pPr>
    </w:p>
    <w:p w:rsidR="002D0080" w:rsidRPr="00536025" w:rsidRDefault="002D0080" w:rsidP="002D0080">
      <w:pPr>
        <w:widowControl w:val="0"/>
        <w:overflowPunct w:val="0"/>
        <w:autoSpaceDE w:val="0"/>
        <w:autoSpaceDN w:val="0"/>
        <w:adjustRightInd w:val="0"/>
        <w:spacing w:after="120" w:line="360" w:lineRule="auto"/>
        <w:ind w:left="720"/>
        <w:jc w:val="both"/>
        <w:rPr>
          <w:rFonts w:ascii="Verdana" w:hAnsi="Verdana" w:cs="Times New Roman"/>
          <w:sz w:val="21"/>
          <w:szCs w:val="21"/>
        </w:rPr>
      </w:pPr>
    </w:p>
    <w:p w:rsidR="002D0080" w:rsidRPr="00536025" w:rsidRDefault="002D0080" w:rsidP="002D0080">
      <w:pPr>
        <w:widowControl w:val="0"/>
        <w:overflowPunct w:val="0"/>
        <w:autoSpaceDE w:val="0"/>
        <w:autoSpaceDN w:val="0"/>
        <w:adjustRightInd w:val="0"/>
        <w:spacing w:after="120" w:line="360" w:lineRule="auto"/>
        <w:ind w:right="43"/>
        <w:jc w:val="center"/>
        <w:rPr>
          <w:rFonts w:ascii="Verdana" w:hAnsi="Verdana" w:cs="Times New Roman"/>
          <w:b/>
          <w:bCs/>
          <w:sz w:val="28"/>
          <w:szCs w:val="28"/>
        </w:rPr>
      </w:pPr>
      <w:bookmarkStart w:id="13" w:name="page43"/>
      <w:bookmarkEnd w:id="13"/>
      <w:r w:rsidRPr="00536025">
        <w:rPr>
          <w:rFonts w:ascii="Verdana" w:hAnsi="Verdana" w:cs="Times New Roman"/>
          <w:b/>
          <w:bCs/>
          <w:sz w:val="28"/>
          <w:szCs w:val="28"/>
        </w:rPr>
        <w:lastRenderedPageBreak/>
        <w:t>PART E</w:t>
      </w:r>
    </w:p>
    <w:p w:rsidR="002D0080" w:rsidRPr="00536025" w:rsidRDefault="002D0080" w:rsidP="002D0080">
      <w:pPr>
        <w:widowControl w:val="0"/>
        <w:overflowPunct w:val="0"/>
        <w:autoSpaceDE w:val="0"/>
        <w:autoSpaceDN w:val="0"/>
        <w:adjustRightInd w:val="0"/>
        <w:spacing w:after="120" w:line="360" w:lineRule="auto"/>
        <w:ind w:right="43"/>
        <w:jc w:val="center"/>
        <w:rPr>
          <w:rFonts w:ascii="Verdana" w:hAnsi="Verdana" w:cs="Times New Roman"/>
          <w:sz w:val="28"/>
          <w:szCs w:val="28"/>
        </w:rPr>
      </w:pPr>
      <w:r w:rsidRPr="00536025">
        <w:rPr>
          <w:rFonts w:ascii="Verdana" w:hAnsi="Verdana" w:cs="Times New Roman"/>
          <w:b/>
          <w:bCs/>
          <w:sz w:val="28"/>
          <w:szCs w:val="28"/>
        </w:rPr>
        <w:t>E-REVERSE AUCTION PROCESS</w:t>
      </w:r>
    </w:p>
    <w:p w:rsidR="002D0080" w:rsidRPr="00536025" w:rsidRDefault="002D0080" w:rsidP="002D0080">
      <w:pPr>
        <w:widowControl w:val="0"/>
        <w:numPr>
          <w:ilvl w:val="0"/>
          <w:numId w:val="21"/>
        </w:numPr>
        <w:overflowPunct w:val="0"/>
        <w:autoSpaceDE w:val="0"/>
        <w:autoSpaceDN w:val="0"/>
        <w:adjustRightInd w:val="0"/>
        <w:spacing w:after="120" w:line="360" w:lineRule="auto"/>
        <w:ind w:left="560" w:right="180" w:hanging="566"/>
        <w:rPr>
          <w:rFonts w:ascii="Verdana" w:hAnsi="Verdana" w:cs="Times New Roman"/>
          <w:sz w:val="21"/>
          <w:szCs w:val="21"/>
        </w:rPr>
      </w:pPr>
      <w:r w:rsidRPr="00536025">
        <w:rPr>
          <w:rFonts w:ascii="Verdana" w:hAnsi="Verdana" w:cs="Times New Roman"/>
          <w:b/>
          <w:bCs/>
          <w:sz w:val="21"/>
          <w:szCs w:val="21"/>
        </w:rPr>
        <w:t>E-REVERSE AUCTION PROCESS</w:t>
      </w:r>
    </w:p>
    <w:p w:rsidR="002D0080" w:rsidRPr="00536025" w:rsidRDefault="002D0080" w:rsidP="002D0080">
      <w:pPr>
        <w:widowControl w:val="0"/>
        <w:numPr>
          <w:ilvl w:val="1"/>
          <w:numId w:val="21"/>
        </w:numPr>
        <w:tabs>
          <w:tab w:val="clear" w:pos="720"/>
        </w:tabs>
        <w:overflowPunct w:val="0"/>
        <w:autoSpaceDE w:val="0"/>
        <w:autoSpaceDN w:val="0"/>
        <w:adjustRightInd w:val="0"/>
        <w:spacing w:after="120" w:line="360" w:lineRule="auto"/>
        <w:ind w:right="180"/>
        <w:jc w:val="both"/>
        <w:rPr>
          <w:rFonts w:ascii="Verdana" w:hAnsi="Verdana" w:cs="Times New Roman"/>
          <w:sz w:val="21"/>
          <w:szCs w:val="21"/>
        </w:rPr>
      </w:pPr>
      <w:r w:rsidRPr="00536025">
        <w:rPr>
          <w:rFonts w:ascii="Verdana" w:hAnsi="Verdana" w:cs="Times New Roman"/>
          <w:sz w:val="21"/>
          <w:szCs w:val="21"/>
        </w:rPr>
        <w:t>The Bidders will be intimated individually by system generated emails only after opening of Financial Proposal.</w:t>
      </w:r>
    </w:p>
    <w:p w:rsidR="002D0080" w:rsidRPr="00536025" w:rsidRDefault="002D0080" w:rsidP="002D0080">
      <w:pPr>
        <w:widowControl w:val="0"/>
        <w:numPr>
          <w:ilvl w:val="1"/>
          <w:numId w:val="21"/>
        </w:numPr>
        <w:tabs>
          <w:tab w:val="clear" w:pos="720"/>
        </w:tabs>
        <w:overflowPunct w:val="0"/>
        <w:autoSpaceDE w:val="0"/>
        <w:autoSpaceDN w:val="0"/>
        <w:adjustRightInd w:val="0"/>
        <w:spacing w:after="120" w:line="360" w:lineRule="auto"/>
        <w:ind w:right="180"/>
        <w:jc w:val="both"/>
        <w:rPr>
          <w:rFonts w:ascii="Verdana" w:hAnsi="Verdana" w:cs="Times New Roman"/>
          <w:sz w:val="21"/>
          <w:szCs w:val="21"/>
        </w:rPr>
      </w:pPr>
      <w:r w:rsidRPr="00536025">
        <w:rPr>
          <w:rFonts w:ascii="Verdana" w:hAnsi="Verdana" w:cs="Times New Roman"/>
          <w:sz w:val="21"/>
          <w:szCs w:val="21"/>
        </w:rPr>
        <w:t>The Reverse auction should start within 120 minutes of opening of Financial Proposal and shall continue for a period of next 120 minutes.</w:t>
      </w:r>
    </w:p>
    <w:p w:rsidR="002D0080" w:rsidRPr="00536025" w:rsidRDefault="002D0080" w:rsidP="002D0080">
      <w:pPr>
        <w:widowControl w:val="0"/>
        <w:overflowPunct w:val="0"/>
        <w:autoSpaceDE w:val="0"/>
        <w:autoSpaceDN w:val="0"/>
        <w:adjustRightInd w:val="0"/>
        <w:spacing w:after="120" w:line="360" w:lineRule="auto"/>
        <w:ind w:left="720" w:right="20"/>
        <w:jc w:val="both"/>
        <w:rPr>
          <w:rFonts w:ascii="Verdana" w:hAnsi="Verdana" w:cs="Times New Roman"/>
          <w:sz w:val="21"/>
          <w:szCs w:val="21"/>
        </w:rPr>
      </w:pPr>
      <w:r w:rsidRPr="00536025">
        <w:rPr>
          <w:rFonts w:ascii="Verdana" w:hAnsi="Verdana" w:cs="Times New Roman"/>
          <w:sz w:val="21"/>
          <w:szCs w:val="21"/>
        </w:rPr>
        <w:t>Provided that during the last 10 (ten) minutes before the scheduled close time of e-Reverse auction, if a price bid is received which is lower than the lowest prevailing price bid recorded in the system during e-Reverse auction, the close time of e-Reverse auction will be automatically extended by 10 (ten) minutes from the time of the last price bid received. This process of auto extension will continue till there is a period of 10 (ten) minutes during which no price bids are received which is lower than the prevailing lowest price bid.</w:t>
      </w:r>
    </w:p>
    <w:p w:rsidR="002D0080" w:rsidRPr="00536025" w:rsidRDefault="002D0080" w:rsidP="002D0080">
      <w:pPr>
        <w:widowControl w:val="0"/>
        <w:numPr>
          <w:ilvl w:val="1"/>
          <w:numId w:val="21"/>
        </w:numPr>
        <w:tabs>
          <w:tab w:val="clear" w:pos="720"/>
        </w:tabs>
        <w:overflowPunct w:val="0"/>
        <w:autoSpaceDE w:val="0"/>
        <w:autoSpaceDN w:val="0"/>
        <w:adjustRightInd w:val="0"/>
        <w:spacing w:after="120" w:line="360" w:lineRule="auto"/>
        <w:ind w:right="3"/>
        <w:jc w:val="both"/>
        <w:rPr>
          <w:rFonts w:ascii="Verdana" w:hAnsi="Verdana" w:cs="Times New Roman"/>
          <w:sz w:val="21"/>
          <w:szCs w:val="21"/>
        </w:rPr>
      </w:pPr>
      <w:r w:rsidRPr="00536025">
        <w:rPr>
          <w:rFonts w:ascii="Verdana" w:hAnsi="Verdana" w:cs="Times New Roman"/>
          <w:sz w:val="21"/>
          <w:szCs w:val="21"/>
        </w:rPr>
        <w:t xml:space="preserve">During the e-Reverse Auction the Bidders will have the option of reducing the tariff quoted by them in decrements </w:t>
      </w:r>
      <w:proofErr w:type="gramStart"/>
      <w:r w:rsidRPr="00536025">
        <w:rPr>
          <w:rFonts w:ascii="Verdana" w:hAnsi="Verdana" w:cs="Times New Roman"/>
          <w:sz w:val="21"/>
          <w:szCs w:val="21"/>
        </w:rPr>
        <w:t xml:space="preserve">of one </w:t>
      </w:r>
      <w:proofErr w:type="spellStart"/>
      <w:r w:rsidRPr="00536025">
        <w:rPr>
          <w:rFonts w:ascii="Verdana" w:hAnsi="Verdana" w:cs="Times New Roman"/>
          <w:sz w:val="21"/>
          <w:szCs w:val="21"/>
        </w:rPr>
        <w:t>paise</w:t>
      </w:r>
      <w:proofErr w:type="spellEnd"/>
      <w:proofErr w:type="gramEnd"/>
      <w:r w:rsidRPr="00536025">
        <w:rPr>
          <w:rFonts w:ascii="Verdana" w:hAnsi="Verdana" w:cs="Times New Roman"/>
          <w:sz w:val="21"/>
          <w:szCs w:val="21"/>
        </w:rPr>
        <w:t xml:space="preserve"> or multiples thereof and to increase the quantum quoted by them by 1 MW or multiples thereof. During the Reverse Auction the prevailing Lowest Tariff would be visible to all the Bidders.</w:t>
      </w:r>
    </w:p>
    <w:p w:rsidR="002D0080" w:rsidRPr="00536025" w:rsidRDefault="002D0080" w:rsidP="002D0080">
      <w:pPr>
        <w:widowControl w:val="0"/>
        <w:numPr>
          <w:ilvl w:val="1"/>
          <w:numId w:val="21"/>
        </w:numPr>
        <w:tabs>
          <w:tab w:val="clear" w:pos="720"/>
        </w:tabs>
        <w:overflowPunct w:val="0"/>
        <w:autoSpaceDE w:val="0"/>
        <w:autoSpaceDN w:val="0"/>
        <w:adjustRightInd w:val="0"/>
        <w:spacing w:after="120" w:line="360" w:lineRule="auto"/>
        <w:ind w:right="3"/>
        <w:jc w:val="both"/>
        <w:rPr>
          <w:rFonts w:ascii="Verdana" w:hAnsi="Verdana" w:cs="Times New Roman"/>
          <w:sz w:val="21"/>
          <w:szCs w:val="21"/>
        </w:rPr>
      </w:pPr>
      <w:r w:rsidRPr="00536025">
        <w:rPr>
          <w:rFonts w:ascii="Verdana" w:hAnsi="Verdana" w:cs="Times New Roman"/>
          <w:sz w:val="21"/>
          <w:szCs w:val="21"/>
        </w:rPr>
        <w:t xml:space="preserve">The Bidders will have the option to increase the quantum of power corresponding to the value of EMD and Financial Capacity submitted, but not to decrease the </w:t>
      </w:r>
      <w:r w:rsidR="00FE28D7" w:rsidRPr="00536025">
        <w:rPr>
          <w:rFonts w:ascii="Verdana" w:hAnsi="Verdana" w:cs="Times New Roman"/>
          <w:sz w:val="21"/>
          <w:szCs w:val="21"/>
        </w:rPr>
        <w:t>quantum</w:t>
      </w:r>
      <w:r w:rsidRPr="00536025">
        <w:rPr>
          <w:rFonts w:ascii="Verdana" w:hAnsi="Verdana" w:cs="Times New Roman"/>
          <w:sz w:val="21"/>
          <w:szCs w:val="21"/>
        </w:rPr>
        <w:t xml:space="preserve"> during the e-Reverse Auction process.</w:t>
      </w:r>
    </w:p>
    <w:p w:rsidR="002D0080" w:rsidRPr="00536025" w:rsidRDefault="002D0080" w:rsidP="002D0080">
      <w:pPr>
        <w:widowControl w:val="0"/>
        <w:numPr>
          <w:ilvl w:val="0"/>
          <w:numId w:val="21"/>
        </w:numPr>
        <w:tabs>
          <w:tab w:val="clear" w:pos="720"/>
        </w:tabs>
        <w:overflowPunct w:val="0"/>
        <w:autoSpaceDE w:val="0"/>
        <w:autoSpaceDN w:val="0"/>
        <w:adjustRightInd w:val="0"/>
        <w:spacing w:after="120" w:line="360" w:lineRule="auto"/>
        <w:ind w:left="560" w:right="180" w:hanging="566"/>
        <w:rPr>
          <w:rFonts w:ascii="Verdana" w:hAnsi="Verdana" w:cs="Times New Roman"/>
          <w:sz w:val="21"/>
          <w:szCs w:val="21"/>
        </w:rPr>
      </w:pPr>
      <w:r w:rsidRPr="00536025">
        <w:rPr>
          <w:rFonts w:ascii="Verdana" w:hAnsi="Verdana" w:cs="Times New Roman"/>
          <w:b/>
          <w:bCs/>
          <w:sz w:val="21"/>
          <w:szCs w:val="21"/>
        </w:rPr>
        <w:t xml:space="preserve"> SELECTION OF THE SUCCESSFUL BIDDER</w:t>
      </w:r>
    </w:p>
    <w:p w:rsidR="002D0080" w:rsidRPr="00536025" w:rsidRDefault="002D0080" w:rsidP="002D0080">
      <w:pPr>
        <w:widowControl w:val="0"/>
        <w:numPr>
          <w:ilvl w:val="1"/>
          <w:numId w:val="21"/>
        </w:numPr>
        <w:tabs>
          <w:tab w:val="clear" w:pos="720"/>
        </w:tabs>
        <w:overflowPunct w:val="0"/>
        <w:autoSpaceDE w:val="0"/>
        <w:autoSpaceDN w:val="0"/>
        <w:adjustRightInd w:val="0"/>
        <w:spacing w:after="120" w:line="360" w:lineRule="auto"/>
        <w:ind w:right="3"/>
        <w:jc w:val="both"/>
        <w:rPr>
          <w:rFonts w:ascii="Verdana" w:hAnsi="Verdana" w:cs="Times New Roman"/>
          <w:sz w:val="21"/>
          <w:szCs w:val="21"/>
        </w:rPr>
      </w:pPr>
      <w:r w:rsidRPr="00536025">
        <w:rPr>
          <w:rFonts w:ascii="Verdana" w:hAnsi="Verdana" w:cs="Times New Roman"/>
          <w:sz w:val="21"/>
          <w:szCs w:val="21"/>
        </w:rPr>
        <w:t xml:space="preserve">The Bidders after the e-Reverse Auction process will be ranked in the </w:t>
      </w:r>
      <w:r w:rsidR="008254CC" w:rsidRPr="00536025">
        <w:rPr>
          <w:rFonts w:ascii="Verdana" w:hAnsi="Verdana" w:cs="Times New Roman"/>
          <w:sz w:val="21"/>
          <w:szCs w:val="21"/>
        </w:rPr>
        <w:t xml:space="preserve">ascending </w:t>
      </w:r>
      <w:r w:rsidRPr="00536025">
        <w:rPr>
          <w:rFonts w:ascii="Verdana" w:hAnsi="Verdana" w:cs="Times New Roman"/>
          <w:sz w:val="21"/>
          <w:szCs w:val="21"/>
        </w:rPr>
        <w:t xml:space="preserve">order of their final quoted rates. The list would </w:t>
      </w:r>
      <w:r w:rsidR="008254CC" w:rsidRPr="00536025">
        <w:rPr>
          <w:rFonts w:ascii="Verdana" w:hAnsi="Verdana" w:cs="Times New Roman"/>
          <w:sz w:val="21"/>
          <w:szCs w:val="21"/>
        </w:rPr>
        <w:t xml:space="preserve">also </w:t>
      </w:r>
      <w:r w:rsidRPr="00536025">
        <w:rPr>
          <w:rFonts w:ascii="Verdana" w:hAnsi="Verdana" w:cs="Times New Roman"/>
          <w:sz w:val="21"/>
          <w:szCs w:val="21"/>
        </w:rPr>
        <w:t xml:space="preserve">include the name, quantum offered and tariff quoted of those Bidder(s) who have not changed the quantum of power and tariff from </w:t>
      </w:r>
      <w:r w:rsidR="00FE28D7" w:rsidRPr="00536025">
        <w:rPr>
          <w:rFonts w:ascii="Verdana" w:hAnsi="Verdana" w:cs="Times New Roman"/>
          <w:sz w:val="21"/>
          <w:szCs w:val="21"/>
        </w:rPr>
        <w:t>financial</w:t>
      </w:r>
      <w:r w:rsidR="008254CC" w:rsidRPr="00536025">
        <w:rPr>
          <w:rFonts w:ascii="Verdana" w:hAnsi="Verdana" w:cs="Times New Roman"/>
          <w:sz w:val="21"/>
          <w:szCs w:val="21"/>
        </w:rPr>
        <w:t xml:space="preserve"> bid to e-Reverse Auction stage</w:t>
      </w:r>
      <w:r w:rsidRPr="00536025">
        <w:rPr>
          <w:rFonts w:ascii="Verdana" w:hAnsi="Verdana" w:cs="Times New Roman"/>
          <w:sz w:val="21"/>
          <w:szCs w:val="21"/>
        </w:rPr>
        <w:t>.</w:t>
      </w:r>
    </w:p>
    <w:p w:rsidR="004826FC" w:rsidRPr="00536025" w:rsidRDefault="009A1ABA" w:rsidP="009A1ABA">
      <w:pPr>
        <w:widowControl w:val="0"/>
        <w:numPr>
          <w:ilvl w:val="1"/>
          <w:numId w:val="21"/>
        </w:numPr>
        <w:tabs>
          <w:tab w:val="clear" w:pos="720"/>
        </w:tabs>
        <w:overflowPunct w:val="0"/>
        <w:autoSpaceDE w:val="0"/>
        <w:autoSpaceDN w:val="0"/>
        <w:adjustRightInd w:val="0"/>
        <w:spacing w:after="120" w:line="360" w:lineRule="auto"/>
        <w:ind w:right="3"/>
        <w:jc w:val="both"/>
        <w:rPr>
          <w:rFonts w:ascii="Verdana" w:hAnsi="Verdana" w:cs="Times New Roman"/>
          <w:sz w:val="21"/>
          <w:szCs w:val="21"/>
        </w:rPr>
      </w:pPr>
      <w:r w:rsidRPr="00536025">
        <w:rPr>
          <w:rFonts w:ascii="Verdana" w:hAnsi="Verdana" w:cs="Times New Roman"/>
          <w:b/>
          <w:bCs/>
          <w:sz w:val="21"/>
          <w:szCs w:val="21"/>
        </w:rPr>
        <w:t>BUCKET FILLING and PREFERENCE FOR KERALA BIDDERS</w:t>
      </w:r>
      <w:r w:rsidR="00B00A93" w:rsidRPr="00536025">
        <w:rPr>
          <w:rFonts w:ascii="Verdana" w:hAnsi="Verdana" w:cs="Times New Roman"/>
          <w:b/>
          <w:bCs/>
          <w:sz w:val="21"/>
          <w:szCs w:val="21"/>
        </w:rPr>
        <w:t xml:space="preserve"> </w:t>
      </w:r>
      <w:r w:rsidR="00B00A93" w:rsidRPr="00536025">
        <w:rPr>
          <w:rFonts w:ascii="Verdana" w:hAnsi="Verdana" w:cs="Times New Roman"/>
          <w:sz w:val="21"/>
          <w:szCs w:val="21"/>
        </w:rPr>
        <w:t>:This process will be done manually after completion of the e-reverse auction proces</w:t>
      </w:r>
      <w:r w:rsidR="007B5C43" w:rsidRPr="00536025">
        <w:rPr>
          <w:rFonts w:ascii="Verdana" w:hAnsi="Verdana" w:cs="Times New Roman"/>
          <w:sz w:val="21"/>
          <w:szCs w:val="21"/>
        </w:rPr>
        <w:t>s</w:t>
      </w:r>
      <w:r w:rsidRPr="00536025">
        <w:rPr>
          <w:rFonts w:ascii="Verdana" w:hAnsi="Verdana" w:cs="Times New Roman"/>
          <w:sz w:val="21"/>
          <w:szCs w:val="21"/>
        </w:rPr>
        <w:t xml:space="preserve">: Bidders offering power from plants </w:t>
      </w:r>
      <w:r w:rsidR="00203933" w:rsidRPr="00536025">
        <w:rPr>
          <w:rFonts w:ascii="Verdana" w:hAnsi="Verdana" w:cs="Times New Roman"/>
          <w:sz w:val="21"/>
          <w:szCs w:val="21"/>
        </w:rPr>
        <w:t xml:space="preserve">entirely </w:t>
      </w:r>
      <w:r w:rsidRPr="00536025">
        <w:rPr>
          <w:rFonts w:ascii="Verdana" w:hAnsi="Verdana" w:cs="Times New Roman"/>
          <w:sz w:val="21"/>
          <w:szCs w:val="21"/>
        </w:rPr>
        <w:t xml:space="preserve">within the State of Kerala </w:t>
      </w:r>
      <w:r w:rsidR="00B00A93" w:rsidRPr="00536025">
        <w:rPr>
          <w:rFonts w:ascii="Verdana" w:hAnsi="Verdana" w:cs="Times New Roman"/>
          <w:sz w:val="21"/>
          <w:szCs w:val="21"/>
        </w:rPr>
        <w:t xml:space="preserve">(herein after referred to as Kerala Bidder) </w:t>
      </w:r>
      <w:r w:rsidRPr="00536025">
        <w:rPr>
          <w:rFonts w:ascii="Verdana" w:hAnsi="Verdana" w:cs="Times New Roman"/>
          <w:sz w:val="21"/>
          <w:szCs w:val="21"/>
        </w:rPr>
        <w:t>will be given a preference</w:t>
      </w:r>
      <w:r w:rsidR="004567AD" w:rsidRPr="00536025">
        <w:rPr>
          <w:rFonts w:ascii="Verdana" w:hAnsi="Verdana" w:cs="Times New Roman"/>
          <w:sz w:val="21"/>
          <w:szCs w:val="21"/>
        </w:rPr>
        <w:t xml:space="preserve"> over the bidders from other States</w:t>
      </w:r>
      <w:r w:rsidRPr="00536025">
        <w:rPr>
          <w:rFonts w:ascii="Verdana" w:hAnsi="Verdana" w:cs="Times New Roman"/>
          <w:sz w:val="21"/>
          <w:szCs w:val="21"/>
        </w:rPr>
        <w:t>.</w:t>
      </w:r>
      <w:r w:rsidR="004826FC" w:rsidRPr="00536025">
        <w:rPr>
          <w:rFonts w:ascii="Verdana" w:hAnsi="Verdana" w:cs="Times New Roman"/>
          <w:sz w:val="21"/>
          <w:szCs w:val="21"/>
        </w:rPr>
        <w:t xml:space="preserve"> Such preference will be limited to 10% of </w:t>
      </w:r>
      <w:r w:rsidR="004826FC" w:rsidRPr="00536025">
        <w:rPr>
          <w:rFonts w:ascii="Verdana" w:hAnsi="Verdana" w:cs="Times New Roman"/>
          <w:sz w:val="21"/>
          <w:szCs w:val="21"/>
        </w:rPr>
        <w:lastRenderedPageBreak/>
        <w:t xml:space="preserve">the total requisitioned capacity. </w:t>
      </w:r>
      <w:r w:rsidRPr="00536025">
        <w:rPr>
          <w:rFonts w:ascii="Verdana" w:hAnsi="Verdana" w:cs="Times New Roman"/>
          <w:sz w:val="21"/>
          <w:szCs w:val="21"/>
        </w:rPr>
        <w:t xml:space="preserve">The </w:t>
      </w:r>
      <w:r w:rsidR="004826FC" w:rsidRPr="00536025">
        <w:rPr>
          <w:rFonts w:ascii="Verdana" w:hAnsi="Verdana" w:cs="Times New Roman"/>
          <w:sz w:val="21"/>
          <w:szCs w:val="21"/>
        </w:rPr>
        <w:t>Kerala</w:t>
      </w:r>
      <w:r w:rsidR="004826FC" w:rsidRPr="00536025">
        <w:rPr>
          <w:rFonts w:ascii="Verdana" w:eastAsia="Dotum" w:hAnsi="Verdana" w:cs="Verdana"/>
          <w:bCs/>
          <w:w w:val="90"/>
          <w:sz w:val="21"/>
          <w:szCs w:val="21"/>
        </w:rPr>
        <w:t xml:space="preserve"> </w:t>
      </w:r>
      <w:r w:rsidR="004826FC" w:rsidRPr="00536025">
        <w:rPr>
          <w:rFonts w:ascii="Verdana" w:hAnsi="Verdana" w:cs="Times New Roman"/>
          <w:sz w:val="21"/>
          <w:szCs w:val="21"/>
        </w:rPr>
        <w:t>Bidders</w:t>
      </w:r>
      <w:r w:rsidRPr="00536025">
        <w:rPr>
          <w:rFonts w:ascii="Verdana" w:hAnsi="Verdana" w:cs="Times New Roman"/>
          <w:sz w:val="21"/>
          <w:szCs w:val="21"/>
        </w:rPr>
        <w:t xml:space="preserve"> who are not included in the bucket list, in the order of ranking, will be given a chance to match the</w:t>
      </w:r>
      <w:r w:rsidR="004826FC" w:rsidRPr="00536025">
        <w:rPr>
          <w:rFonts w:ascii="Verdana" w:hAnsi="Verdana" w:cs="Times New Roman"/>
          <w:sz w:val="21"/>
          <w:szCs w:val="21"/>
        </w:rPr>
        <w:t>ir</w:t>
      </w:r>
      <w:r w:rsidRPr="00536025">
        <w:rPr>
          <w:rFonts w:ascii="Verdana" w:hAnsi="Verdana" w:cs="Times New Roman"/>
          <w:sz w:val="21"/>
          <w:szCs w:val="21"/>
        </w:rPr>
        <w:t xml:space="preserve"> rates</w:t>
      </w:r>
      <w:r w:rsidR="004826FC" w:rsidRPr="00536025">
        <w:rPr>
          <w:rFonts w:ascii="Verdana" w:hAnsi="Verdana" w:cs="Times New Roman"/>
          <w:sz w:val="21"/>
          <w:szCs w:val="21"/>
        </w:rPr>
        <w:t xml:space="preserve"> with the rates</w:t>
      </w:r>
      <w:r w:rsidRPr="00536025">
        <w:rPr>
          <w:rFonts w:ascii="Verdana" w:hAnsi="Verdana" w:cs="Times New Roman"/>
          <w:sz w:val="21"/>
          <w:szCs w:val="21"/>
        </w:rPr>
        <w:t xml:space="preserve"> of bidders </w:t>
      </w:r>
      <w:r w:rsidR="004826FC" w:rsidRPr="00536025">
        <w:rPr>
          <w:rFonts w:ascii="Verdana" w:hAnsi="Verdana" w:cs="Times New Roman"/>
          <w:sz w:val="21"/>
          <w:szCs w:val="21"/>
        </w:rPr>
        <w:t xml:space="preserve">from other States in the bucket, </w:t>
      </w:r>
      <w:r w:rsidRPr="00536025">
        <w:rPr>
          <w:rFonts w:ascii="Verdana" w:hAnsi="Verdana" w:cs="Times New Roman"/>
          <w:sz w:val="21"/>
          <w:szCs w:val="21"/>
        </w:rPr>
        <w:t xml:space="preserve">along with their offered quantum of power limiting to </w:t>
      </w:r>
      <w:r w:rsidR="004826FC" w:rsidRPr="00536025">
        <w:rPr>
          <w:rFonts w:ascii="Verdana" w:hAnsi="Verdana" w:cs="Times New Roman"/>
          <w:sz w:val="21"/>
          <w:szCs w:val="21"/>
        </w:rPr>
        <w:t>10% of the</w:t>
      </w:r>
      <w:r w:rsidRPr="00536025">
        <w:rPr>
          <w:rFonts w:ascii="Verdana" w:hAnsi="Verdana" w:cs="Times New Roman"/>
          <w:sz w:val="21"/>
          <w:szCs w:val="21"/>
        </w:rPr>
        <w:t xml:space="preserve"> requisitioned capacity. If they match their price with t</w:t>
      </w:r>
      <w:r w:rsidR="004567AD" w:rsidRPr="00536025">
        <w:rPr>
          <w:rFonts w:ascii="Verdana" w:hAnsi="Verdana" w:cs="Times New Roman"/>
          <w:sz w:val="21"/>
          <w:szCs w:val="21"/>
        </w:rPr>
        <w:t xml:space="preserve">he price of </w:t>
      </w:r>
      <w:r w:rsidR="00FE28D7" w:rsidRPr="00536025">
        <w:rPr>
          <w:rFonts w:ascii="Verdana" w:hAnsi="Verdana" w:cs="Times New Roman"/>
          <w:sz w:val="21"/>
          <w:szCs w:val="21"/>
        </w:rPr>
        <w:t xml:space="preserve">any of the </w:t>
      </w:r>
      <w:r w:rsidR="004567AD" w:rsidRPr="00536025">
        <w:rPr>
          <w:rFonts w:ascii="Verdana" w:hAnsi="Verdana" w:cs="Times New Roman"/>
          <w:sz w:val="21"/>
          <w:szCs w:val="21"/>
        </w:rPr>
        <w:t>bidders from other S</w:t>
      </w:r>
      <w:r w:rsidRPr="00536025">
        <w:rPr>
          <w:rFonts w:ascii="Verdana" w:hAnsi="Verdana" w:cs="Times New Roman"/>
          <w:sz w:val="21"/>
          <w:szCs w:val="21"/>
        </w:rPr>
        <w:t xml:space="preserve">tates, placed in the bucket list, they will be given a preference over the one who is already in the bucket list. </w:t>
      </w:r>
    </w:p>
    <w:p w:rsidR="007B5C43" w:rsidRPr="00536025" w:rsidRDefault="004826FC" w:rsidP="004826FC">
      <w:pPr>
        <w:widowControl w:val="0"/>
        <w:overflowPunct w:val="0"/>
        <w:autoSpaceDE w:val="0"/>
        <w:autoSpaceDN w:val="0"/>
        <w:adjustRightInd w:val="0"/>
        <w:spacing w:after="120" w:line="360" w:lineRule="auto"/>
        <w:ind w:left="720" w:right="3"/>
        <w:jc w:val="both"/>
        <w:rPr>
          <w:rFonts w:ascii="Verdana" w:hAnsi="Verdana" w:cs="Times New Roman"/>
          <w:sz w:val="21"/>
          <w:szCs w:val="21"/>
        </w:rPr>
      </w:pPr>
      <w:r w:rsidRPr="00536025">
        <w:rPr>
          <w:rFonts w:ascii="Verdana" w:hAnsi="Verdana" w:cs="Times New Roman"/>
          <w:sz w:val="21"/>
          <w:szCs w:val="21"/>
        </w:rPr>
        <w:t>Priority will be given to the Kerala Bidder who matches the</w:t>
      </w:r>
      <w:r w:rsidR="00FE28D7" w:rsidRPr="00536025">
        <w:rPr>
          <w:rFonts w:ascii="Verdana" w:hAnsi="Verdana" w:cs="Times New Roman"/>
          <w:sz w:val="21"/>
          <w:szCs w:val="21"/>
        </w:rPr>
        <w:t>ir</w:t>
      </w:r>
      <w:r w:rsidRPr="00536025">
        <w:rPr>
          <w:rFonts w:ascii="Verdana" w:hAnsi="Verdana" w:cs="Times New Roman"/>
          <w:sz w:val="21"/>
          <w:szCs w:val="21"/>
        </w:rPr>
        <w:t xml:space="preserve"> price with the</w:t>
      </w:r>
      <w:r w:rsidR="00FE28D7" w:rsidRPr="00536025">
        <w:rPr>
          <w:rFonts w:ascii="Verdana" w:hAnsi="Verdana" w:cs="Times New Roman"/>
          <w:sz w:val="21"/>
          <w:szCs w:val="21"/>
        </w:rPr>
        <w:t xml:space="preserve"> price of</w:t>
      </w:r>
      <w:r w:rsidRPr="00536025">
        <w:rPr>
          <w:rFonts w:ascii="Verdana" w:hAnsi="Verdana" w:cs="Times New Roman"/>
          <w:sz w:val="21"/>
          <w:szCs w:val="21"/>
        </w:rPr>
        <w:t xml:space="preserve"> bidder</w:t>
      </w:r>
      <w:r w:rsidR="00AB503C" w:rsidRPr="00536025">
        <w:rPr>
          <w:rFonts w:ascii="Verdana" w:hAnsi="Verdana" w:cs="Times New Roman"/>
          <w:sz w:val="21"/>
          <w:szCs w:val="21"/>
        </w:rPr>
        <w:t>s</w:t>
      </w:r>
      <w:r w:rsidRPr="00536025">
        <w:rPr>
          <w:rFonts w:ascii="Verdana" w:hAnsi="Verdana" w:cs="Times New Roman"/>
          <w:sz w:val="21"/>
          <w:szCs w:val="21"/>
        </w:rPr>
        <w:t xml:space="preserve"> in th</w:t>
      </w:r>
      <w:r w:rsidR="00AB503C" w:rsidRPr="00536025">
        <w:rPr>
          <w:rFonts w:ascii="Verdana" w:hAnsi="Verdana" w:cs="Times New Roman"/>
          <w:sz w:val="21"/>
          <w:szCs w:val="21"/>
        </w:rPr>
        <w:t>e bucket in the ascending order of the prices in the bucket.</w:t>
      </w:r>
      <w:r w:rsidRPr="00536025">
        <w:rPr>
          <w:rFonts w:ascii="Verdana" w:hAnsi="Verdana" w:cs="Times New Roman"/>
          <w:sz w:val="21"/>
          <w:szCs w:val="21"/>
        </w:rPr>
        <w:t xml:space="preserve"> </w:t>
      </w:r>
      <w:r w:rsidR="00FE28D7" w:rsidRPr="00536025">
        <w:rPr>
          <w:rFonts w:ascii="Verdana" w:hAnsi="Verdana" w:cs="Times New Roman"/>
          <w:sz w:val="21"/>
          <w:szCs w:val="21"/>
        </w:rPr>
        <w:t>Should</w:t>
      </w:r>
      <w:r w:rsidR="007B5C43" w:rsidRPr="00536025">
        <w:rPr>
          <w:rFonts w:ascii="Verdana" w:hAnsi="Verdana" w:cs="Times New Roman"/>
          <w:sz w:val="21"/>
          <w:szCs w:val="21"/>
        </w:rPr>
        <w:t xml:space="preserve"> a tie arise between Kerala Bidders in doing so, then preference will be given to the Kerala Bidder who has quoted the lowest price at the end of e-reverse auction process.</w:t>
      </w:r>
    </w:p>
    <w:p w:rsidR="009A1ABA" w:rsidRPr="00536025" w:rsidRDefault="009A1ABA" w:rsidP="004826FC">
      <w:pPr>
        <w:widowControl w:val="0"/>
        <w:overflowPunct w:val="0"/>
        <w:autoSpaceDE w:val="0"/>
        <w:autoSpaceDN w:val="0"/>
        <w:adjustRightInd w:val="0"/>
        <w:spacing w:after="120" w:line="360" w:lineRule="auto"/>
        <w:ind w:left="720" w:right="3"/>
        <w:jc w:val="both"/>
        <w:rPr>
          <w:rFonts w:ascii="Verdana" w:hAnsi="Verdana" w:cs="Times New Roman"/>
          <w:sz w:val="21"/>
          <w:szCs w:val="21"/>
        </w:rPr>
      </w:pPr>
      <w:r w:rsidRPr="00536025">
        <w:rPr>
          <w:rFonts w:ascii="Verdana" w:hAnsi="Verdana" w:cs="Times New Roman"/>
          <w:sz w:val="21"/>
          <w:szCs w:val="21"/>
        </w:rPr>
        <w:t xml:space="preserve">After the e-Reverse Auction process, the Bidders including </w:t>
      </w:r>
      <w:r w:rsidR="00FE28D7" w:rsidRPr="00536025">
        <w:rPr>
          <w:rFonts w:ascii="Verdana" w:hAnsi="Verdana" w:cs="Times New Roman"/>
          <w:sz w:val="21"/>
          <w:szCs w:val="21"/>
        </w:rPr>
        <w:t xml:space="preserve">the </w:t>
      </w:r>
      <w:r w:rsidRPr="00536025">
        <w:rPr>
          <w:rFonts w:ascii="Verdana" w:hAnsi="Verdana" w:cs="Times New Roman"/>
          <w:sz w:val="21"/>
          <w:szCs w:val="21"/>
        </w:rPr>
        <w:t>Kerala</w:t>
      </w:r>
      <w:r w:rsidR="00FE28D7" w:rsidRPr="00536025">
        <w:rPr>
          <w:rFonts w:ascii="Verdana" w:hAnsi="Verdana" w:cs="Times New Roman"/>
          <w:sz w:val="21"/>
          <w:szCs w:val="21"/>
        </w:rPr>
        <w:t xml:space="preserve"> bidders</w:t>
      </w:r>
      <w:r w:rsidRPr="00536025">
        <w:rPr>
          <w:rFonts w:ascii="Verdana" w:hAnsi="Verdana" w:cs="Times New Roman"/>
          <w:sz w:val="21"/>
          <w:szCs w:val="21"/>
        </w:rPr>
        <w:t xml:space="preserve"> who </w:t>
      </w:r>
      <w:r w:rsidR="009D363B" w:rsidRPr="00536025">
        <w:rPr>
          <w:rFonts w:ascii="Verdana" w:hAnsi="Verdana" w:cs="Times New Roman"/>
          <w:sz w:val="21"/>
          <w:szCs w:val="21"/>
        </w:rPr>
        <w:t>have</w:t>
      </w:r>
      <w:r w:rsidRPr="00536025">
        <w:rPr>
          <w:rFonts w:ascii="Verdana" w:hAnsi="Verdana" w:cs="Times New Roman"/>
          <w:sz w:val="21"/>
          <w:szCs w:val="21"/>
        </w:rPr>
        <w:t xml:space="preserve"> match</w:t>
      </w:r>
      <w:r w:rsidR="009D363B" w:rsidRPr="00536025">
        <w:rPr>
          <w:rFonts w:ascii="Verdana" w:hAnsi="Verdana" w:cs="Times New Roman"/>
          <w:sz w:val="21"/>
          <w:szCs w:val="21"/>
        </w:rPr>
        <w:t>ed</w:t>
      </w:r>
      <w:r w:rsidRPr="00536025">
        <w:rPr>
          <w:rFonts w:ascii="Verdana" w:hAnsi="Verdana" w:cs="Times New Roman"/>
          <w:sz w:val="21"/>
          <w:szCs w:val="21"/>
        </w:rPr>
        <w:t xml:space="preserve"> the price discovered through e-reverse auction will be ranked in the ascending order of their final quoted rates till the total requisitioned </w:t>
      </w:r>
      <w:r w:rsidR="004567AD" w:rsidRPr="00536025">
        <w:rPr>
          <w:rFonts w:ascii="Verdana" w:hAnsi="Verdana" w:cs="Times New Roman"/>
          <w:sz w:val="21"/>
          <w:szCs w:val="21"/>
        </w:rPr>
        <w:t>capacity is</w:t>
      </w:r>
      <w:r w:rsidRPr="00536025">
        <w:rPr>
          <w:rFonts w:ascii="Verdana" w:hAnsi="Verdana" w:cs="Times New Roman"/>
          <w:sz w:val="21"/>
          <w:szCs w:val="21"/>
        </w:rPr>
        <w:t xml:space="preserve"> met.</w:t>
      </w:r>
    </w:p>
    <w:p w:rsidR="002D0080" w:rsidRPr="00536025" w:rsidRDefault="002D0080" w:rsidP="00FE28D7">
      <w:pPr>
        <w:widowControl w:val="0"/>
        <w:numPr>
          <w:ilvl w:val="0"/>
          <w:numId w:val="21"/>
        </w:numPr>
        <w:tabs>
          <w:tab w:val="clear" w:pos="720"/>
        </w:tabs>
        <w:overflowPunct w:val="0"/>
        <w:autoSpaceDE w:val="0"/>
        <w:autoSpaceDN w:val="0"/>
        <w:adjustRightInd w:val="0"/>
        <w:spacing w:after="120" w:line="360" w:lineRule="auto"/>
        <w:ind w:left="560" w:right="180" w:hanging="566"/>
        <w:rPr>
          <w:rFonts w:ascii="Verdana" w:hAnsi="Verdana" w:cs="Times New Roman"/>
          <w:sz w:val="21"/>
          <w:szCs w:val="21"/>
        </w:rPr>
      </w:pPr>
      <w:r w:rsidRPr="00536025">
        <w:rPr>
          <w:rFonts w:ascii="Verdana" w:hAnsi="Verdana" w:cs="Times New Roman"/>
          <w:b/>
          <w:bCs/>
          <w:sz w:val="21"/>
          <w:szCs w:val="21"/>
        </w:rPr>
        <w:t xml:space="preserve">OTHER TERMS AND CONDITIONS APPLICABLE TO REVERSE </w:t>
      </w:r>
      <w:r w:rsidR="00FE28D7" w:rsidRPr="00536025">
        <w:rPr>
          <w:rFonts w:ascii="Verdana" w:hAnsi="Verdana" w:cs="Times New Roman"/>
          <w:b/>
          <w:bCs/>
          <w:sz w:val="21"/>
          <w:szCs w:val="21"/>
        </w:rPr>
        <w:t>A</w:t>
      </w:r>
      <w:r w:rsidRPr="00536025">
        <w:rPr>
          <w:rFonts w:ascii="Verdana" w:hAnsi="Verdana" w:cs="Times New Roman"/>
          <w:b/>
          <w:bCs/>
          <w:sz w:val="21"/>
          <w:szCs w:val="21"/>
        </w:rPr>
        <w:t>UCTION PROCESS</w:t>
      </w:r>
    </w:p>
    <w:p w:rsidR="002D0080" w:rsidRPr="00536025" w:rsidRDefault="002D0080" w:rsidP="002D0080">
      <w:pPr>
        <w:widowControl w:val="0"/>
        <w:numPr>
          <w:ilvl w:val="0"/>
          <w:numId w:val="9"/>
        </w:numPr>
        <w:tabs>
          <w:tab w:val="num" w:pos="560"/>
        </w:tabs>
        <w:overflowPunct w:val="0"/>
        <w:autoSpaceDE w:val="0"/>
        <w:autoSpaceDN w:val="0"/>
        <w:adjustRightInd w:val="0"/>
        <w:spacing w:after="120" w:line="360" w:lineRule="auto"/>
        <w:ind w:left="560" w:hanging="560"/>
        <w:jc w:val="both"/>
        <w:rPr>
          <w:rFonts w:ascii="Verdana" w:hAnsi="Verdana" w:cs="Times New Roman"/>
          <w:sz w:val="21"/>
          <w:szCs w:val="21"/>
        </w:rPr>
      </w:pPr>
      <w:r w:rsidRPr="00536025">
        <w:rPr>
          <w:rFonts w:ascii="Verdana" w:hAnsi="Verdana" w:cs="Times New Roman"/>
          <w:sz w:val="21"/>
          <w:szCs w:val="21"/>
        </w:rPr>
        <w:t xml:space="preserve">Reverse Auction Process will be conducted by KSEBL online and the Bidders will participate in the Reverse Auction Process remotely from their respective locations. The </w:t>
      </w:r>
      <w:bookmarkStart w:id="14" w:name="page44"/>
      <w:bookmarkEnd w:id="14"/>
      <w:r w:rsidRPr="00536025">
        <w:rPr>
          <w:rFonts w:ascii="Verdana" w:hAnsi="Verdana" w:cs="Times New Roman"/>
          <w:sz w:val="21"/>
          <w:szCs w:val="21"/>
        </w:rPr>
        <w:t>Bidders will be responsible to ensure uninterrupted and adequate internet connectivity during the Reverse Auction Process. The Bidders are also required to acquaint themselves with other terms and conditions provided on the E-bidding Portal.</w:t>
      </w:r>
    </w:p>
    <w:p w:rsidR="002D0080" w:rsidRPr="00536025" w:rsidRDefault="002D0080" w:rsidP="002D0080">
      <w:pPr>
        <w:widowControl w:val="0"/>
        <w:numPr>
          <w:ilvl w:val="0"/>
          <w:numId w:val="10"/>
        </w:numPr>
        <w:tabs>
          <w:tab w:val="clear" w:pos="720"/>
          <w:tab w:val="num" w:pos="560"/>
        </w:tabs>
        <w:overflowPunct w:val="0"/>
        <w:autoSpaceDE w:val="0"/>
        <w:autoSpaceDN w:val="0"/>
        <w:adjustRightInd w:val="0"/>
        <w:spacing w:after="120" w:line="360" w:lineRule="auto"/>
        <w:ind w:left="560" w:right="20" w:hanging="560"/>
        <w:jc w:val="both"/>
        <w:rPr>
          <w:rFonts w:ascii="Verdana" w:hAnsi="Verdana" w:cs="Times New Roman"/>
          <w:sz w:val="21"/>
          <w:szCs w:val="21"/>
        </w:rPr>
      </w:pPr>
      <w:r w:rsidRPr="00536025">
        <w:rPr>
          <w:rFonts w:ascii="Verdana" w:hAnsi="Verdana" w:cs="Times New Roman"/>
          <w:sz w:val="21"/>
          <w:szCs w:val="21"/>
        </w:rPr>
        <w:t>KSEBL will not entertain or accept any request for extension of time during the Reverse Auction Process. The Bidders are, therefore, requested to make all the necessary arrangements / alternatives as may be required to ensure their successful participation in the Reverse Auction Process. Failure of power or loss of internet connectivity at the premises of Bidders during the Reverse Auction Process cannot be the cause for failure to participate in the Reverse Auction Process. KSEBL shall not be responsible or liable for such eventualities.</w:t>
      </w:r>
    </w:p>
    <w:p w:rsidR="002D0080" w:rsidRPr="00536025" w:rsidRDefault="002D0080" w:rsidP="002D0080">
      <w:pPr>
        <w:widowControl w:val="0"/>
        <w:numPr>
          <w:ilvl w:val="0"/>
          <w:numId w:val="10"/>
        </w:numPr>
        <w:tabs>
          <w:tab w:val="clear" w:pos="720"/>
          <w:tab w:val="num" w:pos="560"/>
        </w:tabs>
        <w:overflowPunct w:val="0"/>
        <w:autoSpaceDE w:val="0"/>
        <w:autoSpaceDN w:val="0"/>
        <w:adjustRightInd w:val="0"/>
        <w:spacing w:after="120" w:line="360" w:lineRule="auto"/>
        <w:ind w:left="560" w:hanging="560"/>
        <w:jc w:val="both"/>
        <w:rPr>
          <w:rFonts w:ascii="Verdana" w:hAnsi="Verdana" w:cs="Times New Roman"/>
          <w:sz w:val="21"/>
          <w:szCs w:val="21"/>
        </w:rPr>
      </w:pPr>
      <w:r w:rsidRPr="00536025">
        <w:rPr>
          <w:rFonts w:ascii="Verdana" w:hAnsi="Verdana" w:cs="Times New Roman"/>
          <w:sz w:val="21"/>
          <w:szCs w:val="21"/>
        </w:rPr>
        <w:t>The Bidders are advised to ensure that they are fully trained and aware of the manner in which the E-bidding Portal operates and also clarify all their doubts regarding issues such as refreshing of screen.</w:t>
      </w:r>
    </w:p>
    <w:p w:rsidR="002D0080" w:rsidRPr="00536025" w:rsidRDefault="002D0080" w:rsidP="002D0080">
      <w:pPr>
        <w:widowControl w:val="0"/>
        <w:numPr>
          <w:ilvl w:val="0"/>
          <w:numId w:val="10"/>
        </w:numPr>
        <w:tabs>
          <w:tab w:val="clear" w:pos="720"/>
          <w:tab w:val="num" w:pos="560"/>
        </w:tabs>
        <w:overflowPunct w:val="0"/>
        <w:autoSpaceDE w:val="0"/>
        <w:autoSpaceDN w:val="0"/>
        <w:adjustRightInd w:val="0"/>
        <w:spacing w:after="120" w:line="360" w:lineRule="auto"/>
        <w:ind w:left="560" w:right="20" w:hanging="560"/>
        <w:jc w:val="both"/>
        <w:rPr>
          <w:rFonts w:ascii="Verdana" w:hAnsi="Verdana" w:cs="Times New Roman"/>
          <w:sz w:val="21"/>
          <w:szCs w:val="21"/>
        </w:rPr>
      </w:pPr>
      <w:r w:rsidRPr="00536025">
        <w:rPr>
          <w:rFonts w:ascii="Verdana" w:hAnsi="Verdana" w:cs="Times New Roman"/>
          <w:sz w:val="21"/>
          <w:szCs w:val="21"/>
        </w:rPr>
        <w:t xml:space="preserve">KSEBL will not be liable to the Bidders or any other party for any interruption </w:t>
      </w:r>
      <w:r w:rsidRPr="00536025">
        <w:rPr>
          <w:rFonts w:ascii="Verdana" w:hAnsi="Verdana" w:cs="Times New Roman"/>
          <w:sz w:val="21"/>
          <w:szCs w:val="21"/>
        </w:rPr>
        <w:lastRenderedPageBreak/>
        <w:t>or delay in access to the E-bidding Portal irrespective of the cause. In such cases, the decision of KSEBL shall be binding on the Bidders.</w:t>
      </w:r>
    </w:p>
    <w:p w:rsidR="002D0080" w:rsidRPr="00536025" w:rsidRDefault="002D0080" w:rsidP="002D0080">
      <w:pPr>
        <w:widowControl w:val="0"/>
        <w:numPr>
          <w:ilvl w:val="0"/>
          <w:numId w:val="10"/>
        </w:numPr>
        <w:tabs>
          <w:tab w:val="clear" w:pos="720"/>
          <w:tab w:val="num" w:pos="560"/>
        </w:tabs>
        <w:overflowPunct w:val="0"/>
        <w:autoSpaceDE w:val="0"/>
        <w:autoSpaceDN w:val="0"/>
        <w:adjustRightInd w:val="0"/>
        <w:spacing w:after="120" w:line="360" w:lineRule="auto"/>
        <w:ind w:left="560" w:hanging="560"/>
        <w:rPr>
          <w:rFonts w:ascii="Verdana" w:hAnsi="Verdana" w:cs="Times New Roman"/>
          <w:sz w:val="21"/>
          <w:szCs w:val="21"/>
        </w:rPr>
      </w:pPr>
      <w:r w:rsidRPr="00536025">
        <w:rPr>
          <w:rFonts w:ascii="Verdana" w:hAnsi="Verdana" w:cs="Times New Roman"/>
          <w:sz w:val="21"/>
          <w:szCs w:val="21"/>
        </w:rPr>
        <w:t>The Bidders should also note that:</w:t>
      </w:r>
    </w:p>
    <w:p w:rsidR="002D0080" w:rsidRPr="00536025" w:rsidRDefault="002D0080" w:rsidP="002D0080">
      <w:pPr>
        <w:widowControl w:val="0"/>
        <w:numPr>
          <w:ilvl w:val="1"/>
          <w:numId w:val="10"/>
        </w:numPr>
        <w:tabs>
          <w:tab w:val="clear" w:pos="1440"/>
        </w:tabs>
        <w:overflowPunct w:val="0"/>
        <w:autoSpaceDE w:val="0"/>
        <w:autoSpaceDN w:val="0"/>
        <w:adjustRightInd w:val="0"/>
        <w:spacing w:after="120" w:line="360" w:lineRule="auto"/>
        <w:ind w:left="1260" w:hanging="487"/>
        <w:jc w:val="both"/>
        <w:rPr>
          <w:rFonts w:ascii="Verdana" w:hAnsi="Verdana" w:cs="Times New Roman"/>
          <w:sz w:val="21"/>
          <w:szCs w:val="21"/>
        </w:rPr>
      </w:pPr>
      <w:r w:rsidRPr="00536025">
        <w:rPr>
          <w:rFonts w:ascii="Verdana" w:hAnsi="Verdana" w:cs="Times New Roman"/>
          <w:sz w:val="21"/>
          <w:szCs w:val="21"/>
        </w:rPr>
        <w:t>Order finalization and post order activities such as issuance of the LOA, signing of the Power Purchase Agreement etc. would be transacted directly between Successful Bidder/SPV and KSEBL.</w:t>
      </w:r>
    </w:p>
    <w:p w:rsidR="002D0080" w:rsidRPr="00536025" w:rsidRDefault="002D0080" w:rsidP="002D0080">
      <w:pPr>
        <w:widowControl w:val="0"/>
        <w:numPr>
          <w:ilvl w:val="1"/>
          <w:numId w:val="10"/>
        </w:numPr>
        <w:tabs>
          <w:tab w:val="clear" w:pos="1440"/>
        </w:tabs>
        <w:overflowPunct w:val="0"/>
        <w:autoSpaceDE w:val="0"/>
        <w:autoSpaceDN w:val="0"/>
        <w:adjustRightInd w:val="0"/>
        <w:spacing w:after="120" w:line="360" w:lineRule="auto"/>
        <w:ind w:left="1260" w:hanging="487"/>
        <w:jc w:val="both"/>
        <w:rPr>
          <w:rFonts w:ascii="Verdana" w:hAnsi="Verdana" w:cs="Times New Roman"/>
          <w:sz w:val="21"/>
          <w:szCs w:val="21"/>
        </w:rPr>
      </w:pPr>
      <w:r w:rsidRPr="00536025">
        <w:rPr>
          <w:rFonts w:ascii="Verdana" w:hAnsi="Verdana" w:cs="Times New Roman"/>
          <w:sz w:val="21"/>
          <w:szCs w:val="21"/>
        </w:rPr>
        <w:t>LOA may be placed outside the E-bidding Portal and further processing of the LOA may also be outside the E-bidding Portal.</w:t>
      </w:r>
    </w:p>
    <w:p w:rsidR="002D0080" w:rsidRPr="00536025" w:rsidRDefault="002D0080" w:rsidP="002D0080">
      <w:pPr>
        <w:widowControl w:val="0"/>
        <w:numPr>
          <w:ilvl w:val="1"/>
          <w:numId w:val="10"/>
        </w:numPr>
        <w:tabs>
          <w:tab w:val="clear" w:pos="1440"/>
        </w:tabs>
        <w:overflowPunct w:val="0"/>
        <w:autoSpaceDE w:val="0"/>
        <w:autoSpaceDN w:val="0"/>
        <w:adjustRightInd w:val="0"/>
        <w:spacing w:after="120" w:line="360" w:lineRule="auto"/>
        <w:ind w:left="1260" w:hanging="487"/>
        <w:jc w:val="both"/>
        <w:rPr>
          <w:rStyle w:val="Hyperlink"/>
          <w:color w:val="auto"/>
        </w:rPr>
      </w:pPr>
      <w:r w:rsidRPr="00536025">
        <w:rPr>
          <w:rFonts w:ascii="Verdana" w:hAnsi="Verdana" w:cs="Times New Roman"/>
          <w:sz w:val="21"/>
          <w:szCs w:val="21"/>
        </w:rPr>
        <w:t xml:space="preserve">In case of any technical problem faced by the Bidders during the Bidding Process, the Bidders are advised to contact the person(s) mentioned in the link </w:t>
      </w:r>
      <w:hyperlink r:id="rId17" w:history="1">
        <w:r w:rsidRPr="00536025">
          <w:rPr>
            <w:rStyle w:val="Hyperlink"/>
            <w:rFonts w:ascii="Verdana" w:hAnsi="Verdana" w:cs="Times New Roman"/>
            <w:color w:val="000000"/>
            <w:sz w:val="21"/>
            <w:szCs w:val="21"/>
          </w:rPr>
          <w:t>http://www.mstcecommerce.com/auctionhome/</w:t>
        </w:r>
      </w:hyperlink>
      <w:r w:rsidRPr="00536025">
        <w:rPr>
          <w:rStyle w:val="Hyperlink"/>
          <w:rFonts w:ascii="Verdana" w:hAnsi="Verdana" w:cs="Times New Roman"/>
          <w:color w:val="000000"/>
          <w:sz w:val="21"/>
          <w:szCs w:val="21"/>
        </w:rPr>
        <w:t>Layouts/ biddersguide-ppa.html</w:t>
      </w:r>
      <w:r w:rsidRPr="00536025">
        <w:rPr>
          <w:rStyle w:val="Hyperlink"/>
          <w:color w:val="000000"/>
        </w:rPr>
        <w:t>.</w:t>
      </w:r>
    </w:p>
    <w:p w:rsidR="002D0080" w:rsidRPr="00536025" w:rsidRDefault="002D0080" w:rsidP="002D0080">
      <w:pPr>
        <w:widowControl w:val="0"/>
        <w:numPr>
          <w:ilvl w:val="1"/>
          <w:numId w:val="10"/>
        </w:numPr>
        <w:tabs>
          <w:tab w:val="clear" w:pos="1440"/>
        </w:tabs>
        <w:overflowPunct w:val="0"/>
        <w:autoSpaceDE w:val="0"/>
        <w:autoSpaceDN w:val="0"/>
        <w:adjustRightInd w:val="0"/>
        <w:spacing w:after="120" w:line="360" w:lineRule="auto"/>
        <w:ind w:left="1260" w:hanging="487"/>
        <w:jc w:val="both"/>
        <w:rPr>
          <w:rFonts w:ascii="Verdana" w:hAnsi="Verdana" w:cs="Times New Roman"/>
          <w:sz w:val="21"/>
          <w:szCs w:val="21"/>
        </w:rPr>
      </w:pPr>
      <w:r w:rsidRPr="00536025">
        <w:rPr>
          <w:rFonts w:ascii="Verdana" w:hAnsi="Verdana" w:cs="Times New Roman"/>
          <w:sz w:val="21"/>
          <w:szCs w:val="21"/>
        </w:rPr>
        <w:t>KSEBL will not be responsible for any computer configuration/Java related issues, software/hardware</w:t>
      </w:r>
      <w:r w:rsidRPr="00536025">
        <w:rPr>
          <w:rFonts w:ascii="Verdana" w:hAnsi="Verdana" w:cs="Times New Roman"/>
          <w:sz w:val="21"/>
          <w:szCs w:val="21"/>
        </w:rPr>
        <w:tab/>
        <w:t>related issues, telephone line glitches and breakdown / slow speed in internet connection of computer at Bidder's end.</w:t>
      </w:r>
    </w:p>
    <w:p w:rsidR="002D0080" w:rsidRPr="00536025" w:rsidRDefault="002D0080" w:rsidP="002D0080">
      <w:pPr>
        <w:widowControl w:val="0"/>
        <w:numPr>
          <w:ilvl w:val="1"/>
          <w:numId w:val="10"/>
        </w:numPr>
        <w:tabs>
          <w:tab w:val="clear" w:pos="1440"/>
        </w:tabs>
        <w:overflowPunct w:val="0"/>
        <w:autoSpaceDE w:val="0"/>
        <w:autoSpaceDN w:val="0"/>
        <w:adjustRightInd w:val="0"/>
        <w:spacing w:after="120" w:line="360" w:lineRule="auto"/>
        <w:ind w:left="1260" w:hanging="487"/>
        <w:jc w:val="both"/>
        <w:rPr>
          <w:rFonts w:ascii="Verdana" w:hAnsi="Verdana" w:cs="Times New Roman"/>
          <w:sz w:val="21"/>
          <w:szCs w:val="21"/>
        </w:rPr>
      </w:pPr>
      <w:bookmarkStart w:id="15" w:name="page45"/>
      <w:bookmarkEnd w:id="15"/>
      <w:r w:rsidRPr="00536025">
        <w:rPr>
          <w:rFonts w:ascii="Verdana" w:hAnsi="Verdana" w:cs="Times New Roman"/>
          <w:sz w:val="21"/>
          <w:szCs w:val="21"/>
        </w:rPr>
        <w:t>The Bidders may note that it may not be possible to extend any help, during the Reverse Auction Process, over phone or in person in relation to rectification of personal computer / Internet / Java related issues and the Bidder may lose the chance of participation in the auction.</w:t>
      </w:r>
    </w:p>
    <w:p w:rsidR="002D0080" w:rsidRPr="00536025" w:rsidRDefault="002D0080" w:rsidP="002D0080">
      <w:pPr>
        <w:widowControl w:val="0"/>
        <w:overflowPunct w:val="0"/>
        <w:autoSpaceDE w:val="0"/>
        <w:autoSpaceDN w:val="0"/>
        <w:adjustRightInd w:val="0"/>
        <w:spacing w:after="120" w:line="360" w:lineRule="auto"/>
        <w:jc w:val="center"/>
        <w:rPr>
          <w:rFonts w:ascii="Verdana" w:hAnsi="Verdana" w:cs="Times New Roman"/>
          <w:b/>
          <w:bCs/>
          <w:sz w:val="24"/>
          <w:szCs w:val="24"/>
        </w:rPr>
      </w:pPr>
      <w:bookmarkStart w:id="16" w:name="page46"/>
      <w:bookmarkEnd w:id="16"/>
      <w:r w:rsidRPr="00536025">
        <w:rPr>
          <w:rFonts w:ascii="Verdana" w:hAnsi="Verdana" w:cs="Times New Roman"/>
          <w:b/>
          <w:bCs/>
          <w:sz w:val="24"/>
          <w:szCs w:val="24"/>
        </w:rPr>
        <w:t>PART F</w:t>
      </w:r>
    </w:p>
    <w:p w:rsidR="002D0080" w:rsidRPr="00536025" w:rsidRDefault="002D0080" w:rsidP="002D0080">
      <w:pPr>
        <w:widowControl w:val="0"/>
        <w:overflowPunct w:val="0"/>
        <w:autoSpaceDE w:val="0"/>
        <w:autoSpaceDN w:val="0"/>
        <w:adjustRightInd w:val="0"/>
        <w:spacing w:after="120" w:line="360" w:lineRule="auto"/>
        <w:jc w:val="center"/>
        <w:rPr>
          <w:rFonts w:ascii="Verdana" w:hAnsi="Verdana" w:cs="Times New Roman"/>
          <w:sz w:val="24"/>
          <w:szCs w:val="24"/>
        </w:rPr>
      </w:pPr>
      <w:r w:rsidRPr="00536025">
        <w:rPr>
          <w:rFonts w:ascii="Verdana" w:hAnsi="Verdana" w:cs="Times New Roman"/>
          <w:b/>
          <w:bCs/>
          <w:sz w:val="24"/>
          <w:szCs w:val="24"/>
        </w:rPr>
        <w:t>LETTER OF AWARD AND SIGNING OF THE POWER PURCHASE</w:t>
      </w:r>
    </w:p>
    <w:p w:rsidR="002D0080" w:rsidRPr="00536025" w:rsidRDefault="002D0080" w:rsidP="002D0080">
      <w:pPr>
        <w:widowControl w:val="0"/>
        <w:overflowPunct w:val="0"/>
        <w:autoSpaceDE w:val="0"/>
        <w:autoSpaceDN w:val="0"/>
        <w:adjustRightInd w:val="0"/>
        <w:spacing w:after="120" w:line="360" w:lineRule="auto"/>
        <w:jc w:val="center"/>
        <w:rPr>
          <w:rFonts w:ascii="Verdana" w:hAnsi="Verdana" w:cs="Times New Roman"/>
          <w:sz w:val="24"/>
          <w:szCs w:val="24"/>
        </w:rPr>
      </w:pPr>
      <w:r w:rsidRPr="00536025">
        <w:rPr>
          <w:rFonts w:ascii="Verdana" w:hAnsi="Verdana" w:cs="Times New Roman"/>
          <w:b/>
          <w:bCs/>
          <w:sz w:val="24"/>
          <w:szCs w:val="24"/>
        </w:rPr>
        <w:t>AGREEMENT</w:t>
      </w:r>
    </w:p>
    <w:p w:rsidR="002D0080" w:rsidRPr="00536025" w:rsidRDefault="002D0080" w:rsidP="002D0080">
      <w:pPr>
        <w:widowControl w:val="0"/>
        <w:autoSpaceDE w:val="0"/>
        <w:autoSpaceDN w:val="0"/>
        <w:adjustRightInd w:val="0"/>
        <w:spacing w:after="0" w:line="200" w:lineRule="exact"/>
        <w:rPr>
          <w:rFonts w:ascii="Verdana" w:hAnsi="Verdana" w:cs="Times New Roman"/>
          <w:sz w:val="21"/>
          <w:szCs w:val="21"/>
        </w:rPr>
      </w:pPr>
    </w:p>
    <w:p w:rsidR="002D0080" w:rsidRPr="00536025" w:rsidRDefault="002D0080" w:rsidP="002D0080">
      <w:pPr>
        <w:widowControl w:val="0"/>
        <w:numPr>
          <w:ilvl w:val="0"/>
          <w:numId w:val="21"/>
        </w:numPr>
        <w:tabs>
          <w:tab w:val="clear" w:pos="720"/>
        </w:tabs>
        <w:overflowPunct w:val="0"/>
        <w:autoSpaceDE w:val="0"/>
        <w:autoSpaceDN w:val="0"/>
        <w:adjustRightInd w:val="0"/>
        <w:spacing w:after="120" w:line="360" w:lineRule="auto"/>
        <w:ind w:left="560" w:right="180" w:hanging="566"/>
        <w:rPr>
          <w:rFonts w:ascii="Verdana" w:hAnsi="Verdana" w:cs="Times New Roman"/>
          <w:b/>
          <w:bCs/>
          <w:sz w:val="21"/>
          <w:szCs w:val="21"/>
        </w:rPr>
      </w:pPr>
      <w:r w:rsidRPr="00536025">
        <w:rPr>
          <w:rFonts w:ascii="Verdana" w:hAnsi="Verdana" w:cs="Times New Roman"/>
          <w:b/>
          <w:bCs/>
          <w:sz w:val="21"/>
          <w:szCs w:val="21"/>
        </w:rPr>
        <w:t>LETTER OF AWARD (LOA)</w:t>
      </w:r>
    </w:p>
    <w:p w:rsidR="002D0080" w:rsidRPr="00536025" w:rsidRDefault="002D0080" w:rsidP="002D0080">
      <w:pPr>
        <w:widowControl w:val="0"/>
        <w:overflowPunct w:val="0"/>
        <w:autoSpaceDE w:val="0"/>
        <w:autoSpaceDN w:val="0"/>
        <w:adjustRightInd w:val="0"/>
        <w:spacing w:after="0" w:line="358" w:lineRule="auto"/>
        <w:ind w:left="560"/>
        <w:jc w:val="both"/>
        <w:rPr>
          <w:rFonts w:ascii="Verdana" w:hAnsi="Verdana" w:cs="Times New Roman"/>
          <w:sz w:val="21"/>
          <w:szCs w:val="21"/>
        </w:rPr>
      </w:pPr>
      <w:r w:rsidRPr="00536025">
        <w:rPr>
          <w:rFonts w:ascii="Verdana" w:hAnsi="Verdana" w:cs="Times New Roman"/>
          <w:sz w:val="21"/>
          <w:szCs w:val="21"/>
        </w:rPr>
        <w:t xml:space="preserve">Upon the selection of the Successful Bidder, KSEBL will issue the LOA to the Successful Bidder(s) in duplicate. The Successful Bidder(s) shall, within 7 (seven) days of receipt of the LOA, sign and return, as acknowledgement, the duplicate copy of the LOA. If the duplicate copy of the LOA duly signed by the Successful Bidder is not received by the stipulated date, KSEBL may, unless it consents to an extension, withdraw the </w:t>
      </w:r>
      <w:proofErr w:type="spellStart"/>
      <w:r w:rsidRPr="00536025">
        <w:rPr>
          <w:rFonts w:ascii="Verdana" w:hAnsi="Verdana" w:cs="Times New Roman"/>
          <w:sz w:val="21"/>
          <w:szCs w:val="21"/>
        </w:rPr>
        <w:t>LoA</w:t>
      </w:r>
      <w:proofErr w:type="spellEnd"/>
      <w:r w:rsidRPr="00536025">
        <w:rPr>
          <w:rFonts w:ascii="Verdana" w:hAnsi="Verdana" w:cs="Times New Roman"/>
          <w:sz w:val="21"/>
          <w:szCs w:val="21"/>
        </w:rPr>
        <w:t xml:space="preserve"> and forfeit the Earnest Money Deposit of the Successful Bidder. </w:t>
      </w:r>
    </w:p>
    <w:p w:rsidR="002D0080" w:rsidRPr="00536025" w:rsidRDefault="002D0080" w:rsidP="002D0080">
      <w:pPr>
        <w:widowControl w:val="0"/>
        <w:autoSpaceDE w:val="0"/>
        <w:autoSpaceDN w:val="0"/>
        <w:adjustRightInd w:val="0"/>
        <w:spacing w:after="0" w:line="228" w:lineRule="exact"/>
        <w:rPr>
          <w:rFonts w:ascii="Verdana" w:hAnsi="Verdana" w:cs="Times New Roman"/>
          <w:b/>
          <w:bCs/>
          <w:sz w:val="21"/>
          <w:szCs w:val="21"/>
        </w:rPr>
      </w:pPr>
    </w:p>
    <w:p w:rsidR="002D0080" w:rsidRPr="00536025" w:rsidRDefault="002D0080" w:rsidP="002D0080">
      <w:pPr>
        <w:widowControl w:val="0"/>
        <w:numPr>
          <w:ilvl w:val="0"/>
          <w:numId w:val="21"/>
        </w:numPr>
        <w:tabs>
          <w:tab w:val="clear" w:pos="720"/>
        </w:tabs>
        <w:overflowPunct w:val="0"/>
        <w:autoSpaceDE w:val="0"/>
        <w:autoSpaceDN w:val="0"/>
        <w:adjustRightInd w:val="0"/>
        <w:spacing w:after="120" w:line="360" w:lineRule="auto"/>
        <w:ind w:left="560" w:right="180" w:hanging="566"/>
        <w:rPr>
          <w:rFonts w:ascii="Verdana" w:hAnsi="Verdana" w:cs="Times New Roman"/>
          <w:sz w:val="21"/>
          <w:szCs w:val="21"/>
        </w:rPr>
      </w:pPr>
      <w:r w:rsidRPr="00536025">
        <w:rPr>
          <w:rFonts w:ascii="Verdana" w:hAnsi="Verdana" w:cs="Times New Roman"/>
          <w:b/>
          <w:bCs/>
          <w:sz w:val="21"/>
          <w:szCs w:val="21"/>
        </w:rPr>
        <w:t>SIGNING OF THE POWER PURCHASE AGREEMENT</w:t>
      </w:r>
    </w:p>
    <w:p w:rsidR="002D0080" w:rsidRPr="00536025" w:rsidRDefault="002D0080" w:rsidP="002D0080">
      <w:pPr>
        <w:widowControl w:val="0"/>
        <w:numPr>
          <w:ilvl w:val="1"/>
          <w:numId w:val="21"/>
        </w:numPr>
        <w:overflowPunct w:val="0"/>
        <w:autoSpaceDE w:val="0"/>
        <w:autoSpaceDN w:val="0"/>
        <w:adjustRightInd w:val="0"/>
        <w:spacing w:after="120" w:line="360" w:lineRule="auto"/>
        <w:ind w:right="20"/>
        <w:jc w:val="both"/>
        <w:rPr>
          <w:rFonts w:ascii="Verdana" w:hAnsi="Verdana" w:cs="Times New Roman"/>
          <w:sz w:val="21"/>
          <w:szCs w:val="21"/>
        </w:rPr>
      </w:pPr>
      <w:r w:rsidRPr="00536025">
        <w:rPr>
          <w:rFonts w:ascii="Verdana" w:hAnsi="Verdana" w:cs="Times New Roman"/>
          <w:sz w:val="21"/>
          <w:szCs w:val="21"/>
        </w:rPr>
        <w:lastRenderedPageBreak/>
        <w:t>The Successful Bidder or the SPV formed by the Successful Bidder, as the case may be, will execute the Power Purchase Agreement upon satisfying the following conditions:</w:t>
      </w:r>
    </w:p>
    <w:p w:rsidR="002D0080" w:rsidRPr="00536025" w:rsidRDefault="002D0080" w:rsidP="002D0080">
      <w:pPr>
        <w:widowControl w:val="0"/>
        <w:numPr>
          <w:ilvl w:val="0"/>
          <w:numId w:val="11"/>
        </w:numPr>
        <w:tabs>
          <w:tab w:val="clear" w:pos="720"/>
          <w:tab w:val="num" w:pos="560"/>
        </w:tabs>
        <w:overflowPunct w:val="0"/>
        <w:autoSpaceDE w:val="0"/>
        <w:autoSpaceDN w:val="0"/>
        <w:adjustRightInd w:val="0"/>
        <w:spacing w:after="120" w:line="360" w:lineRule="auto"/>
        <w:ind w:left="560" w:hanging="560"/>
        <w:rPr>
          <w:rFonts w:ascii="Verdana" w:hAnsi="Verdana" w:cs="Times New Roman"/>
          <w:b/>
          <w:sz w:val="21"/>
          <w:szCs w:val="21"/>
        </w:rPr>
      </w:pPr>
      <w:r w:rsidRPr="00536025">
        <w:rPr>
          <w:rFonts w:ascii="Verdana" w:hAnsi="Verdana" w:cs="Times New Roman"/>
          <w:b/>
          <w:sz w:val="21"/>
          <w:szCs w:val="21"/>
        </w:rPr>
        <w:t>sign and return, as acknowledgement, the copy of LOA, submit the Performance Guarantee</w:t>
      </w:r>
    </w:p>
    <w:p w:rsidR="002D0080" w:rsidRPr="00536025" w:rsidRDefault="002D0080" w:rsidP="002D0080">
      <w:pPr>
        <w:pStyle w:val="Default"/>
        <w:spacing w:after="120" w:line="360" w:lineRule="auto"/>
        <w:ind w:left="720"/>
        <w:jc w:val="both"/>
        <w:rPr>
          <w:rFonts w:ascii="Verdana" w:hAnsi="Verdana"/>
          <w:color w:val="auto"/>
          <w:sz w:val="21"/>
          <w:szCs w:val="21"/>
        </w:rPr>
      </w:pPr>
      <w:r w:rsidRPr="00536025">
        <w:rPr>
          <w:rFonts w:ascii="Verdana" w:hAnsi="Verdana"/>
          <w:color w:val="auto"/>
          <w:sz w:val="21"/>
          <w:szCs w:val="21"/>
        </w:rPr>
        <w:t>A successful bidder within 30 days of issuance of Letter of Award (</w:t>
      </w:r>
      <w:proofErr w:type="spellStart"/>
      <w:r w:rsidRPr="00536025">
        <w:rPr>
          <w:rFonts w:ascii="Verdana" w:hAnsi="Verdana"/>
          <w:color w:val="auto"/>
          <w:sz w:val="21"/>
          <w:szCs w:val="21"/>
        </w:rPr>
        <w:t>LoA</w:t>
      </w:r>
      <w:proofErr w:type="spellEnd"/>
      <w:r w:rsidRPr="00536025">
        <w:rPr>
          <w:rFonts w:ascii="Verdana" w:hAnsi="Verdana"/>
          <w:color w:val="auto"/>
          <w:sz w:val="21"/>
          <w:szCs w:val="21"/>
        </w:rPr>
        <w:t xml:space="preserve">) shall sign Performance Agreement in stamp paper worth Rs. 200/- as per the </w:t>
      </w:r>
      <w:proofErr w:type="spellStart"/>
      <w:r w:rsidRPr="00536025">
        <w:rPr>
          <w:rFonts w:ascii="Verdana" w:hAnsi="Verdana"/>
          <w:color w:val="auto"/>
          <w:sz w:val="21"/>
          <w:szCs w:val="21"/>
        </w:rPr>
        <w:t>Proforma</w:t>
      </w:r>
      <w:proofErr w:type="spellEnd"/>
      <w:r w:rsidRPr="00536025">
        <w:rPr>
          <w:rFonts w:ascii="Verdana" w:hAnsi="Verdana"/>
          <w:color w:val="auto"/>
          <w:sz w:val="21"/>
          <w:szCs w:val="21"/>
        </w:rPr>
        <w:t xml:space="preserve"> given in </w:t>
      </w:r>
      <w:proofErr w:type="spellStart"/>
      <w:r w:rsidR="005F0AD2" w:rsidRPr="00536025">
        <w:rPr>
          <w:rFonts w:ascii="Verdana" w:hAnsi="Verdana"/>
          <w:color w:val="auto"/>
          <w:sz w:val="21"/>
          <w:szCs w:val="21"/>
        </w:rPr>
        <w:t>RfS</w:t>
      </w:r>
      <w:proofErr w:type="spellEnd"/>
      <w:r w:rsidRPr="00536025">
        <w:rPr>
          <w:rFonts w:ascii="Verdana" w:hAnsi="Verdana"/>
          <w:color w:val="auto"/>
          <w:sz w:val="21"/>
          <w:szCs w:val="21"/>
        </w:rPr>
        <w:t>. The EMD made by the successful bidder who fails to submit a contract Performance Bank Guarantee (PBG) and execute the Performance Agreement shall be forfeited. The Earnest Money Deposit submitted by the bidders shall be returned only after the execution of</w:t>
      </w:r>
      <w:r w:rsidRPr="00536025">
        <w:rPr>
          <w:rFonts w:ascii="Verdana" w:hAnsi="Verdana"/>
          <w:bCs/>
          <w:color w:val="auto"/>
          <w:sz w:val="21"/>
          <w:szCs w:val="21"/>
        </w:rPr>
        <w:t xml:space="preserve"> Performance Agreement by the successful Bidder/s. The Bidders shall extend the validity of </w:t>
      </w:r>
      <w:r w:rsidRPr="00536025">
        <w:rPr>
          <w:rFonts w:ascii="Verdana" w:hAnsi="Verdana"/>
          <w:color w:val="auto"/>
          <w:sz w:val="21"/>
          <w:szCs w:val="21"/>
        </w:rPr>
        <w:t>Earnest Money Deposit on request of the Tendering Authority for a further period of Six Months (6 Months) for the fruitful completion of the bidding Process. The EMD of successful bidders shall be returned on receipt and after verification of the acceptability of Contract Performance Bank Guarantee submitted and signing of Performance Agreement.</w:t>
      </w:r>
    </w:p>
    <w:p w:rsidR="002D0080" w:rsidRPr="00536025" w:rsidRDefault="002D0080" w:rsidP="002D0080">
      <w:pPr>
        <w:pStyle w:val="Default"/>
        <w:spacing w:after="120" w:line="360" w:lineRule="auto"/>
        <w:ind w:left="720"/>
        <w:jc w:val="both"/>
        <w:rPr>
          <w:rFonts w:ascii="Verdana" w:hAnsi="Verdana"/>
          <w:color w:val="auto"/>
          <w:sz w:val="21"/>
          <w:szCs w:val="21"/>
        </w:rPr>
      </w:pPr>
      <w:r w:rsidRPr="00536025">
        <w:rPr>
          <w:rFonts w:ascii="Verdana" w:hAnsi="Verdana"/>
          <w:color w:val="auto"/>
          <w:sz w:val="21"/>
          <w:szCs w:val="21"/>
        </w:rPr>
        <w:t xml:space="preserve">In case the Project is not selected, KSEBL shall release the Bank Guarantees after the completion of e-bidding/ reverse auction process. </w:t>
      </w:r>
    </w:p>
    <w:p w:rsidR="002D0080" w:rsidRPr="00536025" w:rsidRDefault="002D0080" w:rsidP="002D0080">
      <w:pPr>
        <w:pStyle w:val="Default"/>
        <w:spacing w:after="120" w:line="360" w:lineRule="auto"/>
        <w:ind w:left="720"/>
        <w:jc w:val="both"/>
        <w:rPr>
          <w:rFonts w:ascii="Verdana" w:hAnsi="Verdana"/>
          <w:color w:val="auto"/>
          <w:sz w:val="21"/>
          <w:szCs w:val="21"/>
        </w:rPr>
      </w:pPr>
      <w:r w:rsidRPr="00536025">
        <w:rPr>
          <w:rFonts w:ascii="Verdana" w:hAnsi="Verdana"/>
          <w:color w:val="auto"/>
          <w:sz w:val="21"/>
          <w:szCs w:val="21"/>
        </w:rPr>
        <w:t xml:space="preserve">In case where the Non Financial Proposals of any bidders are not found acceptable due to any reason as specified in the </w:t>
      </w:r>
      <w:proofErr w:type="spellStart"/>
      <w:r w:rsidR="005F0AD2" w:rsidRPr="00536025">
        <w:rPr>
          <w:rFonts w:ascii="Verdana" w:hAnsi="Verdana"/>
          <w:color w:val="auto"/>
          <w:sz w:val="21"/>
          <w:szCs w:val="21"/>
        </w:rPr>
        <w:t>RfS</w:t>
      </w:r>
      <w:proofErr w:type="spellEnd"/>
      <w:r w:rsidRPr="00536025">
        <w:rPr>
          <w:rFonts w:ascii="Verdana" w:hAnsi="Verdana"/>
          <w:color w:val="auto"/>
          <w:sz w:val="21"/>
          <w:szCs w:val="21"/>
        </w:rPr>
        <w:t xml:space="preserve"> document, the bids of such bidders shall be returned unopened. In effect in e-Tenders, this shall mean return of Earnest Money Deposit, but Bid Submission fee will not be returned. The Performance Bank Guarantees shall be valid for a period suitable enough to cover the project commissioning period and the subsequent maximum delay period allowed with encashment of Performance Bank Guarantees, from the date of signing the PPA. In case any extension is given to the project, the corresponding extension needs to be made in the PBG. The Performance Bank Guarantees shall be returned only after the official declaration of the Commercial Operation Date of the project capacity offered by the successful bidder.</w:t>
      </w:r>
    </w:p>
    <w:p w:rsidR="002D0080" w:rsidRPr="00536025" w:rsidRDefault="002D0080" w:rsidP="002D0080">
      <w:pPr>
        <w:numPr>
          <w:ilvl w:val="0"/>
          <w:numId w:val="11"/>
        </w:numPr>
        <w:tabs>
          <w:tab w:val="clear" w:pos="720"/>
        </w:tabs>
        <w:autoSpaceDE w:val="0"/>
        <w:autoSpaceDN w:val="0"/>
        <w:adjustRightInd w:val="0"/>
        <w:spacing w:after="120" w:line="360" w:lineRule="auto"/>
        <w:ind w:hanging="720"/>
        <w:rPr>
          <w:rFonts w:ascii="Verdana" w:hAnsi="Verdana" w:cs="Times New Roman"/>
          <w:b/>
          <w:bCs/>
          <w:sz w:val="21"/>
          <w:szCs w:val="21"/>
        </w:rPr>
      </w:pPr>
      <w:r w:rsidRPr="00536025">
        <w:rPr>
          <w:rFonts w:ascii="Verdana" w:hAnsi="Verdana" w:cs="Times New Roman"/>
          <w:b/>
          <w:bCs/>
          <w:sz w:val="21"/>
          <w:szCs w:val="21"/>
        </w:rPr>
        <w:t xml:space="preserve">CONTRACT AWARD AND CONCLUSION </w:t>
      </w:r>
    </w:p>
    <w:p w:rsidR="002D0080" w:rsidRPr="00536025" w:rsidRDefault="002D0080" w:rsidP="002D0080">
      <w:pPr>
        <w:autoSpaceDE w:val="0"/>
        <w:autoSpaceDN w:val="0"/>
        <w:adjustRightInd w:val="0"/>
        <w:spacing w:after="120" w:line="360" w:lineRule="auto"/>
        <w:ind w:left="720"/>
        <w:jc w:val="both"/>
        <w:rPr>
          <w:rFonts w:ascii="Verdana" w:hAnsi="Verdana" w:cs="Times New Roman"/>
          <w:sz w:val="21"/>
          <w:szCs w:val="21"/>
        </w:rPr>
      </w:pPr>
      <w:r w:rsidRPr="00536025">
        <w:rPr>
          <w:rFonts w:ascii="Verdana" w:hAnsi="Verdana" w:cs="Times New Roman"/>
          <w:sz w:val="21"/>
          <w:szCs w:val="21"/>
        </w:rPr>
        <w:t xml:space="preserve">After the conclusion of bidding process, the Evaluation Committee constituted for evaluation of </w:t>
      </w:r>
      <w:proofErr w:type="spellStart"/>
      <w:r w:rsidR="005F0AD2" w:rsidRPr="00536025">
        <w:rPr>
          <w:rFonts w:ascii="Verdana" w:hAnsi="Verdana" w:cs="Times New Roman"/>
          <w:sz w:val="21"/>
          <w:szCs w:val="21"/>
        </w:rPr>
        <w:t>RfS</w:t>
      </w:r>
      <w:proofErr w:type="spellEnd"/>
      <w:r w:rsidRPr="00536025">
        <w:rPr>
          <w:rFonts w:ascii="Verdana" w:hAnsi="Verdana" w:cs="Times New Roman"/>
          <w:sz w:val="21"/>
          <w:szCs w:val="21"/>
        </w:rPr>
        <w:t xml:space="preserve"> bids shall provide appropriate certification on conformity of the bidding process evaluation according to the provisions of the </w:t>
      </w:r>
      <w:proofErr w:type="spellStart"/>
      <w:r w:rsidR="005F0AD2" w:rsidRPr="00536025">
        <w:rPr>
          <w:rFonts w:ascii="Verdana" w:hAnsi="Verdana" w:cs="Times New Roman"/>
          <w:sz w:val="21"/>
          <w:szCs w:val="21"/>
        </w:rPr>
        <w:t>RfS</w:t>
      </w:r>
      <w:proofErr w:type="spellEnd"/>
      <w:r w:rsidRPr="00536025">
        <w:rPr>
          <w:rFonts w:ascii="Verdana" w:hAnsi="Verdana" w:cs="Times New Roman"/>
          <w:sz w:val="21"/>
          <w:szCs w:val="21"/>
        </w:rPr>
        <w:t xml:space="preserve"> document.</w:t>
      </w:r>
    </w:p>
    <w:p w:rsidR="002D0080" w:rsidRPr="00536025" w:rsidRDefault="002D0080" w:rsidP="002D0080">
      <w:pPr>
        <w:autoSpaceDE w:val="0"/>
        <w:autoSpaceDN w:val="0"/>
        <w:adjustRightInd w:val="0"/>
        <w:spacing w:after="120" w:line="360" w:lineRule="auto"/>
        <w:ind w:left="720"/>
        <w:jc w:val="both"/>
        <w:rPr>
          <w:rFonts w:ascii="Verdana" w:hAnsi="Verdana" w:cs="Times New Roman"/>
          <w:sz w:val="21"/>
          <w:szCs w:val="21"/>
        </w:rPr>
      </w:pPr>
      <w:r w:rsidRPr="00536025">
        <w:rPr>
          <w:rFonts w:ascii="Verdana" w:hAnsi="Verdana" w:cs="Times New Roman"/>
          <w:sz w:val="21"/>
          <w:szCs w:val="21"/>
        </w:rPr>
        <w:lastRenderedPageBreak/>
        <w:t xml:space="preserve">KSEBL shall make the successful bids public for the purpose of transparency by indicating all the components of tariff quoted by all the successful Bidders, after signing of the Performance Agreement or effective date, whichever is later. While doing so, only the name of the successful Bidder(s) and the tariffs quoted by them shall be made public and details of tariffs quoted by other Bidders shall not be made public. For above purpose, requisite details shall be posted on the website of KSEBL. </w:t>
      </w:r>
    </w:p>
    <w:p w:rsidR="002D0080" w:rsidRPr="00536025" w:rsidRDefault="002D0080" w:rsidP="002D0080">
      <w:pPr>
        <w:widowControl w:val="0"/>
        <w:numPr>
          <w:ilvl w:val="1"/>
          <w:numId w:val="21"/>
        </w:numPr>
        <w:overflowPunct w:val="0"/>
        <w:autoSpaceDE w:val="0"/>
        <w:autoSpaceDN w:val="0"/>
        <w:adjustRightInd w:val="0"/>
        <w:spacing w:after="120" w:line="360" w:lineRule="auto"/>
        <w:ind w:right="20"/>
        <w:jc w:val="both"/>
        <w:rPr>
          <w:rFonts w:ascii="Verdana" w:hAnsi="Verdana" w:cs="Times New Roman"/>
          <w:sz w:val="21"/>
          <w:szCs w:val="21"/>
        </w:rPr>
      </w:pPr>
      <w:r w:rsidRPr="00536025">
        <w:rPr>
          <w:rFonts w:ascii="Verdana" w:hAnsi="Verdana" w:cs="Times New Roman"/>
          <w:sz w:val="21"/>
          <w:szCs w:val="21"/>
        </w:rPr>
        <w:t xml:space="preserve">In the event of Successful Bidder failing to fulfill the above conditions set out in this </w:t>
      </w:r>
      <w:r w:rsidR="005F0AD2" w:rsidRPr="00536025">
        <w:rPr>
          <w:rFonts w:ascii="Verdana" w:hAnsi="Verdana" w:cs="Times New Roman"/>
          <w:sz w:val="21"/>
          <w:szCs w:val="21"/>
        </w:rPr>
        <w:t>RFS</w:t>
      </w:r>
      <w:r w:rsidRPr="00536025">
        <w:rPr>
          <w:rFonts w:ascii="Verdana" w:hAnsi="Verdana" w:cs="Times New Roman"/>
          <w:sz w:val="21"/>
          <w:szCs w:val="21"/>
        </w:rPr>
        <w:t>, then KSEBL may, unless it consents to an extension, withdraw the LOA and forfeit the Earnest Money Deposit of the Successful Bidder.</w:t>
      </w:r>
    </w:p>
    <w:p w:rsidR="002D0080" w:rsidRPr="00536025" w:rsidRDefault="002D0080" w:rsidP="002D0080">
      <w:pPr>
        <w:widowControl w:val="0"/>
        <w:numPr>
          <w:ilvl w:val="1"/>
          <w:numId w:val="21"/>
        </w:numPr>
        <w:overflowPunct w:val="0"/>
        <w:autoSpaceDE w:val="0"/>
        <w:autoSpaceDN w:val="0"/>
        <w:adjustRightInd w:val="0"/>
        <w:spacing w:after="120" w:line="360" w:lineRule="auto"/>
        <w:ind w:right="20"/>
        <w:jc w:val="both"/>
        <w:rPr>
          <w:rFonts w:ascii="Verdana" w:hAnsi="Verdana" w:cs="Times New Roman"/>
          <w:sz w:val="21"/>
          <w:szCs w:val="21"/>
        </w:rPr>
      </w:pPr>
      <w:r w:rsidRPr="00536025">
        <w:rPr>
          <w:rFonts w:ascii="Verdana" w:hAnsi="Verdana" w:cs="Times New Roman"/>
          <w:sz w:val="21"/>
          <w:szCs w:val="21"/>
        </w:rPr>
        <w:t xml:space="preserve">Unless otherwise provided for in this </w:t>
      </w:r>
      <w:r w:rsidR="005F0AD2" w:rsidRPr="00536025">
        <w:rPr>
          <w:rFonts w:ascii="Verdana" w:hAnsi="Verdana" w:cs="Times New Roman"/>
          <w:sz w:val="21"/>
          <w:szCs w:val="21"/>
        </w:rPr>
        <w:t>RFS</w:t>
      </w:r>
      <w:r w:rsidRPr="00536025">
        <w:rPr>
          <w:rFonts w:ascii="Verdana" w:hAnsi="Verdana" w:cs="Times New Roman"/>
          <w:sz w:val="21"/>
          <w:szCs w:val="21"/>
        </w:rPr>
        <w:t>, the Successful Bidder will not be entitled to seek any deviation in the Power Purchase Agreement.</w:t>
      </w:r>
    </w:p>
    <w:p w:rsidR="002D0080" w:rsidRDefault="002D0080" w:rsidP="002D0080">
      <w:pPr>
        <w:widowControl w:val="0"/>
        <w:numPr>
          <w:ilvl w:val="1"/>
          <w:numId w:val="21"/>
        </w:numPr>
        <w:overflowPunct w:val="0"/>
        <w:autoSpaceDE w:val="0"/>
        <w:autoSpaceDN w:val="0"/>
        <w:adjustRightInd w:val="0"/>
        <w:spacing w:after="120" w:line="360" w:lineRule="auto"/>
        <w:ind w:right="20"/>
        <w:jc w:val="both"/>
        <w:rPr>
          <w:rFonts w:ascii="Verdana" w:hAnsi="Verdana" w:cs="Times New Roman"/>
          <w:sz w:val="21"/>
          <w:szCs w:val="21"/>
        </w:rPr>
      </w:pPr>
      <w:r w:rsidRPr="00536025">
        <w:rPr>
          <w:rFonts w:ascii="Verdana" w:hAnsi="Verdana" w:cs="Times New Roman"/>
          <w:sz w:val="21"/>
          <w:szCs w:val="21"/>
        </w:rPr>
        <w:t>The Successful Bidder will bear all costs associated with signing of all the Power Purchase Agreement, including payment of any stamp duty, registration charges, etc. KSEBL will not be responsible or liable for any costs in relation to signing of the Power Purchase Agreement.</w:t>
      </w:r>
    </w:p>
    <w:p w:rsidR="00A54F78" w:rsidRPr="00A54F78" w:rsidRDefault="00A54F78" w:rsidP="00A54F78">
      <w:pPr>
        <w:pStyle w:val="ListParagraph"/>
        <w:numPr>
          <w:ilvl w:val="1"/>
          <w:numId w:val="21"/>
        </w:numPr>
        <w:autoSpaceDE w:val="0"/>
        <w:autoSpaceDN w:val="0"/>
        <w:adjustRightInd w:val="0"/>
        <w:spacing w:line="360" w:lineRule="auto"/>
        <w:jc w:val="both"/>
        <w:rPr>
          <w:rFonts w:ascii="Verdana" w:hAnsi="Verdana" w:cs="Tahoma"/>
          <w:sz w:val="21"/>
          <w:szCs w:val="21"/>
          <w:highlight w:val="yellow"/>
          <w:u w:val="single"/>
        </w:rPr>
      </w:pPr>
      <w:r w:rsidRPr="00A54F78">
        <w:rPr>
          <w:rFonts w:ascii="Verdana" w:hAnsi="Verdana" w:cs="Tahoma"/>
          <w:sz w:val="21"/>
          <w:szCs w:val="21"/>
          <w:highlight w:val="yellow"/>
        </w:rPr>
        <w:t xml:space="preserve">Subject to provisions of the Act, the distribution licensee or the Intermediary Procurer, as the case may be, shall approach the Appropriate Commission for adoption of tariffs by the Appropriate Commission in terms of Section 63 of the Act. </w:t>
      </w:r>
      <w:r w:rsidRPr="00A54F78">
        <w:rPr>
          <w:rFonts w:ascii="Verdana" w:hAnsi="Verdana" w:cs="Tahoma"/>
          <w:sz w:val="21"/>
          <w:szCs w:val="21"/>
          <w:highlight w:val="yellow"/>
          <w:u w:val="single"/>
        </w:rPr>
        <w:t>In case, the Appropriate Commission does not decide upon the same within sixty days of such submission, the tariffs shall be deemed to be have been adopted by the Appropriate Commission.”</w:t>
      </w:r>
    </w:p>
    <w:p w:rsidR="00A54F78" w:rsidRPr="00536025" w:rsidRDefault="00A54F78" w:rsidP="00A54F78">
      <w:pPr>
        <w:widowControl w:val="0"/>
        <w:overflowPunct w:val="0"/>
        <w:autoSpaceDE w:val="0"/>
        <w:autoSpaceDN w:val="0"/>
        <w:adjustRightInd w:val="0"/>
        <w:spacing w:after="120" w:line="360" w:lineRule="auto"/>
        <w:ind w:left="720" w:right="20"/>
        <w:jc w:val="both"/>
        <w:rPr>
          <w:rFonts w:ascii="Verdana" w:hAnsi="Verdana" w:cs="Times New Roman"/>
          <w:sz w:val="21"/>
          <w:szCs w:val="21"/>
        </w:rPr>
      </w:pPr>
    </w:p>
    <w:p w:rsidR="002D0080" w:rsidRPr="00536025" w:rsidRDefault="00FE28D7" w:rsidP="00FE28D7">
      <w:pPr>
        <w:widowControl w:val="0"/>
        <w:overflowPunct w:val="0"/>
        <w:autoSpaceDE w:val="0"/>
        <w:autoSpaceDN w:val="0"/>
        <w:adjustRightInd w:val="0"/>
        <w:spacing w:after="0" w:line="360" w:lineRule="auto"/>
        <w:ind w:right="-33"/>
        <w:jc w:val="center"/>
        <w:rPr>
          <w:rFonts w:ascii="Verdana" w:hAnsi="Verdana" w:cs="Times New Roman"/>
          <w:b/>
          <w:bCs/>
          <w:sz w:val="24"/>
          <w:szCs w:val="24"/>
        </w:rPr>
      </w:pPr>
      <w:bookmarkStart w:id="17" w:name="page47"/>
      <w:bookmarkEnd w:id="17"/>
      <w:r w:rsidRPr="00536025">
        <w:rPr>
          <w:rFonts w:ascii="Verdana" w:hAnsi="Verdana" w:cs="Times New Roman"/>
          <w:b/>
          <w:bCs/>
          <w:sz w:val="24"/>
          <w:szCs w:val="24"/>
        </w:rPr>
        <w:t>*************</w:t>
      </w:r>
      <w:r w:rsidR="002D0080" w:rsidRPr="00536025">
        <w:rPr>
          <w:rFonts w:ascii="Verdana" w:hAnsi="Verdana" w:cs="Times New Roman"/>
          <w:b/>
          <w:bCs/>
          <w:sz w:val="24"/>
          <w:szCs w:val="24"/>
        </w:rPr>
        <w:br w:type="page"/>
      </w:r>
      <w:r w:rsidR="002D0080" w:rsidRPr="00536025">
        <w:rPr>
          <w:rFonts w:ascii="Verdana" w:hAnsi="Verdana" w:cs="Times New Roman"/>
          <w:b/>
          <w:bCs/>
          <w:sz w:val="24"/>
          <w:szCs w:val="24"/>
        </w:rPr>
        <w:lastRenderedPageBreak/>
        <w:t>PART G</w:t>
      </w:r>
    </w:p>
    <w:p w:rsidR="002D0080" w:rsidRPr="00536025" w:rsidRDefault="002D0080" w:rsidP="002D0080">
      <w:pPr>
        <w:widowControl w:val="0"/>
        <w:overflowPunct w:val="0"/>
        <w:autoSpaceDE w:val="0"/>
        <w:autoSpaceDN w:val="0"/>
        <w:adjustRightInd w:val="0"/>
        <w:spacing w:after="0" w:line="360" w:lineRule="auto"/>
        <w:ind w:right="-33"/>
        <w:jc w:val="center"/>
        <w:rPr>
          <w:rFonts w:ascii="Verdana" w:hAnsi="Verdana" w:cs="Times New Roman"/>
          <w:sz w:val="24"/>
          <w:szCs w:val="24"/>
        </w:rPr>
      </w:pPr>
      <w:r w:rsidRPr="00536025">
        <w:rPr>
          <w:rFonts w:ascii="Verdana" w:hAnsi="Verdana" w:cs="Times New Roman"/>
          <w:b/>
          <w:bCs/>
          <w:sz w:val="24"/>
          <w:szCs w:val="24"/>
        </w:rPr>
        <w:t>MISCELLANEOUS</w:t>
      </w:r>
    </w:p>
    <w:p w:rsidR="002D0080" w:rsidRPr="00536025" w:rsidRDefault="002D0080" w:rsidP="002D0080">
      <w:pPr>
        <w:widowControl w:val="0"/>
        <w:numPr>
          <w:ilvl w:val="0"/>
          <w:numId w:val="21"/>
        </w:numPr>
        <w:overflowPunct w:val="0"/>
        <w:autoSpaceDE w:val="0"/>
        <w:autoSpaceDN w:val="0"/>
        <w:adjustRightInd w:val="0"/>
        <w:spacing w:after="0" w:line="360" w:lineRule="auto"/>
        <w:ind w:right="20"/>
        <w:jc w:val="both"/>
        <w:rPr>
          <w:rFonts w:ascii="Verdana" w:hAnsi="Verdana" w:cs="Times New Roman"/>
          <w:b/>
          <w:bCs/>
          <w:sz w:val="21"/>
          <w:szCs w:val="21"/>
        </w:rPr>
      </w:pPr>
      <w:r w:rsidRPr="00536025">
        <w:rPr>
          <w:rFonts w:ascii="Verdana" w:hAnsi="Verdana" w:cs="Times New Roman"/>
          <w:b/>
          <w:bCs/>
          <w:sz w:val="21"/>
          <w:szCs w:val="21"/>
        </w:rPr>
        <w:t>BID DOCUMENTS</w:t>
      </w:r>
    </w:p>
    <w:p w:rsidR="002D0080" w:rsidRPr="00536025" w:rsidRDefault="002D0080" w:rsidP="002D0080">
      <w:pPr>
        <w:widowControl w:val="0"/>
        <w:numPr>
          <w:ilvl w:val="1"/>
          <w:numId w:val="21"/>
        </w:numPr>
        <w:overflowPunct w:val="0"/>
        <w:autoSpaceDE w:val="0"/>
        <w:autoSpaceDN w:val="0"/>
        <w:adjustRightInd w:val="0"/>
        <w:spacing w:after="0" w:line="360" w:lineRule="auto"/>
        <w:ind w:right="20"/>
        <w:jc w:val="both"/>
        <w:rPr>
          <w:rFonts w:ascii="Verdana" w:hAnsi="Verdana" w:cs="Times New Roman"/>
          <w:sz w:val="21"/>
          <w:szCs w:val="21"/>
        </w:rPr>
      </w:pPr>
      <w:r w:rsidRPr="00536025">
        <w:rPr>
          <w:rFonts w:ascii="Verdana" w:hAnsi="Verdana" w:cs="Times New Roman"/>
          <w:sz w:val="21"/>
          <w:szCs w:val="21"/>
        </w:rPr>
        <w:t xml:space="preserve">The bid documents as a whole including the </w:t>
      </w:r>
      <w:proofErr w:type="spellStart"/>
      <w:r w:rsidR="005F0AD2" w:rsidRPr="00536025">
        <w:rPr>
          <w:rFonts w:ascii="Verdana" w:hAnsi="Verdana" w:cs="Times New Roman"/>
          <w:sz w:val="21"/>
          <w:szCs w:val="21"/>
        </w:rPr>
        <w:t>RfS</w:t>
      </w:r>
      <w:proofErr w:type="spellEnd"/>
      <w:r w:rsidRPr="00536025">
        <w:rPr>
          <w:rFonts w:ascii="Verdana" w:hAnsi="Verdana" w:cs="Times New Roman"/>
          <w:sz w:val="21"/>
          <w:szCs w:val="21"/>
        </w:rPr>
        <w:t xml:space="preserve">, its </w:t>
      </w:r>
      <w:proofErr w:type="spellStart"/>
      <w:r w:rsidRPr="00536025">
        <w:rPr>
          <w:rFonts w:ascii="Verdana" w:hAnsi="Verdana" w:cs="Times New Roman"/>
          <w:sz w:val="21"/>
          <w:szCs w:val="21"/>
        </w:rPr>
        <w:t>annexures</w:t>
      </w:r>
      <w:proofErr w:type="spellEnd"/>
      <w:r w:rsidRPr="00536025">
        <w:rPr>
          <w:rFonts w:ascii="Verdana" w:hAnsi="Verdana" w:cs="Times New Roman"/>
          <w:sz w:val="21"/>
          <w:szCs w:val="21"/>
        </w:rPr>
        <w:t>, clarifications, addenda, corrigenda etc, LOA and all other correspondences relevant to finalization of the PPA etc shall form part of the PPA. In case of any contradictions between any documents the order of priority as detailed below will operate:</w:t>
      </w:r>
    </w:p>
    <w:p w:rsidR="002D0080" w:rsidRPr="00536025" w:rsidRDefault="002D0080" w:rsidP="002D0080">
      <w:pPr>
        <w:widowControl w:val="0"/>
        <w:numPr>
          <w:ilvl w:val="0"/>
          <w:numId w:val="59"/>
        </w:numPr>
        <w:tabs>
          <w:tab w:val="clear" w:pos="720"/>
        </w:tabs>
        <w:overflowPunct w:val="0"/>
        <w:autoSpaceDE w:val="0"/>
        <w:autoSpaceDN w:val="0"/>
        <w:adjustRightInd w:val="0"/>
        <w:spacing w:after="0" w:line="360" w:lineRule="auto"/>
        <w:ind w:left="1656" w:right="14"/>
        <w:jc w:val="both"/>
        <w:rPr>
          <w:rFonts w:ascii="Verdana" w:hAnsi="Verdana" w:cs="Times New Roman"/>
          <w:sz w:val="21"/>
          <w:szCs w:val="21"/>
        </w:rPr>
      </w:pPr>
      <w:r w:rsidRPr="00536025">
        <w:rPr>
          <w:rFonts w:ascii="Verdana" w:hAnsi="Verdana" w:cs="Times New Roman"/>
          <w:sz w:val="21"/>
          <w:szCs w:val="21"/>
        </w:rPr>
        <w:t>PPA – top priority</w:t>
      </w:r>
    </w:p>
    <w:p w:rsidR="002D0080" w:rsidRPr="00536025" w:rsidRDefault="002D0080" w:rsidP="002D0080">
      <w:pPr>
        <w:widowControl w:val="0"/>
        <w:numPr>
          <w:ilvl w:val="0"/>
          <w:numId w:val="59"/>
        </w:numPr>
        <w:tabs>
          <w:tab w:val="clear" w:pos="720"/>
        </w:tabs>
        <w:overflowPunct w:val="0"/>
        <w:autoSpaceDE w:val="0"/>
        <w:autoSpaceDN w:val="0"/>
        <w:adjustRightInd w:val="0"/>
        <w:spacing w:after="0" w:line="360" w:lineRule="auto"/>
        <w:ind w:left="1650" w:right="14"/>
        <w:jc w:val="both"/>
        <w:rPr>
          <w:rFonts w:ascii="Verdana" w:hAnsi="Verdana" w:cs="Times New Roman"/>
          <w:sz w:val="21"/>
          <w:szCs w:val="21"/>
        </w:rPr>
      </w:pPr>
      <w:r w:rsidRPr="00536025">
        <w:rPr>
          <w:rFonts w:ascii="Verdana" w:hAnsi="Verdana" w:cs="Times New Roman"/>
          <w:sz w:val="21"/>
          <w:szCs w:val="21"/>
        </w:rPr>
        <w:t>Letter of Award (LOA)</w:t>
      </w:r>
    </w:p>
    <w:p w:rsidR="002D0080" w:rsidRPr="00536025" w:rsidRDefault="002D0080" w:rsidP="002D0080">
      <w:pPr>
        <w:widowControl w:val="0"/>
        <w:numPr>
          <w:ilvl w:val="0"/>
          <w:numId w:val="59"/>
        </w:numPr>
        <w:tabs>
          <w:tab w:val="clear" w:pos="720"/>
        </w:tabs>
        <w:overflowPunct w:val="0"/>
        <w:autoSpaceDE w:val="0"/>
        <w:autoSpaceDN w:val="0"/>
        <w:adjustRightInd w:val="0"/>
        <w:spacing w:after="0" w:line="360" w:lineRule="auto"/>
        <w:ind w:left="1650" w:right="14"/>
        <w:jc w:val="both"/>
        <w:rPr>
          <w:rFonts w:ascii="Verdana" w:hAnsi="Verdana" w:cs="Times New Roman"/>
          <w:sz w:val="21"/>
          <w:szCs w:val="21"/>
        </w:rPr>
      </w:pPr>
      <w:r w:rsidRPr="00536025">
        <w:rPr>
          <w:rFonts w:ascii="Verdana" w:hAnsi="Verdana" w:cs="Times New Roman"/>
          <w:sz w:val="21"/>
          <w:szCs w:val="21"/>
        </w:rPr>
        <w:t>Any other correspondences relevant to finalization of LOA</w:t>
      </w:r>
    </w:p>
    <w:p w:rsidR="002D0080" w:rsidRPr="00536025" w:rsidRDefault="002D0080" w:rsidP="002D0080">
      <w:pPr>
        <w:widowControl w:val="0"/>
        <w:numPr>
          <w:ilvl w:val="0"/>
          <w:numId w:val="59"/>
        </w:numPr>
        <w:tabs>
          <w:tab w:val="clear" w:pos="720"/>
        </w:tabs>
        <w:overflowPunct w:val="0"/>
        <w:autoSpaceDE w:val="0"/>
        <w:autoSpaceDN w:val="0"/>
        <w:adjustRightInd w:val="0"/>
        <w:spacing w:after="0" w:line="360" w:lineRule="auto"/>
        <w:ind w:left="1650" w:right="14"/>
        <w:jc w:val="both"/>
        <w:rPr>
          <w:rFonts w:ascii="Verdana" w:hAnsi="Verdana" w:cs="Times New Roman"/>
          <w:sz w:val="21"/>
          <w:szCs w:val="21"/>
        </w:rPr>
      </w:pPr>
      <w:r w:rsidRPr="00536025">
        <w:rPr>
          <w:rFonts w:ascii="Verdana" w:hAnsi="Verdana" w:cs="Times New Roman"/>
          <w:sz w:val="21"/>
          <w:szCs w:val="21"/>
        </w:rPr>
        <w:t>Corrigenda</w:t>
      </w:r>
    </w:p>
    <w:p w:rsidR="002D0080" w:rsidRPr="00536025" w:rsidRDefault="002D0080" w:rsidP="002D0080">
      <w:pPr>
        <w:widowControl w:val="0"/>
        <w:numPr>
          <w:ilvl w:val="0"/>
          <w:numId w:val="59"/>
        </w:numPr>
        <w:tabs>
          <w:tab w:val="clear" w:pos="720"/>
        </w:tabs>
        <w:overflowPunct w:val="0"/>
        <w:autoSpaceDE w:val="0"/>
        <w:autoSpaceDN w:val="0"/>
        <w:adjustRightInd w:val="0"/>
        <w:spacing w:after="0" w:line="360" w:lineRule="auto"/>
        <w:ind w:left="1650" w:right="14"/>
        <w:jc w:val="both"/>
        <w:rPr>
          <w:rFonts w:ascii="Verdana" w:hAnsi="Verdana" w:cs="Times New Roman"/>
          <w:sz w:val="21"/>
          <w:szCs w:val="21"/>
        </w:rPr>
      </w:pPr>
      <w:r w:rsidRPr="00536025">
        <w:rPr>
          <w:rFonts w:ascii="Verdana" w:hAnsi="Verdana" w:cs="Times New Roman"/>
          <w:sz w:val="21"/>
          <w:szCs w:val="21"/>
        </w:rPr>
        <w:t>Addenda</w:t>
      </w:r>
    </w:p>
    <w:p w:rsidR="002D0080" w:rsidRPr="00536025" w:rsidRDefault="002D0080" w:rsidP="002D0080">
      <w:pPr>
        <w:widowControl w:val="0"/>
        <w:numPr>
          <w:ilvl w:val="0"/>
          <w:numId w:val="59"/>
        </w:numPr>
        <w:tabs>
          <w:tab w:val="clear" w:pos="720"/>
        </w:tabs>
        <w:overflowPunct w:val="0"/>
        <w:autoSpaceDE w:val="0"/>
        <w:autoSpaceDN w:val="0"/>
        <w:adjustRightInd w:val="0"/>
        <w:spacing w:after="0" w:line="360" w:lineRule="auto"/>
        <w:ind w:left="1650" w:right="14"/>
        <w:jc w:val="both"/>
        <w:rPr>
          <w:rFonts w:ascii="Verdana" w:hAnsi="Verdana" w:cs="Times New Roman"/>
          <w:sz w:val="21"/>
          <w:szCs w:val="21"/>
        </w:rPr>
      </w:pPr>
      <w:r w:rsidRPr="00536025">
        <w:rPr>
          <w:rFonts w:ascii="Verdana" w:hAnsi="Verdana" w:cs="Times New Roman"/>
          <w:sz w:val="21"/>
          <w:szCs w:val="21"/>
        </w:rPr>
        <w:t>Clarifications</w:t>
      </w:r>
    </w:p>
    <w:p w:rsidR="002D0080" w:rsidRPr="00536025" w:rsidRDefault="005F0AD2" w:rsidP="002D0080">
      <w:pPr>
        <w:widowControl w:val="0"/>
        <w:numPr>
          <w:ilvl w:val="0"/>
          <w:numId w:val="59"/>
        </w:numPr>
        <w:tabs>
          <w:tab w:val="clear" w:pos="720"/>
        </w:tabs>
        <w:overflowPunct w:val="0"/>
        <w:autoSpaceDE w:val="0"/>
        <w:autoSpaceDN w:val="0"/>
        <w:adjustRightInd w:val="0"/>
        <w:spacing w:after="0" w:line="360" w:lineRule="auto"/>
        <w:ind w:left="1656" w:right="14"/>
        <w:jc w:val="both"/>
        <w:rPr>
          <w:rFonts w:ascii="Verdana" w:hAnsi="Verdana" w:cs="Times New Roman"/>
          <w:sz w:val="21"/>
          <w:szCs w:val="21"/>
        </w:rPr>
      </w:pPr>
      <w:proofErr w:type="spellStart"/>
      <w:r w:rsidRPr="00536025">
        <w:rPr>
          <w:rFonts w:ascii="Verdana" w:hAnsi="Verdana" w:cs="Times New Roman"/>
          <w:sz w:val="21"/>
          <w:szCs w:val="21"/>
        </w:rPr>
        <w:t>RfS</w:t>
      </w:r>
      <w:proofErr w:type="spellEnd"/>
      <w:r w:rsidR="002D0080" w:rsidRPr="00536025">
        <w:rPr>
          <w:rFonts w:ascii="Verdana" w:hAnsi="Verdana" w:cs="Times New Roman"/>
          <w:sz w:val="21"/>
          <w:szCs w:val="21"/>
        </w:rPr>
        <w:t xml:space="preserve"> – least priority</w:t>
      </w:r>
    </w:p>
    <w:p w:rsidR="002D0080" w:rsidRPr="00536025" w:rsidRDefault="002D0080" w:rsidP="002D0080">
      <w:pPr>
        <w:widowControl w:val="0"/>
        <w:numPr>
          <w:ilvl w:val="1"/>
          <w:numId w:val="21"/>
        </w:numPr>
        <w:overflowPunct w:val="0"/>
        <w:autoSpaceDE w:val="0"/>
        <w:autoSpaceDN w:val="0"/>
        <w:adjustRightInd w:val="0"/>
        <w:spacing w:after="0" w:line="360" w:lineRule="auto"/>
        <w:ind w:right="20"/>
        <w:jc w:val="both"/>
        <w:rPr>
          <w:rFonts w:ascii="Verdana" w:hAnsi="Verdana" w:cs="Times New Roman"/>
          <w:sz w:val="21"/>
          <w:szCs w:val="21"/>
        </w:rPr>
      </w:pPr>
      <w:r w:rsidRPr="00536025">
        <w:rPr>
          <w:rFonts w:ascii="Verdana" w:hAnsi="Verdana" w:cs="Times New Roman"/>
          <w:sz w:val="21"/>
          <w:szCs w:val="21"/>
        </w:rPr>
        <w:t>The Bid Documents must be read as a whole. If any Bidder finds any ambiguity or lack of clarity in the Bid Documents, the Bidder must inform KSEBL at the earliest. KSEBL will then direct the Bidders regarding the interpretation of the Bid Documents.</w:t>
      </w:r>
    </w:p>
    <w:p w:rsidR="002D0080" w:rsidRPr="00536025" w:rsidRDefault="002D0080" w:rsidP="002D0080">
      <w:pPr>
        <w:widowControl w:val="0"/>
        <w:numPr>
          <w:ilvl w:val="1"/>
          <w:numId w:val="21"/>
        </w:numPr>
        <w:overflowPunct w:val="0"/>
        <w:autoSpaceDE w:val="0"/>
        <w:autoSpaceDN w:val="0"/>
        <w:adjustRightInd w:val="0"/>
        <w:spacing w:after="0" w:line="360" w:lineRule="auto"/>
        <w:ind w:right="20"/>
        <w:jc w:val="both"/>
        <w:rPr>
          <w:rFonts w:ascii="Verdana" w:hAnsi="Verdana" w:cs="Times New Roman"/>
          <w:sz w:val="21"/>
          <w:szCs w:val="21"/>
        </w:rPr>
      </w:pPr>
      <w:r w:rsidRPr="00536025">
        <w:rPr>
          <w:rFonts w:ascii="Verdana" w:hAnsi="Verdana" w:cs="Times New Roman"/>
          <w:sz w:val="21"/>
          <w:szCs w:val="21"/>
        </w:rPr>
        <w:t xml:space="preserve">The Bidders, after registering themselves on the E-bidding Portal in accordance with the procedure set out at </w:t>
      </w:r>
      <w:r w:rsidRPr="00536025">
        <w:rPr>
          <w:rFonts w:ascii="Verdana" w:hAnsi="Verdana" w:cs="Times New Roman"/>
          <w:b/>
          <w:bCs/>
          <w:sz w:val="21"/>
          <w:szCs w:val="21"/>
        </w:rPr>
        <w:t>Clause 19</w:t>
      </w:r>
      <w:r w:rsidRPr="00536025">
        <w:rPr>
          <w:rFonts w:ascii="Verdana" w:hAnsi="Verdana" w:cs="Times New Roman"/>
          <w:sz w:val="21"/>
          <w:szCs w:val="21"/>
        </w:rPr>
        <w:t xml:space="preserve">, must download the Bid Documents from the E-bidding Portal. KSEBL shall not be responsible for the completeness of the Bid Documents, if they are not procured in accordance with this </w:t>
      </w:r>
      <w:r w:rsidR="005F0AD2" w:rsidRPr="00536025">
        <w:rPr>
          <w:rFonts w:ascii="Verdana" w:hAnsi="Verdana" w:cs="Times New Roman"/>
          <w:sz w:val="21"/>
          <w:szCs w:val="21"/>
        </w:rPr>
        <w:t>RFS</w:t>
      </w:r>
      <w:r w:rsidRPr="00536025">
        <w:rPr>
          <w:rFonts w:ascii="Verdana" w:hAnsi="Verdana" w:cs="Times New Roman"/>
          <w:sz w:val="21"/>
          <w:szCs w:val="21"/>
        </w:rPr>
        <w:t>.</w:t>
      </w:r>
    </w:p>
    <w:p w:rsidR="002D0080" w:rsidRPr="00536025" w:rsidRDefault="002D0080" w:rsidP="002D0080">
      <w:pPr>
        <w:widowControl w:val="0"/>
        <w:numPr>
          <w:ilvl w:val="0"/>
          <w:numId w:val="21"/>
        </w:numPr>
        <w:overflowPunct w:val="0"/>
        <w:autoSpaceDE w:val="0"/>
        <w:autoSpaceDN w:val="0"/>
        <w:adjustRightInd w:val="0"/>
        <w:spacing w:after="0" w:line="360" w:lineRule="auto"/>
        <w:ind w:right="20"/>
        <w:jc w:val="both"/>
        <w:rPr>
          <w:rFonts w:ascii="Verdana" w:hAnsi="Verdana" w:cs="Times New Roman"/>
          <w:b/>
          <w:bCs/>
          <w:sz w:val="21"/>
          <w:szCs w:val="21"/>
        </w:rPr>
      </w:pPr>
      <w:r w:rsidRPr="00536025">
        <w:rPr>
          <w:rFonts w:ascii="Verdana" w:hAnsi="Verdana" w:cs="Times New Roman"/>
          <w:b/>
          <w:bCs/>
          <w:sz w:val="21"/>
          <w:szCs w:val="21"/>
        </w:rPr>
        <w:t>ACKNOWLEDGEMENT BY THE BIDDER</w:t>
      </w:r>
    </w:p>
    <w:p w:rsidR="002D0080" w:rsidRPr="00536025" w:rsidRDefault="002D0080" w:rsidP="002D0080">
      <w:pPr>
        <w:widowControl w:val="0"/>
        <w:overflowPunct w:val="0"/>
        <w:autoSpaceDE w:val="0"/>
        <w:autoSpaceDN w:val="0"/>
        <w:adjustRightInd w:val="0"/>
        <w:spacing w:after="0" w:line="360" w:lineRule="auto"/>
        <w:ind w:left="770"/>
        <w:rPr>
          <w:rFonts w:ascii="Verdana" w:hAnsi="Verdana" w:cs="Times New Roman"/>
          <w:b/>
          <w:bCs/>
          <w:sz w:val="21"/>
          <w:szCs w:val="21"/>
        </w:rPr>
      </w:pPr>
      <w:r w:rsidRPr="00536025">
        <w:rPr>
          <w:rFonts w:ascii="Verdana" w:hAnsi="Verdana" w:cs="Times New Roman"/>
          <w:sz w:val="21"/>
          <w:szCs w:val="21"/>
        </w:rPr>
        <w:t>It shall be deemed that by submitting a Bid, the Bidder has:</w:t>
      </w:r>
    </w:p>
    <w:p w:rsidR="002D0080" w:rsidRPr="00536025" w:rsidRDefault="002D0080" w:rsidP="002D0080">
      <w:pPr>
        <w:widowControl w:val="0"/>
        <w:numPr>
          <w:ilvl w:val="0"/>
          <w:numId w:val="12"/>
        </w:numPr>
        <w:tabs>
          <w:tab w:val="clear" w:pos="720"/>
        </w:tabs>
        <w:overflowPunct w:val="0"/>
        <w:autoSpaceDE w:val="0"/>
        <w:autoSpaceDN w:val="0"/>
        <w:adjustRightInd w:val="0"/>
        <w:spacing w:after="0" w:line="360" w:lineRule="auto"/>
        <w:ind w:left="1430" w:hanging="770"/>
        <w:jc w:val="both"/>
        <w:rPr>
          <w:rFonts w:ascii="Verdana" w:hAnsi="Verdana" w:cs="Times New Roman"/>
          <w:sz w:val="21"/>
          <w:szCs w:val="21"/>
        </w:rPr>
      </w:pPr>
      <w:r w:rsidRPr="00536025">
        <w:rPr>
          <w:rFonts w:ascii="Verdana" w:hAnsi="Verdana" w:cs="Times New Roman"/>
          <w:sz w:val="21"/>
          <w:szCs w:val="21"/>
        </w:rPr>
        <w:t xml:space="preserve">made a complete and careful examination of the Bid Documents (including all instructions, forms, terms and specifications) and any other information provided by KSEBL in the Bid Documents or pursuant to this </w:t>
      </w:r>
      <w:r w:rsidR="005F0AD2" w:rsidRPr="00536025">
        <w:rPr>
          <w:rFonts w:ascii="Verdana" w:hAnsi="Verdana" w:cs="Times New Roman"/>
          <w:sz w:val="21"/>
          <w:szCs w:val="21"/>
        </w:rPr>
        <w:t>RFS</w:t>
      </w:r>
      <w:r w:rsidRPr="00536025">
        <w:rPr>
          <w:rFonts w:ascii="Verdana" w:hAnsi="Verdana" w:cs="Times New Roman"/>
          <w:sz w:val="21"/>
          <w:szCs w:val="21"/>
        </w:rPr>
        <w:t xml:space="preserve"> and that the Bidder acknowledges that its submission of a Bid that is not substantially responsive to the </w:t>
      </w:r>
      <w:r w:rsidR="005F0AD2" w:rsidRPr="00536025">
        <w:rPr>
          <w:rFonts w:ascii="Verdana" w:hAnsi="Verdana" w:cs="Times New Roman"/>
          <w:sz w:val="21"/>
          <w:szCs w:val="21"/>
        </w:rPr>
        <w:t>RFS</w:t>
      </w:r>
      <w:r w:rsidRPr="00536025">
        <w:rPr>
          <w:rFonts w:ascii="Verdana" w:hAnsi="Verdana" w:cs="Times New Roman"/>
          <w:sz w:val="21"/>
          <w:szCs w:val="21"/>
        </w:rPr>
        <w:t xml:space="preserve"> in any respect will be at the Bidder's risk and may result in rejection of the Bid;</w:t>
      </w:r>
    </w:p>
    <w:p w:rsidR="002D0080" w:rsidRPr="00536025" w:rsidRDefault="002D0080" w:rsidP="002D0080">
      <w:pPr>
        <w:widowControl w:val="0"/>
        <w:numPr>
          <w:ilvl w:val="0"/>
          <w:numId w:val="12"/>
        </w:numPr>
        <w:tabs>
          <w:tab w:val="clear" w:pos="720"/>
        </w:tabs>
        <w:overflowPunct w:val="0"/>
        <w:autoSpaceDE w:val="0"/>
        <w:autoSpaceDN w:val="0"/>
        <w:adjustRightInd w:val="0"/>
        <w:spacing w:after="0" w:line="360" w:lineRule="auto"/>
        <w:ind w:left="1430" w:hanging="770"/>
        <w:jc w:val="both"/>
        <w:rPr>
          <w:rFonts w:ascii="Verdana" w:hAnsi="Verdana" w:cs="Times New Roman"/>
          <w:sz w:val="21"/>
          <w:szCs w:val="21"/>
        </w:rPr>
      </w:pPr>
      <w:r w:rsidRPr="00536025">
        <w:rPr>
          <w:rFonts w:ascii="Verdana" w:hAnsi="Verdana" w:cs="Times New Roman"/>
          <w:sz w:val="21"/>
          <w:szCs w:val="21"/>
        </w:rPr>
        <w:t>received all relevant information requested from KSEBL;</w:t>
      </w:r>
    </w:p>
    <w:p w:rsidR="002D0080" w:rsidRPr="00536025" w:rsidRDefault="002D0080" w:rsidP="002D0080">
      <w:pPr>
        <w:widowControl w:val="0"/>
        <w:numPr>
          <w:ilvl w:val="0"/>
          <w:numId w:val="12"/>
        </w:numPr>
        <w:tabs>
          <w:tab w:val="clear" w:pos="720"/>
        </w:tabs>
        <w:overflowPunct w:val="0"/>
        <w:autoSpaceDE w:val="0"/>
        <w:autoSpaceDN w:val="0"/>
        <w:adjustRightInd w:val="0"/>
        <w:spacing w:after="0" w:line="360" w:lineRule="auto"/>
        <w:ind w:left="1430" w:hanging="770"/>
        <w:jc w:val="both"/>
        <w:rPr>
          <w:rFonts w:ascii="Verdana" w:hAnsi="Verdana" w:cs="Times New Roman"/>
          <w:sz w:val="21"/>
          <w:szCs w:val="21"/>
        </w:rPr>
      </w:pPr>
      <w:r w:rsidRPr="00536025">
        <w:rPr>
          <w:rFonts w:ascii="Verdana" w:hAnsi="Verdana" w:cs="Times New Roman"/>
          <w:sz w:val="21"/>
          <w:szCs w:val="21"/>
        </w:rPr>
        <w:t>accepted the risk of inadequacy, error or mistake in the information provided in the Bid Documents or furnished by or on behalf of KSEBL;</w:t>
      </w:r>
    </w:p>
    <w:p w:rsidR="002D0080" w:rsidRPr="00536025" w:rsidRDefault="002D0080" w:rsidP="002D0080">
      <w:pPr>
        <w:widowControl w:val="0"/>
        <w:numPr>
          <w:ilvl w:val="0"/>
          <w:numId w:val="12"/>
        </w:numPr>
        <w:tabs>
          <w:tab w:val="clear" w:pos="720"/>
        </w:tabs>
        <w:overflowPunct w:val="0"/>
        <w:autoSpaceDE w:val="0"/>
        <w:autoSpaceDN w:val="0"/>
        <w:adjustRightInd w:val="0"/>
        <w:spacing w:after="0" w:line="360" w:lineRule="auto"/>
        <w:ind w:left="1430" w:hanging="770"/>
        <w:jc w:val="both"/>
        <w:rPr>
          <w:rFonts w:ascii="Verdana" w:hAnsi="Verdana" w:cs="Times New Roman"/>
          <w:sz w:val="21"/>
          <w:szCs w:val="21"/>
        </w:rPr>
      </w:pPr>
      <w:r w:rsidRPr="00536025">
        <w:rPr>
          <w:rFonts w:ascii="Verdana" w:hAnsi="Verdana" w:cs="Times New Roman"/>
          <w:sz w:val="21"/>
          <w:szCs w:val="21"/>
        </w:rPr>
        <w:t xml:space="preserve">satisfied itself about all things, matters and information, necessary and </w:t>
      </w:r>
      <w:r w:rsidRPr="00536025">
        <w:rPr>
          <w:rFonts w:ascii="Verdana" w:hAnsi="Verdana" w:cs="Times New Roman"/>
          <w:sz w:val="21"/>
          <w:szCs w:val="21"/>
        </w:rPr>
        <w:lastRenderedPageBreak/>
        <w:t>required for submitting an informed Bid, for the development of the Project and performance of its obligations under the Power Purchase Agreement;</w:t>
      </w:r>
    </w:p>
    <w:p w:rsidR="002D0080" w:rsidRPr="00536025" w:rsidRDefault="002D0080" w:rsidP="002D0080">
      <w:pPr>
        <w:widowControl w:val="0"/>
        <w:numPr>
          <w:ilvl w:val="0"/>
          <w:numId w:val="12"/>
        </w:numPr>
        <w:tabs>
          <w:tab w:val="clear" w:pos="720"/>
        </w:tabs>
        <w:overflowPunct w:val="0"/>
        <w:autoSpaceDE w:val="0"/>
        <w:autoSpaceDN w:val="0"/>
        <w:adjustRightInd w:val="0"/>
        <w:spacing w:after="0" w:line="360" w:lineRule="auto"/>
        <w:ind w:left="1430" w:hanging="770"/>
        <w:jc w:val="both"/>
        <w:rPr>
          <w:rFonts w:ascii="Verdana" w:hAnsi="Verdana" w:cs="Times New Roman"/>
          <w:sz w:val="21"/>
          <w:szCs w:val="21"/>
        </w:rPr>
      </w:pPr>
      <w:r w:rsidRPr="00536025">
        <w:rPr>
          <w:rFonts w:ascii="Verdana" w:hAnsi="Verdana" w:cs="Times New Roman"/>
          <w:sz w:val="21"/>
          <w:szCs w:val="21"/>
        </w:rPr>
        <w:t>acknowledged and agreed that inadequacy, lack of completeness or incorrectness of information provided in the Bid Documents or ignorance of any matter in relation to the Project shall not be a basis for any claim for compensation, damages, extension of time for performance of its obligations or loss of profits or revenue from KSEBL, or a ground for termination of the Power Purchase Agreement; and</w:t>
      </w:r>
    </w:p>
    <w:p w:rsidR="002D0080" w:rsidRPr="00536025" w:rsidRDefault="002D0080" w:rsidP="002D0080">
      <w:pPr>
        <w:widowControl w:val="0"/>
        <w:numPr>
          <w:ilvl w:val="0"/>
          <w:numId w:val="12"/>
        </w:numPr>
        <w:tabs>
          <w:tab w:val="clear" w:pos="720"/>
        </w:tabs>
        <w:overflowPunct w:val="0"/>
        <w:autoSpaceDE w:val="0"/>
        <w:autoSpaceDN w:val="0"/>
        <w:adjustRightInd w:val="0"/>
        <w:spacing w:after="0" w:line="360" w:lineRule="auto"/>
        <w:ind w:left="1430" w:hanging="770"/>
        <w:jc w:val="both"/>
        <w:rPr>
          <w:rFonts w:ascii="Verdana" w:hAnsi="Verdana" w:cs="Times New Roman"/>
          <w:b/>
          <w:bCs/>
          <w:sz w:val="21"/>
          <w:szCs w:val="21"/>
        </w:rPr>
      </w:pPr>
      <w:proofErr w:type="gramStart"/>
      <w:r w:rsidRPr="00536025">
        <w:rPr>
          <w:rFonts w:ascii="Verdana" w:hAnsi="Verdana" w:cs="Times New Roman"/>
          <w:sz w:val="21"/>
          <w:szCs w:val="21"/>
        </w:rPr>
        <w:t>agreed</w:t>
      </w:r>
      <w:proofErr w:type="gramEnd"/>
      <w:r w:rsidRPr="00536025">
        <w:rPr>
          <w:rFonts w:ascii="Verdana" w:hAnsi="Verdana" w:cs="Times New Roman"/>
          <w:sz w:val="21"/>
          <w:szCs w:val="21"/>
        </w:rPr>
        <w:t xml:space="preserve"> to be bound by the undertakings provided by it under and in terms of this </w:t>
      </w:r>
      <w:r w:rsidR="005F0AD2" w:rsidRPr="00536025">
        <w:rPr>
          <w:rFonts w:ascii="Verdana" w:hAnsi="Verdana" w:cs="Times New Roman"/>
          <w:sz w:val="21"/>
          <w:szCs w:val="21"/>
        </w:rPr>
        <w:t>RFS</w:t>
      </w:r>
      <w:r w:rsidRPr="00536025">
        <w:rPr>
          <w:rFonts w:ascii="Verdana" w:hAnsi="Verdana" w:cs="Times New Roman"/>
          <w:sz w:val="21"/>
          <w:szCs w:val="21"/>
        </w:rPr>
        <w:t xml:space="preserve"> and the Power Purchase Agreement.</w:t>
      </w:r>
      <w:bookmarkStart w:id="18" w:name="page48"/>
      <w:bookmarkEnd w:id="18"/>
    </w:p>
    <w:p w:rsidR="002D0080" w:rsidRPr="00536025" w:rsidRDefault="002D0080" w:rsidP="002D0080">
      <w:pPr>
        <w:widowControl w:val="0"/>
        <w:numPr>
          <w:ilvl w:val="0"/>
          <w:numId w:val="21"/>
        </w:numPr>
        <w:overflowPunct w:val="0"/>
        <w:autoSpaceDE w:val="0"/>
        <w:autoSpaceDN w:val="0"/>
        <w:adjustRightInd w:val="0"/>
        <w:spacing w:after="0" w:line="360" w:lineRule="auto"/>
        <w:ind w:right="20"/>
        <w:jc w:val="both"/>
        <w:rPr>
          <w:rFonts w:ascii="Verdana" w:hAnsi="Verdana" w:cs="Times New Roman"/>
          <w:sz w:val="21"/>
          <w:szCs w:val="21"/>
        </w:rPr>
      </w:pPr>
      <w:r w:rsidRPr="00536025">
        <w:rPr>
          <w:rFonts w:ascii="Verdana" w:hAnsi="Verdana" w:cs="Times New Roman"/>
          <w:b/>
          <w:bCs/>
          <w:sz w:val="21"/>
          <w:szCs w:val="21"/>
        </w:rPr>
        <w:t>RIGHTS OF KSEBL</w:t>
      </w:r>
    </w:p>
    <w:p w:rsidR="002D0080" w:rsidRPr="00536025" w:rsidRDefault="002D0080" w:rsidP="002D0080">
      <w:pPr>
        <w:widowControl w:val="0"/>
        <w:numPr>
          <w:ilvl w:val="1"/>
          <w:numId w:val="21"/>
        </w:numPr>
        <w:tabs>
          <w:tab w:val="clear" w:pos="720"/>
        </w:tabs>
        <w:overflowPunct w:val="0"/>
        <w:autoSpaceDE w:val="0"/>
        <w:autoSpaceDN w:val="0"/>
        <w:adjustRightInd w:val="0"/>
        <w:spacing w:after="0" w:line="360" w:lineRule="auto"/>
        <w:ind w:right="20"/>
        <w:jc w:val="both"/>
        <w:rPr>
          <w:rFonts w:ascii="Verdana" w:hAnsi="Verdana" w:cs="Times New Roman"/>
          <w:sz w:val="21"/>
          <w:szCs w:val="21"/>
        </w:rPr>
      </w:pPr>
      <w:r w:rsidRPr="00536025">
        <w:rPr>
          <w:rFonts w:ascii="Verdana" w:hAnsi="Verdana" w:cs="Times New Roman"/>
          <w:sz w:val="21"/>
          <w:szCs w:val="21"/>
        </w:rPr>
        <w:t>KSEBL, in its sole discretion and without incurring any obligation or liability, reserves the right, at any time, to:</w:t>
      </w:r>
    </w:p>
    <w:p w:rsidR="002D0080" w:rsidRPr="00536025" w:rsidRDefault="002D0080" w:rsidP="002D0080">
      <w:pPr>
        <w:widowControl w:val="0"/>
        <w:numPr>
          <w:ilvl w:val="0"/>
          <w:numId w:val="36"/>
        </w:numPr>
        <w:tabs>
          <w:tab w:val="clear" w:pos="720"/>
        </w:tabs>
        <w:overflowPunct w:val="0"/>
        <w:autoSpaceDE w:val="0"/>
        <w:autoSpaceDN w:val="0"/>
        <w:adjustRightInd w:val="0"/>
        <w:spacing w:after="0" w:line="360" w:lineRule="auto"/>
        <w:ind w:left="1430" w:hanging="770"/>
        <w:jc w:val="both"/>
        <w:rPr>
          <w:rFonts w:ascii="Verdana" w:hAnsi="Verdana" w:cs="Times New Roman"/>
          <w:sz w:val="21"/>
          <w:szCs w:val="21"/>
        </w:rPr>
      </w:pPr>
      <w:r w:rsidRPr="00536025">
        <w:rPr>
          <w:rFonts w:ascii="Verdana" w:hAnsi="Verdana" w:cs="Times New Roman"/>
          <w:sz w:val="21"/>
          <w:szCs w:val="21"/>
        </w:rPr>
        <w:t>suspend the Bid Process and/or amend and/or supplement the Bid Process or modify the dates or other terms and conditions relating thereto;</w:t>
      </w:r>
    </w:p>
    <w:p w:rsidR="002D0080" w:rsidRPr="00536025" w:rsidRDefault="002D0080" w:rsidP="002D0080">
      <w:pPr>
        <w:widowControl w:val="0"/>
        <w:numPr>
          <w:ilvl w:val="0"/>
          <w:numId w:val="36"/>
        </w:numPr>
        <w:tabs>
          <w:tab w:val="clear" w:pos="720"/>
        </w:tabs>
        <w:overflowPunct w:val="0"/>
        <w:autoSpaceDE w:val="0"/>
        <w:autoSpaceDN w:val="0"/>
        <w:adjustRightInd w:val="0"/>
        <w:spacing w:after="0" w:line="360" w:lineRule="auto"/>
        <w:ind w:left="1430" w:hanging="770"/>
        <w:jc w:val="both"/>
        <w:rPr>
          <w:rFonts w:ascii="Verdana" w:hAnsi="Verdana" w:cs="Times New Roman"/>
          <w:sz w:val="21"/>
          <w:szCs w:val="21"/>
        </w:rPr>
      </w:pPr>
      <w:r w:rsidRPr="00536025">
        <w:rPr>
          <w:rFonts w:ascii="Verdana" w:hAnsi="Verdana" w:cs="Times New Roman"/>
          <w:sz w:val="21"/>
          <w:szCs w:val="21"/>
        </w:rPr>
        <w:t>consult with any Bidder in order to receive clarification or further information, including information and evidence regarding its continued eligibility and compliance with the Financial Capacity requirement at any stage of the Bid Process;</w:t>
      </w:r>
    </w:p>
    <w:p w:rsidR="002D0080" w:rsidRPr="00536025" w:rsidRDefault="002D0080" w:rsidP="002D0080">
      <w:pPr>
        <w:widowControl w:val="0"/>
        <w:numPr>
          <w:ilvl w:val="0"/>
          <w:numId w:val="36"/>
        </w:numPr>
        <w:tabs>
          <w:tab w:val="clear" w:pos="720"/>
        </w:tabs>
        <w:overflowPunct w:val="0"/>
        <w:autoSpaceDE w:val="0"/>
        <w:autoSpaceDN w:val="0"/>
        <w:adjustRightInd w:val="0"/>
        <w:spacing w:after="0" w:line="360" w:lineRule="auto"/>
        <w:ind w:left="1430" w:hanging="770"/>
        <w:jc w:val="both"/>
        <w:rPr>
          <w:rFonts w:ascii="Verdana" w:hAnsi="Verdana" w:cs="Times New Roman"/>
          <w:sz w:val="21"/>
          <w:szCs w:val="21"/>
        </w:rPr>
      </w:pPr>
      <w:r w:rsidRPr="00536025">
        <w:rPr>
          <w:rFonts w:ascii="Verdana" w:hAnsi="Verdana" w:cs="Times New Roman"/>
          <w:sz w:val="21"/>
          <w:szCs w:val="21"/>
        </w:rPr>
        <w:t>retain any information, documents and/or evidence submitted to KSEBL by and/or on behalf of any Bidder;</w:t>
      </w:r>
    </w:p>
    <w:p w:rsidR="002D0080" w:rsidRPr="00536025" w:rsidRDefault="002D0080" w:rsidP="002D0080">
      <w:pPr>
        <w:widowControl w:val="0"/>
        <w:numPr>
          <w:ilvl w:val="0"/>
          <w:numId w:val="36"/>
        </w:numPr>
        <w:tabs>
          <w:tab w:val="clear" w:pos="720"/>
        </w:tabs>
        <w:overflowPunct w:val="0"/>
        <w:autoSpaceDE w:val="0"/>
        <w:autoSpaceDN w:val="0"/>
        <w:adjustRightInd w:val="0"/>
        <w:spacing w:after="0" w:line="360" w:lineRule="auto"/>
        <w:ind w:left="1430" w:hanging="770"/>
        <w:jc w:val="both"/>
        <w:rPr>
          <w:rFonts w:ascii="Verdana" w:hAnsi="Verdana" w:cs="Times New Roman"/>
          <w:sz w:val="21"/>
          <w:szCs w:val="21"/>
        </w:rPr>
      </w:pPr>
      <w:r w:rsidRPr="00536025">
        <w:rPr>
          <w:rFonts w:ascii="Verdana" w:hAnsi="Verdana" w:cs="Times New Roman"/>
          <w:sz w:val="21"/>
          <w:szCs w:val="21"/>
        </w:rPr>
        <w:t>independently verify, disqualify, reject and/or accept any and all documents, information and/or evidence submitted by or on behalf of any Bidder;</w:t>
      </w:r>
    </w:p>
    <w:p w:rsidR="002D0080" w:rsidRPr="00536025" w:rsidRDefault="002D0080" w:rsidP="002D0080">
      <w:pPr>
        <w:widowControl w:val="0"/>
        <w:numPr>
          <w:ilvl w:val="0"/>
          <w:numId w:val="36"/>
        </w:numPr>
        <w:tabs>
          <w:tab w:val="clear" w:pos="720"/>
        </w:tabs>
        <w:overflowPunct w:val="0"/>
        <w:autoSpaceDE w:val="0"/>
        <w:autoSpaceDN w:val="0"/>
        <w:adjustRightInd w:val="0"/>
        <w:spacing w:after="0" w:line="360" w:lineRule="auto"/>
        <w:ind w:left="1430" w:hanging="770"/>
        <w:jc w:val="both"/>
        <w:rPr>
          <w:rFonts w:ascii="Verdana" w:hAnsi="Verdana" w:cs="Times New Roman"/>
          <w:sz w:val="21"/>
          <w:szCs w:val="21"/>
        </w:rPr>
      </w:pPr>
      <w:r w:rsidRPr="00536025">
        <w:rPr>
          <w:rFonts w:ascii="Verdana" w:hAnsi="Verdana" w:cs="Times New Roman"/>
          <w:sz w:val="21"/>
          <w:szCs w:val="21"/>
        </w:rPr>
        <w:t>reject a Bid, if:</w:t>
      </w:r>
    </w:p>
    <w:p w:rsidR="002D0080" w:rsidRPr="00536025" w:rsidRDefault="002D0080" w:rsidP="002D0080">
      <w:pPr>
        <w:widowControl w:val="0"/>
        <w:numPr>
          <w:ilvl w:val="2"/>
          <w:numId w:val="13"/>
        </w:numPr>
        <w:tabs>
          <w:tab w:val="clear" w:pos="2160"/>
        </w:tabs>
        <w:overflowPunct w:val="0"/>
        <w:autoSpaceDE w:val="0"/>
        <w:autoSpaceDN w:val="0"/>
        <w:adjustRightInd w:val="0"/>
        <w:spacing w:after="0" w:line="360" w:lineRule="auto"/>
        <w:ind w:left="1870" w:right="20" w:hanging="660"/>
        <w:jc w:val="both"/>
        <w:rPr>
          <w:rFonts w:ascii="Verdana" w:hAnsi="Verdana" w:cs="Times New Roman"/>
          <w:sz w:val="21"/>
          <w:szCs w:val="21"/>
        </w:rPr>
      </w:pPr>
      <w:r w:rsidRPr="00536025">
        <w:rPr>
          <w:rFonts w:ascii="Verdana" w:hAnsi="Verdana" w:cs="Times New Roman"/>
          <w:sz w:val="21"/>
          <w:szCs w:val="21"/>
        </w:rPr>
        <w:t>at any time, a material misrepresentation or incorrect or false information is made or uncovered;</w:t>
      </w:r>
    </w:p>
    <w:p w:rsidR="002D0080" w:rsidRPr="00536025" w:rsidRDefault="002D0080" w:rsidP="002D0080">
      <w:pPr>
        <w:widowControl w:val="0"/>
        <w:numPr>
          <w:ilvl w:val="2"/>
          <w:numId w:val="13"/>
        </w:numPr>
        <w:tabs>
          <w:tab w:val="clear" w:pos="2160"/>
        </w:tabs>
        <w:overflowPunct w:val="0"/>
        <w:autoSpaceDE w:val="0"/>
        <w:autoSpaceDN w:val="0"/>
        <w:adjustRightInd w:val="0"/>
        <w:spacing w:after="0" w:line="360" w:lineRule="auto"/>
        <w:ind w:left="1870" w:right="20" w:hanging="660"/>
        <w:jc w:val="both"/>
        <w:rPr>
          <w:rFonts w:ascii="Verdana" w:hAnsi="Verdana" w:cs="Times New Roman"/>
          <w:sz w:val="21"/>
          <w:szCs w:val="21"/>
        </w:rPr>
      </w:pPr>
      <w:r w:rsidRPr="00536025">
        <w:rPr>
          <w:rFonts w:ascii="Verdana" w:hAnsi="Verdana" w:cs="Times New Roman"/>
          <w:sz w:val="21"/>
          <w:szCs w:val="21"/>
        </w:rPr>
        <w:t>the Bidder in question does not provide, within the time specified by KSEBL, the supplemental information sought by KSEBL for evaluation of the Bid; or</w:t>
      </w:r>
    </w:p>
    <w:p w:rsidR="002D0080" w:rsidRPr="00536025" w:rsidRDefault="002D0080" w:rsidP="002D0080">
      <w:pPr>
        <w:widowControl w:val="0"/>
        <w:numPr>
          <w:ilvl w:val="2"/>
          <w:numId w:val="13"/>
        </w:numPr>
        <w:tabs>
          <w:tab w:val="clear" w:pos="2160"/>
        </w:tabs>
        <w:overflowPunct w:val="0"/>
        <w:autoSpaceDE w:val="0"/>
        <w:autoSpaceDN w:val="0"/>
        <w:adjustRightInd w:val="0"/>
        <w:spacing w:after="0" w:line="360" w:lineRule="auto"/>
        <w:ind w:left="1870" w:right="20" w:hanging="660"/>
        <w:jc w:val="both"/>
        <w:rPr>
          <w:rFonts w:ascii="Verdana" w:hAnsi="Verdana" w:cs="Times New Roman"/>
          <w:sz w:val="21"/>
          <w:szCs w:val="21"/>
        </w:rPr>
      </w:pPr>
      <w:r w:rsidRPr="00536025">
        <w:rPr>
          <w:rFonts w:ascii="Verdana" w:hAnsi="Verdana" w:cs="Times New Roman"/>
          <w:sz w:val="21"/>
          <w:szCs w:val="21"/>
        </w:rPr>
        <w:t xml:space="preserve">the Bid does not meet the validity requirement as set out of the </w:t>
      </w:r>
      <w:r w:rsidR="005F0AD2" w:rsidRPr="00536025">
        <w:rPr>
          <w:rFonts w:ascii="Verdana" w:hAnsi="Verdana" w:cs="Times New Roman"/>
          <w:sz w:val="21"/>
          <w:szCs w:val="21"/>
        </w:rPr>
        <w:t>RFS</w:t>
      </w:r>
      <w:r w:rsidRPr="00536025">
        <w:rPr>
          <w:rFonts w:ascii="Verdana" w:hAnsi="Verdana" w:cs="Times New Roman"/>
          <w:sz w:val="21"/>
          <w:szCs w:val="21"/>
        </w:rPr>
        <w:t>;</w:t>
      </w:r>
    </w:p>
    <w:p w:rsidR="002D0080" w:rsidRPr="00536025" w:rsidRDefault="002D0080" w:rsidP="002D0080">
      <w:pPr>
        <w:widowControl w:val="0"/>
        <w:numPr>
          <w:ilvl w:val="0"/>
          <w:numId w:val="36"/>
        </w:numPr>
        <w:tabs>
          <w:tab w:val="clear" w:pos="720"/>
        </w:tabs>
        <w:overflowPunct w:val="0"/>
        <w:autoSpaceDE w:val="0"/>
        <w:autoSpaceDN w:val="0"/>
        <w:adjustRightInd w:val="0"/>
        <w:spacing w:after="0" w:line="360" w:lineRule="auto"/>
        <w:ind w:left="1430" w:hanging="770"/>
        <w:jc w:val="both"/>
        <w:rPr>
          <w:rFonts w:ascii="Verdana" w:hAnsi="Verdana" w:cs="Times New Roman"/>
          <w:sz w:val="21"/>
          <w:szCs w:val="21"/>
        </w:rPr>
      </w:pPr>
      <w:proofErr w:type="gramStart"/>
      <w:r w:rsidRPr="00536025">
        <w:rPr>
          <w:rFonts w:ascii="Verdana" w:hAnsi="Verdana" w:cs="Times New Roman"/>
          <w:sz w:val="21"/>
          <w:szCs w:val="21"/>
        </w:rPr>
        <w:t>accept</w:t>
      </w:r>
      <w:proofErr w:type="gramEnd"/>
      <w:r w:rsidRPr="00536025">
        <w:rPr>
          <w:rFonts w:ascii="Verdana" w:hAnsi="Verdana" w:cs="Times New Roman"/>
          <w:sz w:val="21"/>
          <w:szCs w:val="21"/>
        </w:rPr>
        <w:t xml:space="preserve"> or reject a Bid, annul the Bid Process and reject all Bids, at any time, without any liability or any obligation for such acceptance, rejection or annulment and without assigning any reasons whatsoever </w:t>
      </w:r>
      <w:r w:rsidRPr="00536025">
        <w:rPr>
          <w:rFonts w:ascii="Verdana" w:hAnsi="Verdana" w:cs="Times New Roman"/>
          <w:sz w:val="21"/>
          <w:szCs w:val="21"/>
        </w:rPr>
        <w:lastRenderedPageBreak/>
        <w:t>to any Person, including the Bidders. If KSEBL annuls the Bid Process and rejects all Bids, it may, in its sole discretion, invite fresh Bids from all the Qualified Bidders.</w:t>
      </w:r>
    </w:p>
    <w:p w:rsidR="002D0080" w:rsidRPr="00536025" w:rsidRDefault="002D0080" w:rsidP="002D0080">
      <w:pPr>
        <w:widowControl w:val="0"/>
        <w:numPr>
          <w:ilvl w:val="1"/>
          <w:numId w:val="21"/>
        </w:numPr>
        <w:tabs>
          <w:tab w:val="clear" w:pos="720"/>
        </w:tabs>
        <w:overflowPunct w:val="0"/>
        <w:autoSpaceDE w:val="0"/>
        <w:autoSpaceDN w:val="0"/>
        <w:adjustRightInd w:val="0"/>
        <w:spacing w:after="0" w:line="360" w:lineRule="auto"/>
        <w:ind w:right="20"/>
        <w:jc w:val="both"/>
        <w:rPr>
          <w:rFonts w:ascii="Verdana" w:hAnsi="Verdana" w:cs="Times New Roman"/>
          <w:sz w:val="21"/>
          <w:szCs w:val="21"/>
        </w:rPr>
      </w:pPr>
      <w:r w:rsidRPr="00536025">
        <w:rPr>
          <w:rFonts w:ascii="Verdana" w:hAnsi="Verdana" w:cs="Times New Roman"/>
          <w:sz w:val="21"/>
          <w:szCs w:val="21"/>
        </w:rPr>
        <w:t>In the event KSEBL exercises its right under the Bid Documents to reject a Bid and consequently a Qualified Bidder or the Bidder which, during the Reverse Auction Process, quoted the lowest tariff gets disqualified or rejected, then KSEBL reserves the right to:</w:t>
      </w:r>
    </w:p>
    <w:p w:rsidR="002D0080" w:rsidRPr="00536025" w:rsidRDefault="002D0080" w:rsidP="002D0080">
      <w:pPr>
        <w:widowControl w:val="0"/>
        <w:numPr>
          <w:ilvl w:val="0"/>
          <w:numId w:val="14"/>
        </w:numPr>
        <w:tabs>
          <w:tab w:val="clear" w:pos="720"/>
        </w:tabs>
        <w:overflowPunct w:val="0"/>
        <w:autoSpaceDE w:val="0"/>
        <w:autoSpaceDN w:val="0"/>
        <w:adjustRightInd w:val="0"/>
        <w:spacing w:after="0" w:line="360" w:lineRule="auto"/>
        <w:ind w:left="1430" w:right="20" w:hanging="770"/>
        <w:rPr>
          <w:rFonts w:ascii="Verdana" w:hAnsi="Verdana" w:cs="Times New Roman"/>
          <w:sz w:val="21"/>
          <w:szCs w:val="21"/>
        </w:rPr>
      </w:pPr>
      <w:r w:rsidRPr="00536025">
        <w:rPr>
          <w:rFonts w:ascii="Verdana" w:hAnsi="Verdana" w:cs="Times New Roman"/>
          <w:sz w:val="21"/>
          <w:szCs w:val="21"/>
        </w:rPr>
        <w:t>select the Qualified Bidder or the Bidder which, during the Reverse Auction Process, quoted the next lowest Tariff; or</w:t>
      </w:r>
    </w:p>
    <w:p w:rsidR="002D0080" w:rsidRPr="00536025" w:rsidRDefault="002D0080" w:rsidP="002D0080">
      <w:pPr>
        <w:widowControl w:val="0"/>
        <w:numPr>
          <w:ilvl w:val="0"/>
          <w:numId w:val="14"/>
        </w:numPr>
        <w:tabs>
          <w:tab w:val="clear" w:pos="720"/>
        </w:tabs>
        <w:overflowPunct w:val="0"/>
        <w:autoSpaceDE w:val="0"/>
        <w:autoSpaceDN w:val="0"/>
        <w:adjustRightInd w:val="0"/>
        <w:spacing w:after="0" w:line="360" w:lineRule="auto"/>
        <w:ind w:left="1430" w:right="20" w:hanging="770"/>
        <w:rPr>
          <w:rFonts w:ascii="Verdana" w:hAnsi="Verdana" w:cs="Times New Roman"/>
          <w:sz w:val="21"/>
          <w:szCs w:val="21"/>
        </w:rPr>
      </w:pPr>
      <w:proofErr w:type="gramStart"/>
      <w:r w:rsidRPr="00536025">
        <w:rPr>
          <w:rFonts w:ascii="Verdana" w:hAnsi="Verdana" w:cs="Times New Roman"/>
          <w:sz w:val="21"/>
          <w:szCs w:val="21"/>
        </w:rPr>
        <w:t>take</w:t>
      </w:r>
      <w:proofErr w:type="gramEnd"/>
      <w:r w:rsidRPr="00536025">
        <w:rPr>
          <w:rFonts w:ascii="Verdana" w:hAnsi="Verdana" w:cs="Times New Roman"/>
          <w:sz w:val="21"/>
          <w:szCs w:val="21"/>
        </w:rPr>
        <w:t xml:space="preserve"> any such measure as may be deemed fit in the sole discretion of KSEBL, including inviting fresh Bids from the Qualified Bidders or annulling the Bid Process.</w:t>
      </w:r>
    </w:p>
    <w:p w:rsidR="002D0080" w:rsidRPr="00536025" w:rsidRDefault="002D0080" w:rsidP="002D0080">
      <w:pPr>
        <w:widowControl w:val="0"/>
        <w:numPr>
          <w:ilvl w:val="1"/>
          <w:numId w:val="21"/>
        </w:numPr>
        <w:tabs>
          <w:tab w:val="clear" w:pos="720"/>
        </w:tabs>
        <w:overflowPunct w:val="0"/>
        <w:autoSpaceDE w:val="0"/>
        <w:autoSpaceDN w:val="0"/>
        <w:adjustRightInd w:val="0"/>
        <w:spacing w:after="0" w:line="360" w:lineRule="auto"/>
        <w:ind w:right="20"/>
        <w:jc w:val="both"/>
        <w:rPr>
          <w:rFonts w:ascii="Verdana" w:hAnsi="Verdana" w:cs="Times New Roman"/>
          <w:sz w:val="21"/>
          <w:szCs w:val="21"/>
        </w:rPr>
      </w:pPr>
      <w:bookmarkStart w:id="19" w:name="page49"/>
      <w:bookmarkEnd w:id="19"/>
      <w:r w:rsidRPr="00536025">
        <w:rPr>
          <w:rFonts w:ascii="Verdana" w:hAnsi="Verdana" w:cs="Times New Roman"/>
          <w:sz w:val="21"/>
          <w:szCs w:val="21"/>
        </w:rPr>
        <w:t>In the event it is discovered during the Bid Process, at any time before signing the Power Purchase Agreement or after their execution and while they are in force that the Technical Capacity and/or the Financial Capacity requirement has not been met by a Bidder or a Bidder has made misrepresentation or has given any incorrect or false information, then:</w:t>
      </w:r>
    </w:p>
    <w:p w:rsidR="002D0080" w:rsidRPr="00536025" w:rsidRDefault="002D0080" w:rsidP="002D0080">
      <w:pPr>
        <w:widowControl w:val="0"/>
        <w:numPr>
          <w:ilvl w:val="1"/>
          <w:numId w:val="31"/>
        </w:numPr>
        <w:tabs>
          <w:tab w:val="clear" w:pos="2520"/>
        </w:tabs>
        <w:overflowPunct w:val="0"/>
        <w:autoSpaceDE w:val="0"/>
        <w:autoSpaceDN w:val="0"/>
        <w:adjustRightInd w:val="0"/>
        <w:spacing w:after="0" w:line="360" w:lineRule="auto"/>
        <w:ind w:left="1430" w:right="20" w:hanging="770"/>
        <w:jc w:val="both"/>
        <w:rPr>
          <w:rFonts w:ascii="Verdana" w:hAnsi="Verdana" w:cs="Times New Roman"/>
          <w:sz w:val="21"/>
          <w:szCs w:val="21"/>
        </w:rPr>
      </w:pPr>
      <w:r w:rsidRPr="00536025">
        <w:rPr>
          <w:rFonts w:ascii="Verdana" w:hAnsi="Verdana" w:cs="Times New Roman"/>
          <w:sz w:val="21"/>
          <w:szCs w:val="21"/>
        </w:rPr>
        <w:t>the Bidder shall be disqualified forthwith, if not declared as the Successful Bidder by the issuance of the LOA; or</w:t>
      </w:r>
    </w:p>
    <w:p w:rsidR="002D0080" w:rsidRPr="00536025" w:rsidRDefault="002D0080" w:rsidP="002D0080">
      <w:pPr>
        <w:widowControl w:val="0"/>
        <w:numPr>
          <w:ilvl w:val="1"/>
          <w:numId w:val="31"/>
        </w:numPr>
        <w:tabs>
          <w:tab w:val="clear" w:pos="2520"/>
        </w:tabs>
        <w:overflowPunct w:val="0"/>
        <w:autoSpaceDE w:val="0"/>
        <w:autoSpaceDN w:val="0"/>
        <w:adjustRightInd w:val="0"/>
        <w:spacing w:after="0" w:line="360" w:lineRule="auto"/>
        <w:ind w:left="1430" w:right="20" w:hanging="770"/>
        <w:jc w:val="both"/>
        <w:rPr>
          <w:rFonts w:ascii="Verdana" w:hAnsi="Verdana" w:cs="Times New Roman"/>
          <w:sz w:val="21"/>
          <w:szCs w:val="21"/>
        </w:rPr>
      </w:pPr>
      <w:proofErr w:type="gramStart"/>
      <w:r w:rsidRPr="00536025">
        <w:rPr>
          <w:rFonts w:ascii="Verdana" w:hAnsi="Verdana" w:cs="Times New Roman"/>
          <w:sz w:val="21"/>
          <w:szCs w:val="21"/>
        </w:rPr>
        <w:t>the</w:t>
      </w:r>
      <w:proofErr w:type="gramEnd"/>
      <w:r w:rsidRPr="00536025">
        <w:rPr>
          <w:rFonts w:ascii="Verdana" w:hAnsi="Verdana" w:cs="Times New Roman"/>
          <w:sz w:val="21"/>
          <w:szCs w:val="21"/>
        </w:rPr>
        <w:t xml:space="preserve"> LOA shall be liable to be cancelled or the Power Purchase Agreement shall be liable to be terminated forthwith, if the Bidder has been declared as the Successful Bidder. KSEBL shall not be liable in any manner whatsoever to the Bidder for such cancellation or termination.</w:t>
      </w:r>
    </w:p>
    <w:p w:rsidR="002D0080" w:rsidRPr="00536025" w:rsidRDefault="002D0080" w:rsidP="002D0080">
      <w:pPr>
        <w:widowControl w:val="0"/>
        <w:overflowPunct w:val="0"/>
        <w:autoSpaceDE w:val="0"/>
        <w:autoSpaceDN w:val="0"/>
        <w:adjustRightInd w:val="0"/>
        <w:spacing w:after="0" w:line="360" w:lineRule="auto"/>
        <w:ind w:left="560"/>
        <w:jc w:val="both"/>
        <w:rPr>
          <w:rFonts w:ascii="Verdana" w:hAnsi="Verdana" w:cs="Times New Roman"/>
          <w:sz w:val="21"/>
          <w:szCs w:val="21"/>
        </w:rPr>
      </w:pPr>
      <w:r w:rsidRPr="00536025">
        <w:rPr>
          <w:rFonts w:ascii="Verdana" w:hAnsi="Verdana" w:cs="Times New Roman"/>
          <w:sz w:val="21"/>
          <w:szCs w:val="21"/>
        </w:rPr>
        <w:t>KSEBL shall have the right to forfeit and appropriate the Earnest Money Deposit, and if after the execution of the Power Purchase Agreement, shall have the right to forfeit and appropriate the performance guarantees, as a mutually agreed genuine pre-estimate of the loss suffered by KSEBL. Such forfeiture will be without prejudice to any other right or remedy that KSEBL may have under the Bid Documents, the Power Purchase Agreement and/or the applicable law.</w:t>
      </w:r>
    </w:p>
    <w:p w:rsidR="002D0080" w:rsidRPr="00536025" w:rsidRDefault="002D0080" w:rsidP="002D0080">
      <w:pPr>
        <w:widowControl w:val="0"/>
        <w:numPr>
          <w:ilvl w:val="0"/>
          <w:numId w:val="21"/>
        </w:numPr>
        <w:tabs>
          <w:tab w:val="clear" w:pos="720"/>
        </w:tabs>
        <w:overflowPunct w:val="0"/>
        <w:autoSpaceDE w:val="0"/>
        <w:autoSpaceDN w:val="0"/>
        <w:adjustRightInd w:val="0"/>
        <w:spacing w:after="0" w:line="360" w:lineRule="auto"/>
        <w:ind w:left="540" w:right="20" w:hanging="540"/>
        <w:jc w:val="both"/>
        <w:rPr>
          <w:rFonts w:ascii="Verdana" w:hAnsi="Verdana" w:cs="Times New Roman"/>
          <w:b/>
          <w:bCs/>
          <w:sz w:val="21"/>
          <w:szCs w:val="21"/>
        </w:rPr>
      </w:pPr>
      <w:r w:rsidRPr="00536025">
        <w:rPr>
          <w:rFonts w:ascii="Verdana" w:hAnsi="Verdana" w:cs="Times New Roman"/>
          <w:b/>
          <w:bCs/>
          <w:sz w:val="21"/>
          <w:szCs w:val="21"/>
        </w:rPr>
        <w:t>CORRESPONDENCE WITH BIDDERS</w:t>
      </w:r>
    </w:p>
    <w:p w:rsidR="002D0080" w:rsidRPr="00536025" w:rsidRDefault="002D0080" w:rsidP="002D0080">
      <w:pPr>
        <w:widowControl w:val="0"/>
        <w:overflowPunct w:val="0"/>
        <w:autoSpaceDE w:val="0"/>
        <w:autoSpaceDN w:val="0"/>
        <w:adjustRightInd w:val="0"/>
        <w:spacing w:after="0" w:line="360" w:lineRule="auto"/>
        <w:ind w:left="560"/>
        <w:jc w:val="both"/>
        <w:rPr>
          <w:rFonts w:ascii="Verdana" w:hAnsi="Verdana" w:cs="Times New Roman"/>
          <w:b/>
          <w:bCs/>
          <w:sz w:val="21"/>
          <w:szCs w:val="21"/>
        </w:rPr>
      </w:pPr>
      <w:r w:rsidRPr="00536025">
        <w:rPr>
          <w:rFonts w:ascii="Verdana" w:hAnsi="Verdana" w:cs="Times New Roman"/>
          <w:sz w:val="21"/>
          <w:szCs w:val="21"/>
        </w:rPr>
        <w:t>Save as expressly provided in the Bid Documents, KSEBL will not entertain any correspondence with the Bidders, whether in connection with the acceptance or rejection of their Bids or otherwise.</w:t>
      </w:r>
    </w:p>
    <w:p w:rsidR="002D0080" w:rsidRPr="00536025" w:rsidRDefault="002D0080" w:rsidP="002D0080">
      <w:pPr>
        <w:widowControl w:val="0"/>
        <w:numPr>
          <w:ilvl w:val="0"/>
          <w:numId w:val="21"/>
        </w:numPr>
        <w:tabs>
          <w:tab w:val="clear" w:pos="720"/>
        </w:tabs>
        <w:overflowPunct w:val="0"/>
        <w:autoSpaceDE w:val="0"/>
        <w:autoSpaceDN w:val="0"/>
        <w:adjustRightInd w:val="0"/>
        <w:spacing w:after="0" w:line="360" w:lineRule="auto"/>
        <w:ind w:left="540" w:right="20" w:hanging="540"/>
        <w:jc w:val="both"/>
        <w:rPr>
          <w:rFonts w:ascii="Verdana" w:hAnsi="Verdana" w:cs="Times New Roman"/>
          <w:b/>
          <w:bCs/>
          <w:sz w:val="21"/>
          <w:szCs w:val="21"/>
        </w:rPr>
      </w:pPr>
      <w:r w:rsidRPr="00536025">
        <w:rPr>
          <w:rFonts w:ascii="Verdana" w:hAnsi="Verdana" w:cs="Times New Roman"/>
          <w:b/>
          <w:bCs/>
          <w:sz w:val="21"/>
          <w:szCs w:val="21"/>
        </w:rPr>
        <w:t>CONFIDENTIAL INFORMATION AND PROPRIETARY DATA</w:t>
      </w:r>
    </w:p>
    <w:p w:rsidR="002D0080" w:rsidRPr="00536025" w:rsidRDefault="002D0080" w:rsidP="002D0080">
      <w:pPr>
        <w:widowControl w:val="0"/>
        <w:numPr>
          <w:ilvl w:val="1"/>
          <w:numId w:val="21"/>
        </w:numPr>
        <w:overflowPunct w:val="0"/>
        <w:autoSpaceDE w:val="0"/>
        <w:autoSpaceDN w:val="0"/>
        <w:adjustRightInd w:val="0"/>
        <w:spacing w:after="0" w:line="360" w:lineRule="auto"/>
        <w:ind w:right="20"/>
        <w:jc w:val="both"/>
        <w:rPr>
          <w:rFonts w:ascii="Verdana" w:hAnsi="Verdana" w:cs="Times New Roman"/>
          <w:sz w:val="21"/>
          <w:szCs w:val="21"/>
        </w:rPr>
      </w:pPr>
      <w:r w:rsidRPr="00536025">
        <w:rPr>
          <w:rFonts w:ascii="Verdana" w:hAnsi="Verdana" w:cs="Times New Roman"/>
          <w:b/>
          <w:bCs/>
          <w:sz w:val="21"/>
          <w:szCs w:val="21"/>
        </w:rPr>
        <w:t>PROPRIETARY DATA</w:t>
      </w:r>
    </w:p>
    <w:p w:rsidR="002D0080" w:rsidRPr="00536025" w:rsidRDefault="002D0080" w:rsidP="002D0080">
      <w:pPr>
        <w:widowControl w:val="0"/>
        <w:overflowPunct w:val="0"/>
        <w:autoSpaceDE w:val="0"/>
        <w:autoSpaceDN w:val="0"/>
        <w:adjustRightInd w:val="0"/>
        <w:spacing w:after="0" w:line="360" w:lineRule="auto"/>
        <w:ind w:left="709"/>
        <w:jc w:val="both"/>
        <w:rPr>
          <w:rFonts w:ascii="Verdana" w:hAnsi="Verdana" w:cs="Times New Roman"/>
          <w:sz w:val="21"/>
          <w:szCs w:val="21"/>
        </w:rPr>
      </w:pPr>
      <w:r w:rsidRPr="00536025">
        <w:rPr>
          <w:rFonts w:ascii="Verdana" w:hAnsi="Verdana" w:cs="Times New Roman"/>
          <w:sz w:val="21"/>
          <w:szCs w:val="21"/>
        </w:rPr>
        <w:t xml:space="preserve">All documents and other information provided by KSEBL or submitted by a </w:t>
      </w:r>
      <w:r w:rsidRPr="00536025">
        <w:rPr>
          <w:rFonts w:ascii="Verdana" w:hAnsi="Verdana" w:cs="Times New Roman"/>
          <w:sz w:val="21"/>
          <w:szCs w:val="21"/>
        </w:rPr>
        <w:lastRenderedPageBreak/>
        <w:t>Bidder to KSEBL will remain or become the property of KSEBL. The Bidders are required to treat all information provided by KSEBL in the Bid Documents as strictly confidential and not to use them for any purpose other than for preparation and submission of their Bids.</w:t>
      </w:r>
    </w:p>
    <w:p w:rsidR="002D0080" w:rsidRPr="00536025" w:rsidRDefault="002D0080" w:rsidP="002D0080">
      <w:pPr>
        <w:widowControl w:val="0"/>
        <w:numPr>
          <w:ilvl w:val="1"/>
          <w:numId w:val="21"/>
        </w:numPr>
        <w:overflowPunct w:val="0"/>
        <w:autoSpaceDE w:val="0"/>
        <w:autoSpaceDN w:val="0"/>
        <w:adjustRightInd w:val="0"/>
        <w:spacing w:after="0" w:line="360" w:lineRule="auto"/>
        <w:ind w:right="20"/>
        <w:jc w:val="both"/>
        <w:rPr>
          <w:rFonts w:ascii="Verdana" w:hAnsi="Verdana" w:cs="Times New Roman"/>
          <w:sz w:val="21"/>
          <w:szCs w:val="21"/>
        </w:rPr>
      </w:pPr>
      <w:r w:rsidRPr="00536025">
        <w:rPr>
          <w:rFonts w:ascii="Verdana" w:hAnsi="Verdana" w:cs="Times New Roman"/>
          <w:b/>
          <w:bCs/>
          <w:sz w:val="21"/>
          <w:szCs w:val="21"/>
        </w:rPr>
        <w:t>CONFIDENTIALITY OBLIGATIONS OF KSEBL</w:t>
      </w:r>
    </w:p>
    <w:p w:rsidR="002D0080" w:rsidRPr="00536025" w:rsidRDefault="002D0080" w:rsidP="002D0080">
      <w:pPr>
        <w:widowControl w:val="0"/>
        <w:overflowPunct w:val="0"/>
        <w:autoSpaceDE w:val="0"/>
        <w:autoSpaceDN w:val="0"/>
        <w:adjustRightInd w:val="0"/>
        <w:spacing w:after="0" w:line="360" w:lineRule="auto"/>
        <w:ind w:left="709"/>
        <w:jc w:val="both"/>
        <w:rPr>
          <w:rFonts w:ascii="Verdana" w:hAnsi="Verdana" w:cs="Times New Roman"/>
          <w:sz w:val="21"/>
          <w:szCs w:val="21"/>
        </w:rPr>
      </w:pPr>
      <w:r w:rsidRPr="00536025">
        <w:rPr>
          <w:rFonts w:ascii="Verdana" w:hAnsi="Verdana" w:cs="Times New Roman"/>
          <w:sz w:val="21"/>
          <w:szCs w:val="21"/>
        </w:rPr>
        <w:t>KSEBL shall treat all information, submitted as part of a Bid as confidential and will require all those who have access to such material to treat it in confidence. KSEBL</w:t>
      </w:r>
      <w:bookmarkStart w:id="20" w:name="page50"/>
      <w:bookmarkEnd w:id="20"/>
      <w:r w:rsidRPr="00536025">
        <w:rPr>
          <w:rFonts w:ascii="Verdana" w:hAnsi="Verdana" w:cs="Times New Roman"/>
          <w:sz w:val="21"/>
          <w:szCs w:val="21"/>
        </w:rPr>
        <w:t xml:space="preserve"> may not divulge any such information or any information relating to the evaluation of the Bids or the Bid Process, unless:</w:t>
      </w:r>
    </w:p>
    <w:p w:rsidR="002D0080" w:rsidRPr="00536025" w:rsidRDefault="002D0080" w:rsidP="002D0080">
      <w:pPr>
        <w:widowControl w:val="0"/>
        <w:numPr>
          <w:ilvl w:val="0"/>
          <w:numId w:val="15"/>
        </w:numPr>
        <w:tabs>
          <w:tab w:val="clear" w:pos="720"/>
        </w:tabs>
        <w:overflowPunct w:val="0"/>
        <w:autoSpaceDE w:val="0"/>
        <w:autoSpaceDN w:val="0"/>
        <w:adjustRightInd w:val="0"/>
        <w:spacing w:after="0" w:line="360" w:lineRule="auto"/>
        <w:ind w:left="1430" w:hanging="770"/>
        <w:rPr>
          <w:rFonts w:ascii="Verdana" w:hAnsi="Verdana" w:cs="Times New Roman"/>
          <w:sz w:val="21"/>
          <w:szCs w:val="21"/>
        </w:rPr>
      </w:pPr>
      <w:r w:rsidRPr="00536025">
        <w:rPr>
          <w:rFonts w:ascii="Verdana" w:hAnsi="Verdana" w:cs="Times New Roman"/>
          <w:sz w:val="21"/>
          <w:szCs w:val="21"/>
        </w:rPr>
        <w:t>such publication is contemplated under these Bid Documents; or</w:t>
      </w:r>
    </w:p>
    <w:p w:rsidR="002D0080" w:rsidRPr="00536025" w:rsidRDefault="002D0080" w:rsidP="002D0080">
      <w:pPr>
        <w:widowControl w:val="0"/>
        <w:numPr>
          <w:ilvl w:val="0"/>
          <w:numId w:val="15"/>
        </w:numPr>
        <w:tabs>
          <w:tab w:val="clear" w:pos="720"/>
        </w:tabs>
        <w:overflowPunct w:val="0"/>
        <w:autoSpaceDE w:val="0"/>
        <w:autoSpaceDN w:val="0"/>
        <w:adjustRightInd w:val="0"/>
        <w:spacing w:after="0" w:line="360" w:lineRule="auto"/>
        <w:ind w:left="1430" w:hanging="770"/>
        <w:rPr>
          <w:rFonts w:ascii="Verdana" w:hAnsi="Verdana" w:cs="Times New Roman"/>
          <w:sz w:val="21"/>
          <w:szCs w:val="21"/>
        </w:rPr>
      </w:pPr>
      <w:r w:rsidRPr="00536025">
        <w:rPr>
          <w:rFonts w:ascii="Verdana" w:hAnsi="Verdana" w:cs="Times New Roman"/>
          <w:sz w:val="21"/>
          <w:szCs w:val="21"/>
        </w:rPr>
        <w:t>such publication or disclosure is made to any Person who is officially concerned with the Bid Process or is a retained professional advisor advising KSEBL or the Bidder on matters arising out of or concerning the Bid Process; or</w:t>
      </w:r>
    </w:p>
    <w:p w:rsidR="002D0080" w:rsidRPr="00536025" w:rsidRDefault="002D0080" w:rsidP="002D0080">
      <w:pPr>
        <w:widowControl w:val="0"/>
        <w:numPr>
          <w:ilvl w:val="0"/>
          <w:numId w:val="15"/>
        </w:numPr>
        <w:tabs>
          <w:tab w:val="clear" w:pos="720"/>
        </w:tabs>
        <w:overflowPunct w:val="0"/>
        <w:autoSpaceDE w:val="0"/>
        <w:autoSpaceDN w:val="0"/>
        <w:adjustRightInd w:val="0"/>
        <w:spacing w:after="0" w:line="360" w:lineRule="auto"/>
        <w:ind w:left="1430" w:hanging="770"/>
        <w:rPr>
          <w:rFonts w:ascii="Verdana" w:hAnsi="Verdana" w:cs="Times New Roman"/>
          <w:sz w:val="21"/>
          <w:szCs w:val="21"/>
        </w:rPr>
      </w:pPr>
      <w:r w:rsidRPr="00536025">
        <w:rPr>
          <w:rFonts w:ascii="Verdana" w:hAnsi="Verdana" w:cs="Times New Roman"/>
          <w:sz w:val="21"/>
          <w:szCs w:val="21"/>
        </w:rPr>
        <w:t>such publication is made for promoting the Project, including the names of Bidders that participated in the Bid Process and the tariff quoted by them; or</w:t>
      </w:r>
    </w:p>
    <w:p w:rsidR="002D0080" w:rsidRPr="00536025" w:rsidRDefault="002D0080" w:rsidP="002D0080">
      <w:pPr>
        <w:widowControl w:val="0"/>
        <w:numPr>
          <w:ilvl w:val="0"/>
          <w:numId w:val="15"/>
        </w:numPr>
        <w:tabs>
          <w:tab w:val="clear" w:pos="720"/>
        </w:tabs>
        <w:overflowPunct w:val="0"/>
        <w:autoSpaceDE w:val="0"/>
        <w:autoSpaceDN w:val="0"/>
        <w:adjustRightInd w:val="0"/>
        <w:spacing w:after="0" w:line="360" w:lineRule="auto"/>
        <w:ind w:left="1430" w:hanging="770"/>
        <w:rPr>
          <w:rFonts w:ascii="Verdana" w:hAnsi="Verdana" w:cs="Times New Roman"/>
          <w:sz w:val="21"/>
          <w:szCs w:val="21"/>
        </w:rPr>
      </w:pPr>
      <w:r w:rsidRPr="00536025">
        <w:rPr>
          <w:rFonts w:ascii="Verdana" w:hAnsi="Verdana" w:cs="Times New Roman"/>
          <w:sz w:val="21"/>
          <w:szCs w:val="21"/>
        </w:rPr>
        <w:t>it is directed to do so by any statutory authority that has the power under law to require its disclosure; or</w:t>
      </w:r>
    </w:p>
    <w:p w:rsidR="002D0080" w:rsidRPr="00536025" w:rsidRDefault="002D0080" w:rsidP="002D0080">
      <w:pPr>
        <w:widowControl w:val="0"/>
        <w:numPr>
          <w:ilvl w:val="0"/>
          <w:numId w:val="15"/>
        </w:numPr>
        <w:tabs>
          <w:tab w:val="clear" w:pos="720"/>
        </w:tabs>
        <w:overflowPunct w:val="0"/>
        <w:autoSpaceDE w:val="0"/>
        <w:autoSpaceDN w:val="0"/>
        <w:adjustRightInd w:val="0"/>
        <w:spacing w:after="0" w:line="360" w:lineRule="auto"/>
        <w:ind w:left="1430" w:hanging="770"/>
        <w:rPr>
          <w:rFonts w:ascii="Verdana" w:hAnsi="Verdana" w:cs="Times New Roman"/>
          <w:sz w:val="21"/>
          <w:szCs w:val="21"/>
        </w:rPr>
      </w:pPr>
      <w:r w:rsidRPr="00536025">
        <w:rPr>
          <w:rFonts w:ascii="Verdana" w:hAnsi="Verdana" w:cs="Times New Roman"/>
          <w:sz w:val="21"/>
          <w:szCs w:val="21"/>
        </w:rPr>
        <w:t>such publication is to enforce or assert any right or privilege of the statutory authority and/or KSEBL or as may be required by law (including under the Right to Information Act, 2005); or</w:t>
      </w:r>
    </w:p>
    <w:p w:rsidR="002D0080" w:rsidRPr="00536025" w:rsidRDefault="002D0080" w:rsidP="002D0080">
      <w:pPr>
        <w:widowControl w:val="0"/>
        <w:numPr>
          <w:ilvl w:val="0"/>
          <w:numId w:val="15"/>
        </w:numPr>
        <w:tabs>
          <w:tab w:val="clear" w:pos="720"/>
        </w:tabs>
        <w:overflowPunct w:val="0"/>
        <w:autoSpaceDE w:val="0"/>
        <w:autoSpaceDN w:val="0"/>
        <w:adjustRightInd w:val="0"/>
        <w:spacing w:after="0" w:line="360" w:lineRule="auto"/>
        <w:ind w:left="1430" w:hanging="770"/>
        <w:rPr>
          <w:rFonts w:ascii="Verdana" w:hAnsi="Verdana" w:cs="Times New Roman"/>
          <w:sz w:val="21"/>
          <w:szCs w:val="21"/>
        </w:rPr>
      </w:pPr>
      <w:proofErr w:type="gramStart"/>
      <w:r w:rsidRPr="00536025">
        <w:rPr>
          <w:rFonts w:ascii="Verdana" w:hAnsi="Verdana" w:cs="Times New Roman"/>
          <w:sz w:val="21"/>
          <w:szCs w:val="21"/>
        </w:rPr>
        <w:t>in</w:t>
      </w:r>
      <w:proofErr w:type="gramEnd"/>
      <w:r w:rsidRPr="00536025">
        <w:rPr>
          <w:rFonts w:ascii="Verdana" w:hAnsi="Verdana" w:cs="Times New Roman"/>
          <w:sz w:val="21"/>
          <w:szCs w:val="21"/>
        </w:rPr>
        <w:t xml:space="preserve"> connection with any legal process.</w:t>
      </w:r>
    </w:p>
    <w:p w:rsidR="002D0080" w:rsidRPr="00536025" w:rsidRDefault="002D0080" w:rsidP="002D0080">
      <w:pPr>
        <w:widowControl w:val="0"/>
        <w:numPr>
          <w:ilvl w:val="0"/>
          <w:numId w:val="21"/>
        </w:numPr>
        <w:overflowPunct w:val="0"/>
        <w:autoSpaceDE w:val="0"/>
        <w:autoSpaceDN w:val="0"/>
        <w:adjustRightInd w:val="0"/>
        <w:spacing w:after="0" w:line="360" w:lineRule="auto"/>
        <w:ind w:right="20"/>
        <w:jc w:val="both"/>
        <w:rPr>
          <w:rFonts w:ascii="Verdana" w:hAnsi="Verdana" w:cs="Times New Roman"/>
          <w:sz w:val="21"/>
          <w:szCs w:val="21"/>
        </w:rPr>
      </w:pPr>
      <w:r w:rsidRPr="00536025">
        <w:rPr>
          <w:rFonts w:ascii="Verdana" w:hAnsi="Verdana" w:cs="Times New Roman"/>
          <w:b/>
          <w:bCs/>
          <w:sz w:val="21"/>
          <w:szCs w:val="21"/>
        </w:rPr>
        <w:t>FRAUD AND CORRUPT PRACTICES</w:t>
      </w:r>
    </w:p>
    <w:p w:rsidR="002D0080" w:rsidRPr="00536025" w:rsidRDefault="002D0080" w:rsidP="002D0080">
      <w:pPr>
        <w:widowControl w:val="0"/>
        <w:numPr>
          <w:ilvl w:val="1"/>
          <w:numId w:val="21"/>
        </w:numPr>
        <w:overflowPunct w:val="0"/>
        <w:autoSpaceDE w:val="0"/>
        <w:autoSpaceDN w:val="0"/>
        <w:adjustRightInd w:val="0"/>
        <w:spacing w:after="0" w:line="360" w:lineRule="auto"/>
        <w:ind w:right="20"/>
        <w:jc w:val="both"/>
        <w:rPr>
          <w:rFonts w:ascii="Verdana" w:hAnsi="Verdana" w:cs="Times New Roman"/>
          <w:sz w:val="21"/>
          <w:szCs w:val="21"/>
        </w:rPr>
      </w:pPr>
      <w:r w:rsidRPr="00536025">
        <w:rPr>
          <w:rFonts w:ascii="Verdana" w:hAnsi="Verdana" w:cs="Times New Roman"/>
          <w:sz w:val="21"/>
          <w:szCs w:val="21"/>
        </w:rPr>
        <w:t xml:space="preserve">The Bidders and their respective officers, employees, agents and advisors are required to observe the highest standards of ethics during the Bid Process. Notwithstanding anything to the contrary contained in this </w:t>
      </w:r>
      <w:r w:rsidR="005F0AD2" w:rsidRPr="00536025">
        <w:rPr>
          <w:rFonts w:ascii="Verdana" w:hAnsi="Verdana" w:cs="Times New Roman"/>
          <w:sz w:val="21"/>
          <w:szCs w:val="21"/>
        </w:rPr>
        <w:t>RFS</w:t>
      </w:r>
      <w:r w:rsidRPr="00536025">
        <w:rPr>
          <w:rFonts w:ascii="Verdana" w:hAnsi="Verdana" w:cs="Times New Roman"/>
          <w:sz w:val="21"/>
          <w:szCs w:val="21"/>
        </w:rPr>
        <w:t>, KSEBL may reject a Bid without being liable in any manner whatsoever to the Bidder, if it determines that a Bidder has, directly or indirectly or through an agent, engaged in a corrupt, fraudulent, coercive, undesirable or restrictive practice in or affecting the Bid Process.</w:t>
      </w:r>
    </w:p>
    <w:p w:rsidR="002D0080" w:rsidRPr="00536025" w:rsidRDefault="002D0080" w:rsidP="002D0080">
      <w:pPr>
        <w:widowControl w:val="0"/>
        <w:numPr>
          <w:ilvl w:val="1"/>
          <w:numId w:val="21"/>
        </w:numPr>
        <w:overflowPunct w:val="0"/>
        <w:autoSpaceDE w:val="0"/>
        <w:autoSpaceDN w:val="0"/>
        <w:adjustRightInd w:val="0"/>
        <w:spacing w:after="0" w:line="360" w:lineRule="auto"/>
        <w:ind w:right="20"/>
        <w:jc w:val="both"/>
        <w:rPr>
          <w:rFonts w:ascii="Verdana" w:hAnsi="Verdana" w:cs="Times New Roman"/>
          <w:sz w:val="21"/>
          <w:szCs w:val="21"/>
        </w:rPr>
      </w:pPr>
      <w:r w:rsidRPr="00536025">
        <w:rPr>
          <w:rFonts w:ascii="Verdana" w:hAnsi="Verdana" w:cs="Times New Roman"/>
          <w:sz w:val="21"/>
          <w:szCs w:val="21"/>
        </w:rPr>
        <w:t xml:space="preserve">Without prejudice to the rights of KSEBL under Clause 29.1 above, if a Bidder is found by KSEBL to have directly or indirectly or through an officer, employee, agent or advisor engaged or indulged in any corrupt, fraudulent, coercive, undesirable or restrictive practice during the Bid Process, such Bidder will not be eligible to participate in any tender or request for proposal issued by KSEBL, either indefinitely or for a period of time specified by KSEBL, from the date such Bidder is found by KSEBL to have directly or </w:t>
      </w:r>
      <w:r w:rsidRPr="00536025">
        <w:rPr>
          <w:rFonts w:ascii="Verdana" w:hAnsi="Verdana" w:cs="Times New Roman"/>
          <w:sz w:val="21"/>
          <w:szCs w:val="21"/>
        </w:rPr>
        <w:lastRenderedPageBreak/>
        <w:t>indirectly or through an officer, employee, agent or advisor engaged or indulged in any of the activities mentioned above.</w:t>
      </w:r>
    </w:p>
    <w:p w:rsidR="002D0080" w:rsidRPr="00536025" w:rsidRDefault="002D0080" w:rsidP="002D0080">
      <w:pPr>
        <w:widowControl w:val="0"/>
        <w:numPr>
          <w:ilvl w:val="1"/>
          <w:numId w:val="21"/>
        </w:numPr>
        <w:overflowPunct w:val="0"/>
        <w:autoSpaceDE w:val="0"/>
        <w:autoSpaceDN w:val="0"/>
        <w:adjustRightInd w:val="0"/>
        <w:spacing w:after="0" w:line="360" w:lineRule="auto"/>
        <w:ind w:right="20"/>
        <w:jc w:val="both"/>
        <w:rPr>
          <w:rFonts w:ascii="Verdana" w:hAnsi="Verdana" w:cs="Times New Roman"/>
          <w:sz w:val="21"/>
          <w:szCs w:val="21"/>
        </w:rPr>
      </w:pPr>
      <w:bookmarkStart w:id="21" w:name="page51"/>
      <w:bookmarkEnd w:id="21"/>
      <w:r w:rsidRPr="00536025">
        <w:rPr>
          <w:rFonts w:ascii="Verdana" w:hAnsi="Verdana" w:cs="Times New Roman"/>
          <w:sz w:val="21"/>
          <w:szCs w:val="21"/>
        </w:rPr>
        <w:t>For the purposes of this Clause 29, the following terms will have the meanings given to them below:</w:t>
      </w:r>
    </w:p>
    <w:p w:rsidR="002D0080" w:rsidRPr="00536025" w:rsidRDefault="002D0080" w:rsidP="002D0080">
      <w:pPr>
        <w:widowControl w:val="0"/>
        <w:numPr>
          <w:ilvl w:val="0"/>
          <w:numId w:val="16"/>
        </w:numPr>
        <w:tabs>
          <w:tab w:val="clear" w:pos="720"/>
        </w:tabs>
        <w:overflowPunct w:val="0"/>
        <w:autoSpaceDE w:val="0"/>
        <w:autoSpaceDN w:val="0"/>
        <w:adjustRightInd w:val="0"/>
        <w:spacing w:after="0" w:line="360" w:lineRule="auto"/>
        <w:ind w:left="1080" w:hanging="420"/>
        <w:rPr>
          <w:rFonts w:ascii="Verdana" w:hAnsi="Verdana" w:cs="Times New Roman"/>
          <w:sz w:val="21"/>
          <w:szCs w:val="21"/>
        </w:rPr>
      </w:pPr>
      <w:r w:rsidRPr="00536025">
        <w:rPr>
          <w:rFonts w:ascii="Verdana" w:hAnsi="Verdana" w:cs="Times New Roman"/>
          <w:b/>
          <w:bCs/>
          <w:sz w:val="21"/>
          <w:szCs w:val="21"/>
        </w:rPr>
        <w:t>CORRUPT PRACTICE</w:t>
      </w:r>
      <w:r w:rsidRPr="00536025">
        <w:rPr>
          <w:rFonts w:ascii="Verdana" w:hAnsi="Verdana" w:cs="Times New Roman"/>
          <w:sz w:val="21"/>
          <w:szCs w:val="21"/>
        </w:rPr>
        <w:t xml:space="preserve"> means:</w:t>
      </w:r>
    </w:p>
    <w:p w:rsidR="002D0080" w:rsidRPr="00536025" w:rsidRDefault="002D0080" w:rsidP="002D0080">
      <w:pPr>
        <w:widowControl w:val="0"/>
        <w:numPr>
          <w:ilvl w:val="2"/>
          <w:numId w:val="16"/>
        </w:numPr>
        <w:tabs>
          <w:tab w:val="clear" w:pos="2160"/>
        </w:tabs>
        <w:overflowPunct w:val="0"/>
        <w:autoSpaceDE w:val="0"/>
        <w:autoSpaceDN w:val="0"/>
        <w:adjustRightInd w:val="0"/>
        <w:spacing w:after="0" w:line="360" w:lineRule="auto"/>
        <w:ind w:left="1260"/>
        <w:jc w:val="both"/>
        <w:rPr>
          <w:rFonts w:ascii="Verdana" w:hAnsi="Verdana" w:cs="Times New Roman"/>
          <w:sz w:val="21"/>
          <w:szCs w:val="21"/>
        </w:rPr>
      </w:pPr>
      <w:r w:rsidRPr="00536025">
        <w:rPr>
          <w:rFonts w:ascii="Verdana" w:hAnsi="Verdana" w:cs="Times New Roman"/>
          <w:sz w:val="21"/>
          <w:szCs w:val="21"/>
        </w:rPr>
        <w:t>offering, giving, receiving or soliciting, directly or indirectly, of anything of value to influence the actions of any Person connected with the Bid Process (for avoidance of doubt, offering of employment to, or employing, or engaging in any manner whatsoever, directly or indirectly, any official of the Government of Kerala or KSEBL who is or has been associated in any manner, directly or indirectly, with the Bid Process or has dealt with matters concerning the Project or arising from it, before or after its execution, at any time prior to the expiry of 1 (one) year from the date that such official resigns or retires from or otherwise ceases to be in the service of the Government of Kerala or KSEBL, will be deemed to constitute influencing the actions of a Person connected with the Bid Process); or</w:t>
      </w:r>
    </w:p>
    <w:p w:rsidR="002D0080" w:rsidRPr="00536025" w:rsidRDefault="002D0080" w:rsidP="002D0080">
      <w:pPr>
        <w:widowControl w:val="0"/>
        <w:numPr>
          <w:ilvl w:val="2"/>
          <w:numId w:val="16"/>
        </w:numPr>
        <w:tabs>
          <w:tab w:val="clear" w:pos="2160"/>
        </w:tabs>
        <w:overflowPunct w:val="0"/>
        <w:autoSpaceDE w:val="0"/>
        <w:autoSpaceDN w:val="0"/>
        <w:adjustRightInd w:val="0"/>
        <w:spacing w:after="0" w:line="360" w:lineRule="auto"/>
        <w:ind w:left="1260"/>
        <w:jc w:val="both"/>
        <w:rPr>
          <w:rFonts w:ascii="Verdana" w:hAnsi="Verdana" w:cs="Times New Roman"/>
          <w:sz w:val="21"/>
          <w:szCs w:val="21"/>
        </w:rPr>
      </w:pPr>
      <w:r w:rsidRPr="00536025">
        <w:rPr>
          <w:rFonts w:ascii="Verdana" w:hAnsi="Verdana" w:cs="Times New Roman"/>
          <w:sz w:val="21"/>
          <w:szCs w:val="21"/>
        </w:rPr>
        <w:t>appointing or engaging in any manner whatsoever, whether during or after the Bid Process or after the execution of all the Power Purchase Agreement, as the case may be, any Person in respect of any matter relating to the Project, the Bid Process or the Power Purchase Agreement, who at any time has been or is a legal, financial or technical advisor of the Government of Kerala or KSEBL on any matter concerning the Project.</w:t>
      </w:r>
    </w:p>
    <w:p w:rsidR="002D0080" w:rsidRPr="00536025" w:rsidRDefault="002D0080" w:rsidP="002D0080">
      <w:pPr>
        <w:widowControl w:val="0"/>
        <w:overflowPunct w:val="0"/>
        <w:autoSpaceDE w:val="0"/>
        <w:autoSpaceDN w:val="0"/>
        <w:adjustRightInd w:val="0"/>
        <w:spacing w:after="0" w:line="360" w:lineRule="auto"/>
        <w:ind w:left="1276"/>
        <w:jc w:val="both"/>
        <w:rPr>
          <w:rFonts w:ascii="Verdana" w:hAnsi="Verdana" w:cs="Times New Roman"/>
          <w:sz w:val="21"/>
          <w:szCs w:val="21"/>
        </w:rPr>
      </w:pPr>
      <w:r w:rsidRPr="00536025">
        <w:rPr>
          <w:rFonts w:ascii="Verdana" w:hAnsi="Verdana" w:cs="Times New Roman"/>
          <w:sz w:val="21"/>
          <w:szCs w:val="21"/>
        </w:rPr>
        <w:t xml:space="preserve">For the avoidance of doubt, this restriction shall not apply where such adviser was engaged by the Bidder or any of its Affiliates in the past but its assignment expired or was terminated at least 18 (eighteen) months prior to the date of issue of the </w:t>
      </w:r>
      <w:r w:rsidR="005F0AD2" w:rsidRPr="00536025">
        <w:rPr>
          <w:rFonts w:ascii="Verdana" w:hAnsi="Verdana" w:cs="Times New Roman"/>
          <w:sz w:val="21"/>
          <w:szCs w:val="21"/>
        </w:rPr>
        <w:t>RFS</w:t>
      </w:r>
      <w:r w:rsidRPr="00536025">
        <w:rPr>
          <w:rFonts w:ascii="Verdana" w:hAnsi="Verdana" w:cs="Times New Roman"/>
          <w:sz w:val="21"/>
          <w:szCs w:val="21"/>
        </w:rPr>
        <w:t>. Nor will this restriction apply where such adviser is engaged after a period of 2 (two) years from the date of signing of the Power Purchase Agreement;</w:t>
      </w:r>
    </w:p>
    <w:p w:rsidR="002D0080" w:rsidRPr="00536025" w:rsidRDefault="002D0080" w:rsidP="002D0080">
      <w:pPr>
        <w:widowControl w:val="0"/>
        <w:numPr>
          <w:ilvl w:val="0"/>
          <w:numId w:val="16"/>
        </w:numPr>
        <w:tabs>
          <w:tab w:val="clear" w:pos="720"/>
        </w:tabs>
        <w:overflowPunct w:val="0"/>
        <w:autoSpaceDE w:val="0"/>
        <w:autoSpaceDN w:val="0"/>
        <w:adjustRightInd w:val="0"/>
        <w:spacing w:after="0" w:line="360" w:lineRule="auto"/>
        <w:ind w:left="1276" w:hanging="616"/>
        <w:jc w:val="both"/>
        <w:rPr>
          <w:rFonts w:ascii="Verdana" w:hAnsi="Verdana" w:cs="Times New Roman"/>
          <w:sz w:val="21"/>
          <w:szCs w:val="21"/>
        </w:rPr>
      </w:pPr>
      <w:r w:rsidRPr="00536025">
        <w:rPr>
          <w:rFonts w:ascii="Verdana" w:hAnsi="Verdana" w:cs="Times New Roman"/>
          <w:b/>
          <w:bCs/>
          <w:sz w:val="21"/>
          <w:szCs w:val="21"/>
        </w:rPr>
        <w:t xml:space="preserve">FRAUDULENT PRACTICE </w:t>
      </w:r>
      <w:r w:rsidRPr="00536025">
        <w:rPr>
          <w:rFonts w:ascii="Verdana" w:hAnsi="Verdana" w:cs="Times New Roman"/>
          <w:sz w:val="21"/>
          <w:szCs w:val="21"/>
        </w:rPr>
        <w:t>means any act or omission, including a misrepresentation, that</w:t>
      </w:r>
      <w:r w:rsidRPr="00536025">
        <w:rPr>
          <w:rFonts w:ascii="Verdana" w:hAnsi="Verdana" w:cs="Times New Roman"/>
          <w:b/>
          <w:bCs/>
          <w:sz w:val="21"/>
          <w:szCs w:val="21"/>
        </w:rPr>
        <w:t xml:space="preserve"> </w:t>
      </w:r>
      <w:r w:rsidRPr="00536025">
        <w:rPr>
          <w:rFonts w:ascii="Verdana" w:hAnsi="Verdana" w:cs="Times New Roman"/>
          <w:sz w:val="21"/>
          <w:szCs w:val="21"/>
        </w:rPr>
        <w:t>knowingly or recklessly misleads, or attempts to mislead, a Person to obtain a financial or any other benefit or to avoid an obligation;</w:t>
      </w:r>
    </w:p>
    <w:p w:rsidR="002D0080" w:rsidRPr="00536025" w:rsidRDefault="002D0080" w:rsidP="002D0080">
      <w:pPr>
        <w:widowControl w:val="0"/>
        <w:numPr>
          <w:ilvl w:val="0"/>
          <w:numId w:val="16"/>
        </w:numPr>
        <w:tabs>
          <w:tab w:val="clear" w:pos="720"/>
        </w:tabs>
        <w:overflowPunct w:val="0"/>
        <w:autoSpaceDE w:val="0"/>
        <w:autoSpaceDN w:val="0"/>
        <w:adjustRightInd w:val="0"/>
        <w:spacing w:after="0" w:line="360" w:lineRule="auto"/>
        <w:ind w:left="1276" w:hanging="616"/>
        <w:jc w:val="both"/>
        <w:rPr>
          <w:rFonts w:ascii="Verdana" w:hAnsi="Verdana" w:cs="Times New Roman"/>
          <w:sz w:val="21"/>
          <w:szCs w:val="21"/>
        </w:rPr>
      </w:pPr>
      <w:r w:rsidRPr="00536025">
        <w:rPr>
          <w:rFonts w:ascii="Verdana" w:hAnsi="Verdana" w:cs="Times New Roman"/>
          <w:b/>
          <w:bCs/>
          <w:sz w:val="21"/>
          <w:szCs w:val="21"/>
        </w:rPr>
        <w:t xml:space="preserve">COERCIVE PRACTICE </w:t>
      </w:r>
      <w:r w:rsidRPr="00536025">
        <w:rPr>
          <w:rFonts w:ascii="Verdana" w:hAnsi="Verdana" w:cs="Times New Roman"/>
          <w:sz w:val="21"/>
          <w:szCs w:val="21"/>
        </w:rPr>
        <w:t>means impairing or harming, or threatening to impair or harm, directly or</w:t>
      </w:r>
      <w:r w:rsidRPr="00536025">
        <w:rPr>
          <w:rFonts w:ascii="Verdana" w:hAnsi="Verdana" w:cs="Times New Roman"/>
          <w:b/>
          <w:bCs/>
          <w:sz w:val="21"/>
          <w:szCs w:val="21"/>
        </w:rPr>
        <w:t xml:space="preserve"> </w:t>
      </w:r>
      <w:r w:rsidRPr="00536025">
        <w:rPr>
          <w:rFonts w:ascii="Verdana" w:hAnsi="Verdana" w:cs="Times New Roman"/>
          <w:sz w:val="21"/>
          <w:szCs w:val="21"/>
        </w:rPr>
        <w:t>indirectly, any Person or the property of the Person to influence improperly the actions of a Person;</w:t>
      </w:r>
    </w:p>
    <w:p w:rsidR="002D0080" w:rsidRPr="00536025" w:rsidRDefault="002D0080" w:rsidP="002D0080">
      <w:pPr>
        <w:widowControl w:val="0"/>
        <w:numPr>
          <w:ilvl w:val="0"/>
          <w:numId w:val="16"/>
        </w:numPr>
        <w:tabs>
          <w:tab w:val="clear" w:pos="720"/>
        </w:tabs>
        <w:overflowPunct w:val="0"/>
        <w:autoSpaceDE w:val="0"/>
        <w:autoSpaceDN w:val="0"/>
        <w:adjustRightInd w:val="0"/>
        <w:spacing w:after="0" w:line="360" w:lineRule="auto"/>
        <w:ind w:left="1276" w:hanging="616"/>
        <w:jc w:val="both"/>
        <w:rPr>
          <w:rFonts w:ascii="Verdana" w:hAnsi="Verdana" w:cs="Times New Roman"/>
          <w:sz w:val="21"/>
          <w:szCs w:val="21"/>
        </w:rPr>
      </w:pPr>
      <w:bookmarkStart w:id="22" w:name="page52"/>
      <w:bookmarkEnd w:id="22"/>
      <w:r w:rsidRPr="00536025">
        <w:rPr>
          <w:rFonts w:ascii="Verdana" w:hAnsi="Verdana" w:cs="Times New Roman"/>
          <w:b/>
          <w:bCs/>
          <w:sz w:val="21"/>
          <w:szCs w:val="21"/>
        </w:rPr>
        <w:t xml:space="preserve">UNDESIRABLE PRACTICE </w:t>
      </w:r>
      <w:r w:rsidRPr="00536025">
        <w:rPr>
          <w:rFonts w:ascii="Verdana" w:hAnsi="Verdana" w:cs="Times New Roman"/>
          <w:sz w:val="21"/>
          <w:szCs w:val="21"/>
        </w:rPr>
        <w:t>means</w:t>
      </w:r>
    </w:p>
    <w:p w:rsidR="002D0080" w:rsidRPr="00536025" w:rsidRDefault="002D0080" w:rsidP="002D0080">
      <w:pPr>
        <w:widowControl w:val="0"/>
        <w:numPr>
          <w:ilvl w:val="1"/>
          <w:numId w:val="16"/>
        </w:numPr>
        <w:overflowPunct w:val="0"/>
        <w:autoSpaceDE w:val="0"/>
        <w:autoSpaceDN w:val="0"/>
        <w:adjustRightInd w:val="0"/>
        <w:spacing w:after="0" w:line="360" w:lineRule="auto"/>
        <w:jc w:val="both"/>
        <w:rPr>
          <w:rFonts w:ascii="Verdana" w:hAnsi="Verdana" w:cs="Times New Roman"/>
          <w:sz w:val="21"/>
          <w:szCs w:val="21"/>
        </w:rPr>
      </w:pPr>
      <w:r w:rsidRPr="00536025">
        <w:rPr>
          <w:rFonts w:ascii="Verdana" w:hAnsi="Verdana" w:cs="Times New Roman"/>
          <w:sz w:val="21"/>
          <w:szCs w:val="21"/>
        </w:rPr>
        <w:lastRenderedPageBreak/>
        <w:t>establishing contact with any Person connected or</w:t>
      </w:r>
      <w:r w:rsidRPr="00536025">
        <w:rPr>
          <w:rFonts w:ascii="Verdana" w:hAnsi="Verdana" w:cs="Times New Roman"/>
          <w:b/>
          <w:bCs/>
          <w:sz w:val="21"/>
          <w:szCs w:val="21"/>
        </w:rPr>
        <w:t xml:space="preserve"> </w:t>
      </w:r>
      <w:r w:rsidRPr="00536025">
        <w:rPr>
          <w:rFonts w:ascii="Verdana" w:hAnsi="Verdana" w:cs="Times New Roman"/>
          <w:sz w:val="21"/>
          <w:szCs w:val="21"/>
        </w:rPr>
        <w:t xml:space="preserve">employed or engaged by KSEBL with the objective of canvassing, lobbying or in any manner influencing or attempting to influence the Bid Process; or </w:t>
      </w:r>
    </w:p>
    <w:p w:rsidR="002D0080" w:rsidRPr="00536025" w:rsidRDefault="002D0080" w:rsidP="002D0080">
      <w:pPr>
        <w:widowControl w:val="0"/>
        <w:numPr>
          <w:ilvl w:val="1"/>
          <w:numId w:val="16"/>
        </w:numPr>
        <w:overflowPunct w:val="0"/>
        <w:autoSpaceDE w:val="0"/>
        <w:autoSpaceDN w:val="0"/>
        <w:adjustRightInd w:val="0"/>
        <w:spacing w:after="0" w:line="360" w:lineRule="auto"/>
        <w:jc w:val="both"/>
        <w:rPr>
          <w:rFonts w:ascii="Verdana" w:hAnsi="Verdana" w:cs="Times New Roman"/>
          <w:sz w:val="21"/>
          <w:szCs w:val="21"/>
        </w:rPr>
      </w:pPr>
      <w:r w:rsidRPr="00536025">
        <w:rPr>
          <w:rFonts w:ascii="Verdana" w:hAnsi="Verdana" w:cs="Times New Roman"/>
          <w:sz w:val="21"/>
          <w:szCs w:val="21"/>
        </w:rPr>
        <w:t xml:space="preserve">having a conflict of interest, as defined in the </w:t>
      </w:r>
      <w:r w:rsidR="005F0AD2" w:rsidRPr="00536025">
        <w:rPr>
          <w:rFonts w:ascii="Verdana" w:hAnsi="Verdana" w:cs="Times New Roman"/>
          <w:sz w:val="21"/>
          <w:szCs w:val="21"/>
        </w:rPr>
        <w:t>RFS</w:t>
      </w:r>
      <w:r w:rsidRPr="00536025">
        <w:rPr>
          <w:rFonts w:ascii="Verdana" w:hAnsi="Verdana" w:cs="Times New Roman"/>
          <w:sz w:val="21"/>
          <w:szCs w:val="21"/>
        </w:rPr>
        <w:t>; and</w:t>
      </w:r>
    </w:p>
    <w:p w:rsidR="002D0080" w:rsidRPr="00536025" w:rsidRDefault="002D0080" w:rsidP="002D0080">
      <w:pPr>
        <w:widowControl w:val="0"/>
        <w:numPr>
          <w:ilvl w:val="0"/>
          <w:numId w:val="16"/>
        </w:numPr>
        <w:tabs>
          <w:tab w:val="clear" w:pos="720"/>
        </w:tabs>
        <w:overflowPunct w:val="0"/>
        <w:autoSpaceDE w:val="0"/>
        <w:autoSpaceDN w:val="0"/>
        <w:adjustRightInd w:val="0"/>
        <w:spacing w:after="0" w:line="360" w:lineRule="auto"/>
        <w:ind w:left="1430" w:hanging="770"/>
        <w:jc w:val="both"/>
        <w:rPr>
          <w:rFonts w:ascii="Verdana" w:hAnsi="Verdana" w:cs="Times New Roman"/>
          <w:sz w:val="21"/>
          <w:szCs w:val="21"/>
        </w:rPr>
      </w:pPr>
      <w:r w:rsidRPr="00536025">
        <w:rPr>
          <w:rFonts w:ascii="Verdana" w:hAnsi="Verdana" w:cs="Times New Roman"/>
          <w:b/>
          <w:bCs/>
          <w:sz w:val="21"/>
          <w:szCs w:val="21"/>
        </w:rPr>
        <w:t xml:space="preserve">RESTRICTIVE PRACTICE </w:t>
      </w:r>
      <w:r w:rsidRPr="00536025">
        <w:rPr>
          <w:rFonts w:ascii="Verdana" w:hAnsi="Verdana" w:cs="Times New Roman"/>
          <w:sz w:val="21"/>
          <w:szCs w:val="21"/>
        </w:rPr>
        <w:t>means forming a cartel or arriving at any understanding or</w:t>
      </w:r>
      <w:r w:rsidRPr="00536025">
        <w:rPr>
          <w:rFonts w:ascii="Verdana" w:hAnsi="Verdana" w:cs="Times New Roman"/>
          <w:b/>
          <w:bCs/>
          <w:sz w:val="21"/>
          <w:szCs w:val="21"/>
        </w:rPr>
        <w:t xml:space="preserve"> </w:t>
      </w:r>
      <w:r w:rsidRPr="00536025">
        <w:rPr>
          <w:rFonts w:ascii="Verdana" w:hAnsi="Verdana" w:cs="Times New Roman"/>
          <w:sz w:val="21"/>
          <w:szCs w:val="21"/>
        </w:rPr>
        <w:t>arrangement among Bidders with the objective of restricting or manipulating full and fair competition in the Bid Process.</w:t>
      </w:r>
    </w:p>
    <w:p w:rsidR="002D0080" w:rsidRPr="00536025" w:rsidRDefault="002D0080" w:rsidP="002D0080">
      <w:pPr>
        <w:widowControl w:val="0"/>
        <w:numPr>
          <w:ilvl w:val="0"/>
          <w:numId w:val="21"/>
        </w:numPr>
        <w:overflowPunct w:val="0"/>
        <w:autoSpaceDE w:val="0"/>
        <w:autoSpaceDN w:val="0"/>
        <w:adjustRightInd w:val="0"/>
        <w:spacing w:after="0" w:line="360" w:lineRule="auto"/>
        <w:ind w:right="20"/>
        <w:jc w:val="both"/>
        <w:rPr>
          <w:rFonts w:ascii="Verdana" w:hAnsi="Verdana" w:cs="Times New Roman"/>
          <w:sz w:val="21"/>
          <w:szCs w:val="21"/>
        </w:rPr>
      </w:pPr>
      <w:r w:rsidRPr="00536025">
        <w:rPr>
          <w:rFonts w:ascii="Verdana" w:hAnsi="Verdana" w:cs="Times New Roman"/>
          <w:b/>
          <w:bCs/>
          <w:sz w:val="21"/>
          <w:szCs w:val="21"/>
        </w:rPr>
        <w:t>GOVERNING LAW AND JURISDICTION</w:t>
      </w:r>
    </w:p>
    <w:p w:rsidR="002D0080" w:rsidRPr="00536025" w:rsidRDefault="002D0080" w:rsidP="002D0080">
      <w:pPr>
        <w:widowControl w:val="0"/>
        <w:numPr>
          <w:ilvl w:val="1"/>
          <w:numId w:val="21"/>
        </w:numPr>
        <w:overflowPunct w:val="0"/>
        <w:autoSpaceDE w:val="0"/>
        <w:autoSpaceDN w:val="0"/>
        <w:adjustRightInd w:val="0"/>
        <w:spacing w:after="0" w:line="360" w:lineRule="auto"/>
        <w:ind w:right="20"/>
        <w:jc w:val="both"/>
        <w:rPr>
          <w:rFonts w:ascii="Verdana" w:hAnsi="Verdana" w:cs="Times New Roman"/>
          <w:sz w:val="21"/>
          <w:szCs w:val="21"/>
        </w:rPr>
      </w:pPr>
      <w:r w:rsidRPr="00536025">
        <w:rPr>
          <w:rFonts w:ascii="Verdana" w:hAnsi="Verdana" w:cs="Times New Roman"/>
          <w:b/>
          <w:bCs/>
          <w:sz w:val="21"/>
          <w:szCs w:val="21"/>
        </w:rPr>
        <w:t>GOVERNING LAW</w:t>
      </w:r>
    </w:p>
    <w:p w:rsidR="002D0080" w:rsidRPr="00536025" w:rsidRDefault="002D0080" w:rsidP="002D0080">
      <w:pPr>
        <w:widowControl w:val="0"/>
        <w:overflowPunct w:val="0"/>
        <w:autoSpaceDE w:val="0"/>
        <w:autoSpaceDN w:val="0"/>
        <w:adjustRightInd w:val="0"/>
        <w:spacing w:after="0" w:line="360" w:lineRule="auto"/>
        <w:ind w:left="709" w:right="20"/>
        <w:jc w:val="both"/>
        <w:rPr>
          <w:rFonts w:ascii="Verdana" w:hAnsi="Verdana" w:cs="Times New Roman"/>
          <w:sz w:val="21"/>
          <w:szCs w:val="21"/>
        </w:rPr>
      </w:pPr>
      <w:r w:rsidRPr="00536025">
        <w:rPr>
          <w:rFonts w:ascii="Verdana" w:hAnsi="Verdana" w:cs="Times New Roman"/>
          <w:sz w:val="21"/>
          <w:szCs w:val="21"/>
        </w:rPr>
        <w:t>The Bid Process, the Bid Documents and the Bids shall be governed by, and construed in accordance with, the laws of India.</w:t>
      </w:r>
    </w:p>
    <w:p w:rsidR="002D0080" w:rsidRPr="00536025" w:rsidRDefault="002D0080" w:rsidP="002D0080">
      <w:pPr>
        <w:widowControl w:val="0"/>
        <w:numPr>
          <w:ilvl w:val="1"/>
          <w:numId w:val="21"/>
        </w:numPr>
        <w:overflowPunct w:val="0"/>
        <w:autoSpaceDE w:val="0"/>
        <w:autoSpaceDN w:val="0"/>
        <w:adjustRightInd w:val="0"/>
        <w:spacing w:after="0" w:line="360" w:lineRule="auto"/>
        <w:ind w:right="20"/>
        <w:jc w:val="both"/>
        <w:rPr>
          <w:rFonts w:ascii="Verdana" w:hAnsi="Verdana" w:cs="Times New Roman"/>
          <w:sz w:val="21"/>
          <w:szCs w:val="21"/>
        </w:rPr>
      </w:pPr>
      <w:r w:rsidRPr="00536025">
        <w:rPr>
          <w:rFonts w:ascii="Verdana" w:hAnsi="Verdana" w:cs="Times New Roman"/>
          <w:b/>
          <w:bCs/>
          <w:sz w:val="21"/>
          <w:szCs w:val="21"/>
        </w:rPr>
        <w:t>EXCLUSIVE JURISDICTION</w:t>
      </w:r>
    </w:p>
    <w:p w:rsidR="002D0080" w:rsidRPr="00536025" w:rsidRDefault="002D0080" w:rsidP="002D0080">
      <w:pPr>
        <w:widowControl w:val="0"/>
        <w:overflowPunct w:val="0"/>
        <w:autoSpaceDE w:val="0"/>
        <w:autoSpaceDN w:val="0"/>
        <w:adjustRightInd w:val="0"/>
        <w:spacing w:after="0" w:line="360" w:lineRule="auto"/>
        <w:ind w:left="709"/>
        <w:jc w:val="both"/>
        <w:rPr>
          <w:rFonts w:ascii="Verdana" w:hAnsi="Verdana" w:cs="Times New Roman"/>
          <w:sz w:val="21"/>
          <w:szCs w:val="21"/>
        </w:rPr>
      </w:pPr>
      <w:r w:rsidRPr="00536025">
        <w:rPr>
          <w:rFonts w:ascii="Verdana" w:hAnsi="Verdana" w:cs="Times New Roman"/>
          <w:sz w:val="21"/>
          <w:szCs w:val="21"/>
        </w:rPr>
        <w:t xml:space="preserve">The competent courts at </w:t>
      </w:r>
      <w:proofErr w:type="spellStart"/>
      <w:r w:rsidRPr="00536025">
        <w:rPr>
          <w:rFonts w:ascii="Verdana" w:hAnsi="Verdana" w:cs="Times New Roman"/>
          <w:sz w:val="21"/>
          <w:szCs w:val="21"/>
        </w:rPr>
        <w:t>Thriuvananthapuram</w:t>
      </w:r>
      <w:proofErr w:type="spellEnd"/>
      <w:r w:rsidRPr="00536025">
        <w:rPr>
          <w:rFonts w:ascii="Verdana" w:hAnsi="Verdana" w:cs="Times New Roman"/>
          <w:sz w:val="21"/>
          <w:szCs w:val="21"/>
        </w:rPr>
        <w:t xml:space="preserve"> shall have exclusive jurisdiction over all disputes arising under, pursuant to and/or in connection with the Bid Process and the </w:t>
      </w:r>
      <w:proofErr w:type="spellStart"/>
      <w:r w:rsidR="005F0AD2" w:rsidRPr="00536025">
        <w:rPr>
          <w:rFonts w:ascii="Verdana" w:hAnsi="Verdana" w:cs="Times New Roman"/>
          <w:sz w:val="21"/>
          <w:szCs w:val="21"/>
        </w:rPr>
        <w:t>RfS</w:t>
      </w:r>
      <w:proofErr w:type="spellEnd"/>
      <w:r w:rsidRPr="00536025">
        <w:rPr>
          <w:rFonts w:ascii="Verdana" w:hAnsi="Verdana" w:cs="Times New Roman"/>
          <w:sz w:val="21"/>
          <w:szCs w:val="21"/>
        </w:rPr>
        <w:t>.</w:t>
      </w:r>
    </w:p>
    <w:p w:rsidR="002D0080" w:rsidRPr="00536025" w:rsidRDefault="002D0080" w:rsidP="002D0080">
      <w:pPr>
        <w:widowControl w:val="0"/>
        <w:numPr>
          <w:ilvl w:val="0"/>
          <w:numId w:val="21"/>
        </w:numPr>
        <w:overflowPunct w:val="0"/>
        <w:autoSpaceDE w:val="0"/>
        <w:autoSpaceDN w:val="0"/>
        <w:adjustRightInd w:val="0"/>
        <w:spacing w:after="0" w:line="360" w:lineRule="auto"/>
        <w:ind w:right="20"/>
        <w:jc w:val="both"/>
        <w:rPr>
          <w:rFonts w:ascii="Verdana" w:hAnsi="Verdana" w:cs="Arial"/>
          <w:sz w:val="21"/>
          <w:szCs w:val="21"/>
        </w:rPr>
      </w:pPr>
      <w:r w:rsidRPr="00536025">
        <w:rPr>
          <w:rFonts w:ascii="Verdana" w:hAnsi="Verdana" w:cs="Arial"/>
          <w:b/>
          <w:bCs/>
          <w:sz w:val="21"/>
          <w:szCs w:val="21"/>
        </w:rPr>
        <w:t xml:space="preserve">INTERPRETATIONS </w:t>
      </w:r>
    </w:p>
    <w:p w:rsidR="002D0080" w:rsidRPr="00536025" w:rsidRDefault="002D0080" w:rsidP="002D0080">
      <w:pPr>
        <w:numPr>
          <w:ilvl w:val="0"/>
          <w:numId w:val="37"/>
        </w:numPr>
        <w:tabs>
          <w:tab w:val="clear" w:pos="810"/>
        </w:tabs>
        <w:autoSpaceDE w:val="0"/>
        <w:autoSpaceDN w:val="0"/>
        <w:adjustRightInd w:val="0"/>
        <w:spacing w:after="0" w:line="360" w:lineRule="auto"/>
        <w:ind w:left="720" w:hanging="634"/>
        <w:jc w:val="both"/>
        <w:rPr>
          <w:rFonts w:ascii="Verdana" w:hAnsi="Verdana" w:cs="Arial"/>
          <w:sz w:val="21"/>
          <w:szCs w:val="21"/>
        </w:rPr>
      </w:pPr>
      <w:r w:rsidRPr="00536025">
        <w:rPr>
          <w:rFonts w:ascii="Verdana" w:hAnsi="Verdana" w:cs="Arial"/>
          <w:sz w:val="21"/>
          <w:szCs w:val="21"/>
        </w:rPr>
        <w:t xml:space="preserve">Words comprising the singular shall include the plural &amp; vice versa. </w:t>
      </w:r>
    </w:p>
    <w:p w:rsidR="002D0080" w:rsidRPr="00536025" w:rsidRDefault="002D0080" w:rsidP="002D0080">
      <w:pPr>
        <w:numPr>
          <w:ilvl w:val="0"/>
          <w:numId w:val="37"/>
        </w:numPr>
        <w:tabs>
          <w:tab w:val="clear" w:pos="810"/>
        </w:tabs>
        <w:autoSpaceDE w:val="0"/>
        <w:autoSpaceDN w:val="0"/>
        <w:adjustRightInd w:val="0"/>
        <w:spacing w:after="0" w:line="360" w:lineRule="auto"/>
        <w:ind w:left="720" w:hanging="634"/>
        <w:jc w:val="both"/>
        <w:rPr>
          <w:rFonts w:ascii="Verdana" w:hAnsi="Verdana" w:cs="Arial"/>
          <w:sz w:val="21"/>
          <w:szCs w:val="21"/>
        </w:rPr>
      </w:pPr>
      <w:r w:rsidRPr="00536025">
        <w:rPr>
          <w:rFonts w:ascii="Verdana" w:hAnsi="Verdana" w:cs="Arial"/>
          <w:sz w:val="21"/>
          <w:szCs w:val="21"/>
        </w:rPr>
        <w:t xml:space="preserve">An applicable law shall be construed as reference to such applicable law including its amendments or re-enactments from time to time. </w:t>
      </w:r>
    </w:p>
    <w:p w:rsidR="002D0080" w:rsidRPr="00536025" w:rsidRDefault="002D0080" w:rsidP="002D0080">
      <w:pPr>
        <w:numPr>
          <w:ilvl w:val="0"/>
          <w:numId w:val="37"/>
        </w:numPr>
        <w:tabs>
          <w:tab w:val="clear" w:pos="810"/>
        </w:tabs>
        <w:autoSpaceDE w:val="0"/>
        <w:autoSpaceDN w:val="0"/>
        <w:adjustRightInd w:val="0"/>
        <w:spacing w:after="0" w:line="360" w:lineRule="auto"/>
        <w:ind w:left="720" w:hanging="634"/>
        <w:jc w:val="both"/>
        <w:rPr>
          <w:rFonts w:ascii="Verdana" w:hAnsi="Verdana" w:cs="Arial"/>
          <w:sz w:val="21"/>
          <w:szCs w:val="21"/>
        </w:rPr>
      </w:pPr>
      <w:r w:rsidRPr="00536025">
        <w:rPr>
          <w:rFonts w:ascii="Verdana" w:hAnsi="Verdana" w:cs="Arial"/>
          <w:sz w:val="21"/>
          <w:szCs w:val="21"/>
        </w:rPr>
        <w:t xml:space="preserve">A time of day shall save as otherwise provided in any agreement or document be construed as a reference to Indian Standard Time. </w:t>
      </w:r>
    </w:p>
    <w:p w:rsidR="002D0080" w:rsidRPr="00536025" w:rsidRDefault="002D0080" w:rsidP="002D0080">
      <w:pPr>
        <w:numPr>
          <w:ilvl w:val="0"/>
          <w:numId w:val="37"/>
        </w:numPr>
        <w:tabs>
          <w:tab w:val="clear" w:pos="810"/>
        </w:tabs>
        <w:autoSpaceDE w:val="0"/>
        <w:autoSpaceDN w:val="0"/>
        <w:adjustRightInd w:val="0"/>
        <w:spacing w:after="0" w:line="360" w:lineRule="auto"/>
        <w:ind w:left="720" w:hanging="634"/>
        <w:jc w:val="both"/>
        <w:rPr>
          <w:rFonts w:ascii="Verdana" w:hAnsi="Verdana" w:cs="Arial"/>
          <w:sz w:val="21"/>
          <w:szCs w:val="21"/>
        </w:rPr>
      </w:pPr>
      <w:r w:rsidRPr="00536025">
        <w:rPr>
          <w:rFonts w:ascii="Verdana" w:hAnsi="Verdana" w:cs="Arial"/>
          <w:sz w:val="21"/>
          <w:szCs w:val="21"/>
        </w:rPr>
        <w:t xml:space="preserve">Different parts of this contract are to be taken as mutually explanatory and supplementary to each other and if there is any differentiation between or among the parts of this contract, they shall be interpreted in a harmonious manner so as to give effect to each part. </w:t>
      </w:r>
    </w:p>
    <w:p w:rsidR="002D0080" w:rsidRPr="00536025" w:rsidRDefault="002D0080" w:rsidP="002D0080">
      <w:pPr>
        <w:numPr>
          <w:ilvl w:val="0"/>
          <w:numId w:val="37"/>
        </w:numPr>
        <w:tabs>
          <w:tab w:val="clear" w:pos="810"/>
        </w:tabs>
        <w:autoSpaceDE w:val="0"/>
        <w:autoSpaceDN w:val="0"/>
        <w:adjustRightInd w:val="0"/>
        <w:spacing w:after="0" w:line="360" w:lineRule="auto"/>
        <w:ind w:left="720" w:hanging="634"/>
        <w:jc w:val="both"/>
        <w:rPr>
          <w:rFonts w:ascii="Verdana" w:hAnsi="Verdana" w:cs="Times New Roman"/>
          <w:sz w:val="21"/>
          <w:szCs w:val="21"/>
        </w:rPr>
      </w:pPr>
      <w:r w:rsidRPr="00536025">
        <w:rPr>
          <w:rFonts w:ascii="Verdana" w:hAnsi="Verdana" w:cs="Arial"/>
          <w:sz w:val="21"/>
          <w:szCs w:val="21"/>
        </w:rPr>
        <w:t>The table of contents and any headings or sub headings in the contract has been inserted for ease of reference only &amp; shall not affect the interpretation of this agreement.</w:t>
      </w:r>
    </w:p>
    <w:p w:rsidR="002D0080" w:rsidRPr="00536025" w:rsidRDefault="002D0080" w:rsidP="002D0080">
      <w:pPr>
        <w:widowControl w:val="0"/>
        <w:numPr>
          <w:ilvl w:val="0"/>
          <w:numId w:val="21"/>
        </w:numPr>
        <w:overflowPunct w:val="0"/>
        <w:autoSpaceDE w:val="0"/>
        <w:autoSpaceDN w:val="0"/>
        <w:adjustRightInd w:val="0"/>
        <w:spacing w:after="0" w:line="360" w:lineRule="auto"/>
        <w:ind w:right="20"/>
        <w:jc w:val="both"/>
        <w:rPr>
          <w:rFonts w:ascii="Verdana" w:hAnsi="Verdana"/>
          <w:sz w:val="21"/>
          <w:szCs w:val="21"/>
        </w:rPr>
      </w:pPr>
      <w:r w:rsidRPr="00536025">
        <w:rPr>
          <w:rFonts w:ascii="Verdana" w:hAnsi="Verdana"/>
          <w:b/>
          <w:bCs/>
          <w:sz w:val="21"/>
          <w:szCs w:val="21"/>
        </w:rPr>
        <w:t xml:space="preserve">CHANGE IN LAW </w:t>
      </w:r>
    </w:p>
    <w:p w:rsidR="002D0080" w:rsidRPr="00536025" w:rsidRDefault="002D0080" w:rsidP="00DF2CC6">
      <w:pPr>
        <w:widowControl w:val="0"/>
        <w:numPr>
          <w:ilvl w:val="1"/>
          <w:numId w:val="21"/>
        </w:numPr>
        <w:overflowPunct w:val="0"/>
        <w:autoSpaceDE w:val="0"/>
        <w:autoSpaceDN w:val="0"/>
        <w:adjustRightInd w:val="0"/>
        <w:spacing w:after="0" w:line="360" w:lineRule="auto"/>
        <w:ind w:left="567" w:right="20"/>
        <w:jc w:val="both"/>
        <w:rPr>
          <w:rFonts w:ascii="Verdana" w:hAnsi="Verdana"/>
          <w:sz w:val="21"/>
          <w:szCs w:val="21"/>
        </w:rPr>
      </w:pPr>
      <w:r w:rsidRPr="00536025">
        <w:rPr>
          <w:rFonts w:ascii="Verdana" w:hAnsi="Verdana"/>
          <w:sz w:val="21"/>
          <w:szCs w:val="21"/>
        </w:rPr>
        <w:t xml:space="preserve">The term Change in Law shall refers to the occurrence of any of the following events after the last date of the bid submission, including </w:t>
      </w:r>
    </w:p>
    <w:p w:rsidR="002D0080" w:rsidRPr="00536025" w:rsidRDefault="002D0080" w:rsidP="002D0080">
      <w:pPr>
        <w:pStyle w:val="Default"/>
        <w:numPr>
          <w:ilvl w:val="0"/>
          <w:numId w:val="60"/>
        </w:numPr>
        <w:spacing w:line="360" w:lineRule="auto"/>
        <w:ind w:left="1260" w:hanging="540"/>
        <w:jc w:val="both"/>
        <w:rPr>
          <w:rFonts w:ascii="Verdana" w:hAnsi="Verdana"/>
          <w:color w:val="auto"/>
          <w:sz w:val="21"/>
          <w:szCs w:val="21"/>
        </w:rPr>
      </w:pPr>
      <w:r w:rsidRPr="00536025">
        <w:rPr>
          <w:rFonts w:ascii="Verdana" w:hAnsi="Verdana"/>
          <w:color w:val="auto"/>
          <w:sz w:val="21"/>
          <w:szCs w:val="21"/>
        </w:rPr>
        <w:t xml:space="preserve">the enactment of any new law; or </w:t>
      </w:r>
    </w:p>
    <w:p w:rsidR="002D0080" w:rsidRPr="00536025" w:rsidRDefault="002D0080" w:rsidP="002D0080">
      <w:pPr>
        <w:pStyle w:val="Default"/>
        <w:numPr>
          <w:ilvl w:val="0"/>
          <w:numId w:val="60"/>
        </w:numPr>
        <w:spacing w:line="360" w:lineRule="auto"/>
        <w:ind w:left="1260" w:hanging="540"/>
        <w:jc w:val="both"/>
        <w:rPr>
          <w:rFonts w:ascii="Verdana" w:hAnsi="Verdana"/>
          <w:color w:val="auto"/>
          <w:sz w:val="21"/>
          <w:szCs w:val="21"/>
        </w:rPr>
      </w:pPr>
      <w:r w:rsidRPr="00536025">
        <w:rPr>
          <w:rFonts w:ascii="Verdana" w:hAnsi="Verdana"/>
          <w:color w:val="auto"/>
          <w:sz w:val="21"/>
          <w:szCs w:val="21"/>
        </w:rPr>
        <w:t xml:space="preserve">an amendment, modification or repeal of an existing law; or </w:t>
      </w:r>
    </w:p>
    <w:p w:rsidR="002D0080" w:rsidRPr="00536025" w:rsidRDefault="002D0080" w:rsidP="002D0080">
      <w:pPr>
        <w:pStyle w:val="Default"/>
        <w:numPr>
          <w:ilvl w:val="0"/>
          <w:numId w:val="60"/>
        </w:numPr>
        <w:spacing w:line="360" w:lineRule="auto"/>
        <w:ind w:left="1260" w:hanging="540"/>
        <w:jc w:val="both"/>
        <w:rPr>
          <w:rFonts w:ascii="Verdana" w:hAnsi="Verdana"/>
          <w:color w:val="auto"/>
          <w:sz w:val="21"/>
          <w:szCs w:val="21"/>
        </w:rPr>
      </w:pPr>
      <w:r w:rsidRPr="00536025">
        <w:rPr>
          <w:rFonts w:ascii="Verdana" w:hAnsi="Verdana"/>
          <w:color w:val="auto"/>
          <w:sz w:val="21"/>
          <w:szCs w:val="21"/>
        </w:rPr>
        <w:t xml:space="preserve">the requirement to obtain a new consent, permit or license; or </w:t>
      </w:r>
    </w:p>
    <w:p w:rsidR="002D0080" w:rsidRPr="00536025" w:rsidRDefault="002D0080" w:rsidP="002D0080">
      <w:pPr>
        <w:pStyle w:val="Default"/>
        <w:numPr>
          <w:ilvl w:val="0"/>
          <w:numId w:val="60"/>
        </w:numPr>
        <w:spacing w:line="360" w:lineRule="auto"/>
        <w:ind w:left="1260" w:hanging="540"/>
        <w:jc w:val="both"/>
        <w:rPr>
          <w:rFonts w:ascii="Verdana" w:hAnsi="Verdana"/>
          <w:color w:val="auto"/>
          <w:sz w:val="21"/>
          <w:szCs w:val="21"/>
        </w:rPr>
      </w:pPr>
      <w:r w:rsidRPr="00536025">
        <w:rPr>
          <w:rFonts w:ascii="Verdana" w:hAnsi="Verdana"/>
          <w:color w:val="auto"/>
          <w:sz w:val="21"/>
          <w:szCs w:val="21"/>
        </w:rPr>
        <w:t xml:space="preserve">any modification to the prevailing conditions prescribed for obtaining an consent, permit or license, not owing to any default of the Solar Power Generator; or </w:t>
      </w:r>
    </w:p>
    <w:p w:rsidR="002D0080" w:rsidRPr="00536025" w:rsidRDefault="002D0080" w:rsidP="002D0080">
      <w:pPr>
        <w:pStyle w:val="Default"/>
        <w:numPr>
          <w:ilvl w:val="0"/>
          <w:numId w:val="60"/>
        </w:numPr>
        <w:spacing w:line="360" w:lineRule="auto"/>
        <w:ind w:left="1260" w:hanging="540"/>
        <w:jc w:val="both"/>
        <w:rPr>
          <w:rFonts w:ascii="Verdana" w:hAnsi="Verdana"/>
          <w:color w:val="auto"/>
          <w:sz w:val="21"/>
          <w:szCs w:val="21"/>
        </w:rPr>
      </w:pPr>
      <w:proofErr w:type="gramStart"/>
      <w:r w:rsidRPr="00536025">
        <w:rPr>
          <w:rFonts w:ascii="Verdana" w:hAnsi="Verdana"/>
          <w:color w:val="auto"/>
          <w:sz w:val="21"/>
          <w:szCs w:val="21"/>
        </w:rPr>
        <w:lastRenderedPageBreak/>
        <w:t>any</w:t>
      </w:r>
      <w:proofErr w:type="gramEnd"/>
      <w:r w:rsidRPr="00536025">
        <w:rPr>
          <w:rFonts w:ascii="Verdana" w:hAnsi="Verdana"/>
          <w:color w:val="auto"/>
          <w:sz w:val="21"/>
          <w:szCs w:val="21"/>
        </w:rPr>
        <w:t xml:space="preserve"> change in the rates of any Taxes which have a direct effect on the Project.</w:t>
      </w:r>
    </w:p>
    <w:p w:rsidR="002D0080" w:rsidRPr="00536025" w:rsidRDefault="002D0080" w:rsidP="00DF2CC6">
      <w:pPr>
        <w:widowControl w:val="0"/>
        <w:numPr>
          <w:ilvl w:val="1"/>
          <w:numId w:val="21"/>
        </w:numPr>
        <w:overflowPunct w:val="0"/>
        <w:autoSpaceDE w:val="0"/>
        <w:autoSpaceDN w:val="0"/>
        <w:adjustRightInd w:val="0"/>
        <w:spacing w:after="0" w:line="360" w:lineRule="auto"/>
        <w:ind w:left="567" w:right="20"/>
        <w:jc w:val="both"/>
        <w:rPr>
          <w:rFonts w:ascii="Verdana" w:hAnsi="Verdana"/>
          <w:sz w:val="21"/>
          <w:szCs w:val="21"/>
        </w:rPr>
      </w:pPr>
      <w:r w:rsidRPr="00536025">
        <w:rPr>
          <w:rFonts w:ascii="Verdana" w:hAnsi="Verdana"/>
          <w:sz w:val="21"/>
          <w:szCs w:val="21"/>
        </w:rPr>
        <w:t>However, Change in Law shall not include any change in taxes on corporate income or any change in any withholding tax on income or dividends.</w:t>
      </w:r>
    </w:p>
    <w:p w:rsidR="00307EAC" w:rsidRPr="00536025" w:rsidRDefault="002D0080" w:rsidP="00307EAC">
      <w:pPr>
        <w:widowControl w:val="0"/>
        <w:numPr>
          <w:ilvl w:val="1"/>
          <w:numId w:val="21"/>
        </w:numPr>
        <w:overflowPunct w:val="0"/>
        <w:autoSpaceDE w:val="0"/>
        <w:autoSpaceDN w:val="0"/>
        <w:adjustRightInd w:val="0"/>
        <w:spacing w:after="0" w:line="360" w:lineRule="auto"/>
        <w:ind w:left="567" w:right="20"/>
        <w:jc w:val="both"/>
        <w:rPr>
          <w:rFonts w:ascii="Tahoma" w:hAnsi="Tahoma" w:cs="Tahoma"/>
        </w:rPr>
      </w:pPr>
      <w:r w:rsidRPr="00536025">
        <w:rPr>
          <w:rFonts w:ascii="Verdana" w:hAnsi="Verdana"/>
          <w:sz w:val="21"/>
          <w:szCs w:val="21"/>
        </w:rPr>
        <w:t xml:space="preserve">In the event a Change in Law results in any adverse financial loss/ gain to the Solar Power Generator then, in order to ensure that the Solar Power Generator is placed in the same financial position as it would have been had it not been for the occurrence of the Change in Law, the Solar Power Generator/ KSEBL shall be entitled to compensation by the other party, as the case may be, subject to the condition that the quantum and mechanism of compensation payment shall be determined and shall be effective from such date as may be decided by the Appropriate Commission. </w:t>
      </w:r>
    </w:p>
    <w:p w:rsidR="00307EAC" w:rsidRPr="00536025" w:rsidRDefault="00307EAC" w:rsidP="00B75BF1">
      <w:pPr>
        <w:widowControl w:val="0"/>
        <w:overflowPunct w:val="0"/>
        <w:autoSpaceDE w:val="0"/>
        <w:autoSpaceDN w:val="0"/>
        <w:adjustRightInd w:val="0"/>
        <w:spacing w:after="0" w:line="240" w:lineRule="auto"/>
        <w:ind w:right="20"/>
        <w:jc w:val="both"/>
        <w:rPr>
          <w:rFonts w:ascii="Tahoma" w:eastAsia="Calibri" w:hAnsi="Tahoma" w:cs="Tahoma"/>
          <w:lang w:eastAsia="ar-SA"/>
        </w:rPr>
      </w:pPr>
    </w:p>
    <w:p w:rsidR="00307EAC" w:rsidRPr="00536025" w:rsidRDefault="00307EAC" w:rsidP="00307EAC">
      <w:pPr>
        <w:widowControl w:val="0"/>
        <w:overflowPunct w:val="0"/>
        <w:autoSpaceDE w:val="0"/>
        <w:autoSpaceDN w:val="0"/>
        <w:adjustRightInd w:val="0"/>
        <w:spacing w:after="0" w:line="360" w:lineRule="auto"/>
        <w:ind w:right="20"/>
        <w:jc w:val="both"/>
        <w:rPr>
          <w:rFonts w:ascii="Verdana" w:hAnsi="Verdana"/>
          <w:sz w:val="21"/>
          <w:szCs w:val="21"/>
        </w:rPr>
      </w:pPr>
    </w:p>
    <w:p w:rsidR="002D0080" w:rsidRPr="00536025" w:rsidRDefault="002D0080" w:rsidP="002D0080">
      <w:pPr>
        <w:autoSpaceDE w:val="0"/>
        <w:autoSpaceDN w:val="0"/>
        <w:adjustRightInd w:val="0"/>
        <w:spacing w:after="0" w:line="360" w:lineRule="auto"/>
        <w:jc w:val="center"/>
        <w:rPr>
          <w:rFonts w:ascii="Verdana" w:hAnsi="Verdana" w:cs="Arial"/>
          <w:b/>
          <w:bCs/>
          <w:sz w:val="21"/>
          <w:szCs w:val="21"/>
        </w:rPr>
      </w:pPr>
    </w:p>
    <w:p w:rsidR="002D0080" w:rsidRPr="00536025" w:rsidRDefault="002D0080" w:rsidP="002D0080">
      <w:pPr>
        <w:autoSpaceDE w:val="0"/>
        <w:autoSpaceDN w:val="0"/>
        <w:adjustRightInd w:val="0"/>
        <w:spacing w:after="0" w:line="360" w:lineRule="auto"/>
        <w:jc w:val="center"/>
        <w:rPr>
          <w:rFonts w:ascii="Verdana" w:hAnsi="Verdana" w:cs="Arial"/>
          <w:b/>
          <w:bCs/>
          <w:sz w:val="21"/>
          <w:szCs w:val="21"/>
        </w:rPr>
      </w:pPr>
    </w:p>
    <w:p w:rsidR="002D0080" w:rsidRPr="00536025" w:rsidRDefault="002D0080" w:rsidP="002D0080">
      <w:pPr>
        <w:autoSpaceDE w:val="0"/>
        <w:autoSpaceDN w:val="0"/>
        <w:adjustRightInd w:val="0"/>
        <w:spacing w:after="0" w:line="360" w:lineRule="auto"/>
        <w:jc w:val="center"/>
        <w:rPr>
          <w:rFonts w:ascii="Verdana" w:hAnsi="Verdana" w:cs="Arial"/>
          <w:b/>
          <w:bCs/>
          <w:sz w:val="21"/>
          <w:szCs w:val="21"/>
        </w:rPr>
      </w:pPr>
      <w:r w:rsidRPr="00536025">
        <w:rPr>
          <w:rFonts w:ascii="Verdana" w:hAnsi="Verdana" w:cs="Arial"/>
          <w:b/>
          <w:bCs/>
          <w:sz w:val="21"/>
          <w:szCs w:val="21"/>
        </w:rPr>
        <w:t>*******************</w:t>
      </w:r>
    </w:p>
    <w:p w:rsidR="002D0080" w:rsidRPr="00536025" w:rsidRDefault="002D0080" w:rsidP="002D0080">
      <w:pPr>
        <w:autoSpaceDE w:val="0"/>
        <w:autoSpaceDN w:val="0"/>
        <w:adjustRightInd w:val="0"/>
        <w:spacing w:after="120" w:line="360" w:lineRule="auto"/>
        <w:jc w:val="center"/>
        <w:rPr>
          <w:rFonts w:ascii="Verdana" w:hAnsi="Verdana" w:cs="Times New Roman"/>
          <w:b/>
          <w:bCs/>
          <w:sz w:val="21"/>
          <w:szCs w:val="21"/>
        </w:rPr>
      </w:pPr>
    </w:p>
    <w:p w:rsidR="002D0080" w:rsidRPr="00536025" w:rsidRDefault="002D0080" w:rsidP="002D0080">
      <w:pPr>
        <w:spacing w:after="120" w:line="240" w:lineRule="auto"/>
        <w:jc w:val="center"/>
        <w:rPr>
          <w:rFonts w:ascii="Verdana" w:hAnsi="Verdana" w:cs="Calibri"/>
          <w:b/>
          <w:bCs/>
          <w:sz w:val="21"/>
          <w:szCs w:val="21"/>
          <w:u w:val="single"/>
        </w:rPr>
      </w:pPr>
    </w:p>
    <w:p w:rsidR="0010779F" w:rsidRPr="00536025" w:rsidRDefault="0010779F" w:rsidP="0010779F">
      <w:pPr>
        <w:widowControl w:val="0"/>
        <w:autoSpaceDE w:val="0"/>
        <w:autoSpaceDN w:val="0"/>
        <w:adjustRightInd w:val="0"/>
        <w:spacing w:after="120" w:line="240" w:lineRule="auto"/>
        <w:jc w:val="center"/>
        <w:rPr>
          <w:rFonts w:ascii="Verdana" w:hAnsi="Verdana" w:cs="Times New Roman"/>
          <w:b/>
          <w:bCs/>
          <w:sz w:val="21"/>
          <w:szCs w:val="21"/>
        </w:rPr>
      </w:pPr>
    </w:p>
    <w:p w:rsidR="002D0080" w:rsidRPr="00536025" w:rsidRDefault="002D0080" w:rsidP="0010779F">
      <w:pPr>
        <w:widowControl w:val="0"/>
        <w:autoSpaceDE w:val="0"/>
        <w:autoSpaceDN w:val="0"/>
        <w:adjustRightInd w:val="0"/>
        <w:spacing w:after="120" w:line="240" w:lineRule="auto"/>
        <w:jc w:val="center"/>
        <w:rPr>
          <w:rFonts w:ascii="Verdana" w:hAnsi="Verdana" w:cs="Times New Roman"/>
          <w:b/>
          <w:bCs/>
          <w:sz w:val="21"/>
          <w:szCs w:val="21"/>
        </w:rPr>
      </w:pPr>
    </w:p>
    <w:p w:rsidR="002D0080" w:rsidRPr="00536025" w:rsidRDefault="002D0080" w:rsidP="0010779F">
      <w:pPr>
        <w:widowControl w:val="0"/>
        <w:autoSpaceDE w:val="0"/>
        <w:autoSpaceDN w:val="0"/>
        <w:adjustRightInd w:val="0"/>
        <w:spacing w:after="120" w:line="240" w:lineRule="auto"/>
        <w:jc w:val="center"/>
        <w:rPr>
          <w:rFonts w:ascii="Verdana" w:hAnsi="Verdana" w:cs="Times New Roman"/>
          <w:b/>
          <w:bCs/>
          <w:sz w:val="21"/>
          <w:szCs w:val="21"/>
        </w:rPr>
      </w:pPr>
    </w:p>
    <w:p w:rsidR="002D0080" w:rsidRPr="00536025" w:rsidRDefault="002D0080" w:rsidP="0010779F">
      <w:pPr>
        <w:widowControl w:val="0"/>
        <w:autoSpaceDE w:val="0"/>
        <w:autoSpaceDN w:val="0"/>
        <w:adjustRightInd w:val="0"/>
        <w:spacing w:after="120" w:line="240" w:lineRule="auto"/>
        <w:jc w:val="center"/>
        <w:rPr>
          <w:rFonts w:ascii="Verdana" w:hAnsi="Verdana" w:cs="Times New Roman"/>
          <w:b/>
          <w:bCs/>
          <w:sz w:val="21"/>
          <w:szCs w:val="21"/>
        </w:rPr>
      </w:pPr>
    </w:p>
    <w:p w:rsidR="002D0080" w:rsidRPr="00536025" w:rsidRDefault="002D0080" w:rsidP="0010779F">
      <w:pPr>
        <w:widowControl w:val="0"/>
        <w:autoSpaceDE w:val="0"/>
        <w:autoSpaceDN w:val="0"/>
        <w:adjustRightInd w:val="0"/>
        <w:spacing w:after="120" w:line="240" w:lineRule="auto"/>
        <w:jc w:val="center"/>
        <w:rPr>
          <w:rFonts w:ascii="Verdana" w:hAnsi="Verdana" w:cs="Times New Roman"/>
          <w:b/>
          <w:bCs/>
          <w:sz w:val="21"/>
          <w:szCs w:val="21"/>
        </w:rPr>
      </w:pPr>
    </w:p>
    <w:p w:rsidR="002D0080" w:rsidRPr="00536025" w:rsidRDefault="002D0080" w:rsidP="0010779F">
      <w:pPr>
        <w:widowControl w:val="0"/>
        <w:autoSpaceDE w:val="0"/>
        <w:autoSpaceDN w:val="0"/>
        <w:adjustRightInd w:val="0"/>
        <w:spacing w:after="120" w:line="240" w:lineRule="auto"/>
        <w:jc w:val="center"/>
        <w:rPr>
          <w:rFonts w:ascii="Verdana" w:hAnsi="Verdana" w:cs="Times New Roman"/>
          <w:b/>
          <w:bCs/>
          <w:sz w:val="21"/>
          <w:szCs w:val="21"/>
        </w:rPr>
      </w:pPr>
    </w:p>
    <w:p w:rsidR="002D0080" w:rsidRPr="00536025" w:rsidRDefault="002D0080" w:rsidP="0010779F">
      <w:pPr>
        <w:widowControl w:val="0"/>
        <w:autoSpaceDE w:val="0"/>
        <w:autoSpaceDN w:val="0"/>
        <w:adjustRightInd w:val="0"/>
        <w:spacing w:after="120" w:line="240" w:lineRule="auto"/>
        <w:jc w:val="center"/>
        <w:rPr>
          <w:rFonts w:ascii="Verdana" w:hAnsi="Verdana" w:cs="Times New Roman"/>
          <w:b/>
          <w:bCs/>
          <w:sz w:val="21"/>
          <w:szCs w:val="21"/>
        </w:rPr>
      </w:pPr>
    </w:p>
    <w:p w:rsidR="002D0080" w:rsidRPr="00536025" w:rsidRDefault="002D0080" w:rsidP="0010779F">
      <w:pPr>
        <w:widowControl w:val="0"/>
        <w:autoSpaceDE w:val="0"/>
        <w:autoSpaceDN w:val="0"/>
        <w:adjustRightInd w:val="0"/>
        <w:spacing w:after="120" w:line="240" w:lineRule="auto"/>
        <w:jc w:val="center"/>
        <w:rPr>
          <w:rFonts w:ascii="Verdana" w:hAnsi="Verdana" w:cs="Times New Roman"/>
          <w:b/>
          <w:bCs/>
          <w:sz w:val="21"/>
          <w:szCs w:val="21"/>
        </w:rPr>
      </w:pPr>
    </w:p>
    <w:p w:rsidR="002D0080" w:rsidRPr="00536025" w:rsidRDefault="002D0080" w:rsidP="0010779F">
      <w:pPr>
        <w:widowControl w:val="0"/>
        <w:autoSpaceDE w:val="0"/>
        <w:autoSpaceDN w:val="0"/>
        <w:adjustRightInd w:val="0"/>
        <w:spacing w:after="120" w:line="240" w:lineRule="auto"/>
        <w:jc w:val="center"/>
        <w:rPr>
          <w:rFonts w:ascii="Verdana" w:hAnsi="Verdana" w:cs="Times New Roman"/>
          <w:b/>
          <w:bCs/>
          <w:sz w:val="21"/>
          <w:szCs w:val="21"/>
        </w:rPr>
      </w:pPr>
    </w:p>
    <w:p w:rsidR="002D0080" w:rsidRPr="00536025" w:rsidRDefault="002D0080" w:rsidP="0010779F">
      <w:pPr>
        <w:widowControl w:val="0"/>
        <w:autoSpaceDE w:val="0"/>
        <w:autoSpaceDN w:val="0"/>
        <w:adjustRightInd w:val="0"/>
        <w:spacing w:after="120" w:line="240" w:lineRule="auto"/>
        <w:jc w:val="center"/>
        <w:rPr>
          <w:rFonts w:ascii="Verdana" w:hAnsi="Verdana" w:cs="Times New Roman"/>
          <w:b/>
          <w:bCs/>
          <w:sz w:val="21"/>
          <w:szCs w:val="21"/>
        </w:rPr>
      </w:pPr>
    </w:p>
    <w:p w:rsidR="002D0080" w:rsidRPr="00536025" w:rsidRDefault="002D0080" w:rsidP="0010779F">
      <w:pPr>
        <w:widowControl w:val="0"/>
        <w:autoSpaceDE w:val="0"/>
        <w:autoSpaceDN w:val="0"/>
        <w:adjustRightInd w:val="0"/>
        <w:spacing w:after="120" w:line="240" w:lineRule="auto"/>
        <w:jc w:val="center"/>
        <w:rPr>
          <w:rFonts w:ascii="Verdana" w:hAnsi="Verdana" w:cs="Times New Roman"/>
          <w:b/>
          <w:bCs/>
          <w:sz w:val="21"/>
          <w:szCs w:val="21"/>
        </w:rPr>
      </w:pPr>
    </w:p>
    <w:p w:rsidR="002D0080" w:rsidRPr="00536025" w:rsidRDefault="002D0080" w:rsidP="0010779F">
      <w:pPr>
        <w:widowControl w:val="0"/>
        <w:autoSpaceDE w:val="0"/>
        <w:autoSpaceDN w:val="0"/>
        <w:adjustRightInd w:val="0"/>
        <w:spacing w:after="120" w:line="240" w:lineRule="auto"/>
        <w:jc w:val="center"/>
        <w:rPr>
          <w:rFonts w:ascii="Verdana" w:hAnsi="Verdana" w:cs="Times New Roman"/>
          <w:b/>
          <w:bCs/>
          <w:sz w:val="21"/>
          <w:szCs w:val="21"/>
        </w:rPr>
      </w:pPr>
    </w:p>
    <w:p w:rsidR="002D0080" w:rsidRPr="00536025" w:rsidRDefault="002D0080" w:rsidP="0010779F">
      <w:pPr>
        <w:widowControl w:val="0"/>
        <w:autoSpaceDE w:val="0"/>
        <w:autoSpaceDN w:val="0"/>
        <w:adjustRightInd w:val="0"/>
        <w:spacing w:after="120" w:line="240" w:lineRule="auto"/>
        <w:jc w:val="center"/>
        <w:rPr>
          <w:rFonts w:ascii="Verdana" w:hAnsi="Verdana" w:cs="Times New Roman"/>
          <w:b/>
          <w:bCs/>
          <w:sz w:val="21"/>
          <w:szCs w:val="21"/>
        </w:rPr>
      </w:pPr>
    </w:p>
    <w:p w:rsidR="002D0080" w:rsidRPr="00536025" w:rsidRDefault="002D0080" w:rsidP="0010779F">
      <w:pPr>
        <w:widowControl w:val="0"/>
        <w:autoSpaceDE w:val="0"/>
        <w:autoSpaceDN w:val="0"/>
        <w:adjustRightInd w:val="0"/>
        <w:spacing w:after="120" w:line="240" w:lineRule="auto"/>
        <w:jc w:val="center"/>
        <w:rPr>
          <w:rFonts w:ascii="Verdana" w:hAnsi="Verdana" w:cs="Times New Roman"/>
          <w:b/>
          <w:bCs/>
          <w:sz w:val="21"/>
          <w:szCs w:val="21"/>
        </w:rPr>
      </w:pPr>
    </w:p>
    <w:p w:rsidR="00004197" w:rsidRPr="00536025" w:rsidRDefault="00004197" w:rsidP="00004197">
      <w:pPr>
        <w:jc w:val="center"/>
        <w:rPr>
          <w:rFonts w:ascii="Verdana" w:hAnsi="Verdana" w:cs="Times New Roman"/>
          <w:b/>
          <w:bCs/>
          <w:sz w:val="21"/>
          <w:szCs w:val="21"/>
        </w:rPr>
      </w:pPr>
    </w:p>
    <w:p w:rsidR="00004197" w:rsidRPr="00536025" w:rsidRDefault="00004197" w:rsidP="00004197">
      <w:pPr>
        <w:jc w:val="center"/>
        <w:rPr>
          <w:rFonts w:ascii="Verdana" w:hAnsi="Verdana" w:cs="Times New Roman"/>
          <w:b/>
          <w:bCs/>
          <w:sz w:val="21"/>
          <w:szCs w:val="21"/>
        </w:rPr>
      </w:pPr>
    </w:p>
    <w:p w:rsidR="00004197" w:rsidRPr="00536025" w:rsidRDefault="00004197" w:rsidP="00004197">
      <w:pPr>
        <w:jc w:val="center"/>
        <w:rPr>
          <w:rFonts w:ascii="Verdana" w:hAnsi="Verdana" w:cs="Times New Roman"/>
          <w:b/>
          <w:bCs/>
          <w:sz w:val="21"/>
          <w:szCs w:val="21"/>
        </w:rPr>
      </w:pPr>
    </w:p>
    <w:p w:rsidR="00004197" w:rsidRPr="00536025" w:rsidRDefault="00004197" w:rsidP="00004197">
      <w:pPr>
        <w:jc w:val="center"/>
        <w:rPr>
          <w:rFonts w:ascii="Verdana" w:hAnsi="Verdana" w:cs="Times New Roman"/>
          <w:b/>
          <w:bCs/>
          <w:sz w:val="21"/>
          <w:szCs w:val="21"/>
        </w:rPr>
      </w:pPr>
    </w:p>
    <w:p w:rsidR="00004197" w:rsidRPr="00536025" w:rsidRDefault="00004197" w:rsidP="00004197">
      <w:pPr>
        <w:jc w:val="center"/>
        <w:rPr>
          <w:rFonts w:ascii="Verdana" w:hAnsi="Verdana" w:cs="Times New Roman"/>
          <w:b/>
          <w:bCs/>
          <w:sz w:val="21"/>
          <w:szCs w:val="21"/>
        </w:rPr>
      </w:pPr>
    </w:p>
    <w:p w:rsidR="00004197" w:rsidRPr="00536025" w:rsidRDefault="00004197" w:rsidP="00004197">
      <w:pPr>
        <w:jc w:val="center"/>
        <w:rPr>
          <w:rFonts w:ascii="Verdana" w:hAnsi="Verdana" w:cs="Times New Roman"/>
          <w:b/>
          <w:bCs/>
          <w:sz w:val="21"/>
          <w:szCs w:val="21"/>
        </w:rPr>
      </w:pPr>
    </w:p>
    <w:p w:rsidR="00004197" w:rsidRPr="00536025" w:rsidRDefault="00004197" w:rsidP="00004197">
      <w:pPr>
        <w:jc w:val="center"/>
        <w:rPr>
          <w:rFonts w:ascii="Verdana" w:hAnsi="Verdana" w:cs="Times New Roman"/>
          <w:b/>
          <w:bCs/>
          <w:sz w:val="21"/>
          <w:szCs w:val="21"/>
        </w:rPr>
      </w:pPr>
    </w:p>
    <w:p w:rsidR="00004197" w:rsidRPr="00536025" w:rsidRDefault="00004197" w:rsidP="00004197">
      <w:pPr>
        <w:jc w:val="center"/>
        <w:rPr>
          <w:rFonts w:ascii="Verdana" w:hAnsi="Verdana" w:cs="Times New Roman"/>
          <w:b/>
          <w:bCs/>
          <w:sz w:val="21"/>
          <w:szCs w:val="21"/>
        </w:rPr>
      </w:pPr>
    </w:p>
    <w:p w:rsidR="00004197" w:rsidRPr="00536025" w:rsidRDefault="00004197" w:rsidP="00004197">
      <w:pPr>
        <w:jc w:val="center"/>
        <w:rPr>
          <w:rFonts w:ascii="Verdana" w:hAnsi="Verdana" w:cs="Times New Roman"/>
          <w:b/>
          <w:bCs/>
          <w:sz w:val="21"/>
          <w:szCs w:val="21"/>
        </w:rPr>
      </w:pPr>
    </w:p>
    <w:p w:rsidR="00004197" w:rsidRPr="00536025" w:rsidRDefault="00004197" w:rsidP="00004197">
      <w:pPr>
        <w:jc w:val="center"/>
        <w:rPr>
          <w:rFonts w:cs="Calibri"/>
          <w:b/>
          <w:caps/>
          <w:sz w:val="36"/>
          <w:szCs w:val="36"/>
          <w:u w:val="single"/>
        </w:rPr>
      </w:pPr>
      <w:r w:rsidRPr="00536025">
        <w:rPr>
          <w:rFonts w:cs="Calibri"/>
          <w:b/>
          <w:caps/>
          <w:sz w:val="36"/>
          <w:szCs w:val="36"/>
          <w:u w:val="single"/>
        </w:rPr>
        <w:t>ANNEXURES</w:t>
      </w:r>
    </w:p>
    <w:p w:rsidR="00004197" w:rsidRPr="00536025" w:rsidRDefault="00004197" w:rsidP="00004197">
      <w:pPr>
        <w:jc w:val="center"/>
        <w:rPr>
          <w:rFonts w:cs="Calibri"/>
          <w:b/>
          <w:caps/>
        </w:rPr>
      </w:pPr>
    </w:p>
    <w:p w:rsidR="00004197" w:rsidRPr="00536025" w:rsidRDefault="00004197" w:rsidP="00004197">
      <w:pPr>
        <w:jc w:val="center"/>
        <w:rPr>
          <w:rFonts w:cs="Calibri"/>
          <w:b/>
          <w:caps/>
        </w:rPr>
      </w:pPr>
      <w:r w:rsidRPr="00536025">
        <w:rPr>
          <w:rFonts w:cs="Calibri"/>
          <w:b/>
          <w:caps/>
          <w:sz w:val="36"/>
          <w:szCs w:val="36"/>
          <w:u w:val="single"/>
        </w:rPr>
        <w:t>Bidding Formats</w:t>
      </w:r>
    </w:p>
    <w:p w:rsidR="00004197" w:rsidRPr="00536025" w:rsidRDefault="00004197" w:rsidP="00004197">
      <w:pPr>
        <w:jc w:val="center"/>
        <w:rPr>
          <w:rFonts w:cs="Calibri"/>
          <w:b/>
          <w:caps/>
        </w:rPr>
      </w:pPr>
    </w:p>
    <w:p w:rsidR="00004197" w:rsidRPr="00536025" w:rsidRDefault="00004197" w:rsidP="00004197">
      <w:pPr>
        <w:jc w:val="center"/>
        <w:rPr>
          <w:rFonts w:cs="Calibri"/>
          <w:b/>
          <w:caps/>
        </w:rPr>
      </w:pPr>
    </w:p>
    <w:p w:rsidR="00004197" w:rsidRPr="00536025" w:rsidRDefault="00004197" w:rsidP="00004197">
      <w:pPr>
        <w:jc w:val="center"/>
        <w:rPr>
          <w:rFonts w:cs="Calibri"/>
          <w:b/>
          <w:caps/>
        </w:rPr>
      </w:pPr>
    </w:p>
    <w:p w:rsidR="00004197" w:rsidRPr="00536025" w:rsidRDefault="00004197" w:rsidP="00004197">
      <w:pPr>
        <w:jc w:val="center"/>
        <w:rPr>
          <w:rFonts w:cs="Calibri"/>
          <w:b/>
          <w:caps/>
        </w:rPr>
      </w:pPr>
    </w:p>
    <w:p w:rsidR="00004197" w:rsidRPr="00536025" w:rsidRDefault="00004197" w:rsidP="00004197">
      <w:pPr>
        <w:jc w:val="center"/>
        <w:rPr>
          <w:rFonts w:ascii="Trebuchet MS" w:hAnsi="Trebuchet MS" w:cs="Trebuchet MS"/>
          <w:b/>
          <w:bCs/>
          <w:sz w:val="40"/>
          <w:szCs w:val="40"/>
        </w:rPr>
      </w:pPr>
    </w:p>
    <w:p w:rsidR="00004197" w:rsidRPr="00536025" w:rsidRDefault="00004197" w:rsidP="00004197">
      <w:pPr>
        <w:jc w:val="center"/>
        <w:rPr>
          <w:rFonts w:ascii="Trebuchet MS" w:hAnsi="Trebuchet MS" w:cs="Trebuchet MS"/>
          <w:b/>
          <w:bCs/>
          <w:sz w:val="40"/>
          <w:szCs w:val="40"/>
        </w:rPr>
      </w:pPr>
    </w:p>
    <w:p w:rsidR="00004197" w:rsidRPr="00536025" w:rsidRDefault="00004197" w:rsidP="00004197">
      <w:pPr>
        <w:jc w:val="center"/>
        <w:rPr>
          <w:rFonts w:ascii="Trebuchet MS" w:hAnsi="Trebuchet MS" w:cs="Trebuchet MS"/>
          <w:b/>
          <w:bCs/>
          <w:sz w:val="40"/>
          <w:szCs w:val="40"/>
        </w:rPr>
      </w:pPr>
    </w:p>
    <w:p w:rsidR="00004197" w:rsidRPr="00536025" w:rsidRDefault="00004197" w:rsidP="00004197">
      <w:pPr>
        <w:jc w:val="center"/>
        <w:rPr>
          <w:rFonts w:ascii="Trebuchet MS" w:hAnsi="Trebuchet MS" w:cs="Trebuchet MS"/>
          <w:b/>
          <w:bCs/>
          <w:sz w:val="40"/>
          <w:szCs w:val="40"/>
        </w:rPr>
      </w:pPr>
    </w:p>
    <w:p w:rsidR="00004197" w:rsidRPr="00536025" w:rsidRDefault="00004197" w:rsidP="00004197">
      <w:pPr>
        <w:pStyle w:val="Default"/>
        <w:spacing w:after="120" w:line="360" w:lineRule="auto"/>
        <w:jc w:val="center"/>
        <w:rPr>
          <w:rFonts w:ascii="Verdana" w:hAnsi="Verdana" w:cs="Calibri"/>
          <w:color w:val="auto"/>
          <w:sz w:val="21"/>
          <w:szCs w:val="21"/>
          <w:u w:val="single"/>
        </w:rPr>
      </w:pPr>
      <w:r w:rsidRPr="00536025">
        <w:rPr>
          <w:rFonts w:ascii="Verdana" w:hAnsi="Verdana"/>
          <w:b/>
          <w:bCs/>
          <w:color w:val="auto"/>
          <w:sz w:val="21"/>
          <w:szCs w:val="21"/>
        </w:rPr>
        <w:br w:type="page"/>
      </w:r>
      <w:r w:rsidRPr="00536025">
        <w:rPr>
          <w:rFonts w:ascii="Verdana" w:hAnsi="Verdana" w:cs="Calibri"/>
          <w:b/>
          <w:bCs/>
          <w:color w:val="auto"/>
          <w:sz w:val="21"/>
          <w:szCs w:val="21"/>
          <w:u w:val="single"/>
        </w:rPr>
        <w:lastRenderedPageBreak/>
        <w:t>FORMATS FOR BID SUBMISSION</w:t>
      </w:r>
    </w:p>
    <w:p w:rsidR="00004197" w:rsidRPr="00536025" w:rsidRDefault="00004197" w:rsidP="00004197">
      <w:pPr>
        <w:pStyle w:val="Default"/>
        <w:spacing w:after="120" w:line="360" w:lineRule="auto"/>
        <w:jc w:val="both"/>
        <w:rPr>
          <w:rFonts w:ascii="Verdana" w:hAnsi="Verdana" w:cs="Calibri"/>
          <w:color w:val="auto"/>
          <w:sz w:val="21"/>
          <w:szCs w:val="21"/>
        </w:rPr>
      </w:pPr>
    </w:p>
    <w:p w:rsidR="00004197" w:rsidRPr="00536025" w:rsidRDefault="00004197" w:rsidP="00004197">
      <w:pPr>
        <w:pStyle w:val="Default"/>
        <w:spacing w:after="120" w:line="360" w:lineRule="auto"/>
        <w:jc w:val="both"/>
        <w:rPr>
          <w:rFonts w:ascii="Verdana" w:hAnsi="Verdana" w:cs="Calibri"/>
          <w:color w:val="auto"/>
          <w:sz w:val="21"/>
          <w:szCs w:val="21"/>
        </w:rPr>
      </w:pPr>
      <w:r w:rsidRPr="00536025">
        <w:rPr>
          <w:rFonts w:ascii="Verdana" w:hAnsi="Verdana" w:cs="Calibri"/>
          <w:color w:val="auto"/>
          <w:sz w:val="21"/>
          <w:szCs w:val="21"/>
        </w:rPr>
        <w:t xml:space="preserve">The following formats are required to be submitted as part of the Bid. These formats are designed to demonstrate the Bidder’s compliance with the Qualification Requirements set forth in </w:t>
      </w:r>
      <w:proofErr w:type="spellStart"/>
      <w:r w:rsidR="005F0AD2" w:rsidRPr="00536025">
        <w:rPr>
          <w:rFonts w:ascii="Verdana" w:hAnsi="Verdana" w:cs="Calibri"/>
          <w:color w:val="auto"/>
          <w:sz w:val="21"/>
          <w:szCs w:val="21"/>
        </w:rPr>
        <w:t>RfS</w:t>
      </w:r>
      <w:proofErr w:type="spellEnd"/>
      <w:r w:rsidRPr="00536025">
        <w:rPr>
          <w:rFonts w:ascii="Verdana" w:hAnsi="Verdana" w:cs="Calibri"/>
          <w:color w:val="auto"/>
          <w:sz w:val="21"/>
          <w:szCs w:val="21"/>
        </w:rPr>
        <w:t xml:space="preserve"> and other Bid submission requirements specified in the </w:t>
      </w:r>
      <w:proofErr w:type="spellStart"/>
      <w:r w:rsidR="005F0AD2" w:rsidRPr="00536025">
        <w:rPr>
          <w:rFonts w:ascii="Verdana" w:hAnsi="Verdana" w:cs="Calibri"/>
          <w:color w:val="auto"/>
          <w:sz w:val="21"/>
          <w:szCs w:val="21"/>
        </w:rPr>
        <w:t>RfS</w:t>
      </w:r>
      <w:proofErr w:type="spellEnd"/>
      <w:r w:rsidRPr="00536025">
        <w:rPr>
          <w:rFonts w:ascii="Verdana" w:hAnsi="Verdana" w:cs="Calibri"/>
          <w:color w:val="auto"/>
          <w:sz w:val="21"/>
          <w:szCs w:val="21"/>
        </w:rPr>
        <w:t xml:space="preserve"> documents. </w:t>
      </w:r>
    </w:p>
    <w:p w:rsidR="00004197" w:rsidRPr="00536025" w:rsidRDefault="00004197" w:rsidP="00A722E8">
      <w:pPr>
        <w:pStyle w:val="Default"/>
        <w:numPr>
          <w:ilvl w:val="0"/>
          <w:numId w:val="38"/>
        </w:numPr>
        <w:suppressAutoHyphens/>
        <w:autoSpaceDN/>
        <w:adjustRightInd/>
        <w:spacing w:after="120" w:line="360" w:lineRule="auto"/>
        <w:jc w:val="both"/>
        <w:rPr>
          <w:rFonts w:ascii="Verdana" w:hAnsi="Verdana" w:cs="Calibri"/>
          <w:color w:val="auto"/>
          <w:sz w:val="21"/>
          <w:szCs w:val="21"/>
        </w:rPr>
      </w:pPr>
      <w:r w:rsidRPr="00536025">
        <w:rPr>
          <w:rFonts w:ascii="Verdana" w:hAnsi="Verdana" w:cs="Calibri"/>
          <w:color w:val="auto"/>
          <w:sz w:val="21"/>
          <w:szCs w:val="21"/>
        </w:rPr>
        <w:t xml:space="preserve">Covering Letter (Format 1) </w:t>
      </w:r>
    </w:p>
    <w:p w:rsidR="00004197" w:rsidRPr="00536025" w:rsidRDefault="00004197" w:rsidP="00A722E8">
      <w:pPr>
        <w:pStyle w:val="Default"/>
        <w:numPr>
          <w:ilvl w:val="0"/>
          <w:numId w:val="38"/>
        </w:numPr>
        <w:suppressAutoHyphens/>
        <w:autoSpaceDN/>
        <w:adjustRightInd/>
        <w:spacing w:after="120" w:line="360" w:lineRule="auto"/>
        <w:jc w:val="both"/>
        <w:rPr>
          <w:rFonts w:ascii="Verdana" w:hAnsi="Verdana" w:cs="Calibri"/>
          <w:color w:val="auto"/>
          <w:sz w:val="21"/>
          <w:szCs w:val="21"/>
        </w:rPr>
      </w:pPr>
      <w:r w:rsidRPr="00536025">
        <w:rPr>
          <w:rFonts w:ascii="Verdana" w:hAnsi="Verdana" w:cs="Calibri"/>
          <w:color w:val="auto"/>
          <w:sz w:val="21"/>
          <w:szCs w:val="21"/>
        </w:rPr>
        <w:t xml:space="preserve">Power of Attorney (Format 2) </w:t>
      </w:r>
    </w:p>
    <w:p w:rsidR="00004197" w:rsidRPr="00536025" w:rsidRDefault="00004197" w:rsidP="00A722E8">
      <w:pPr>
        <w:pStyle w:val="Default"/>
        <w:numPr>
          <w:ilvl w:val="0"/>
          <w:numId w:val="38"/>
        </w:numPr>
        <w:suppressAutoHyphens/>
        <w:autoSpaceDN/>
        <w:adjustRightInd/>
        <w:spacing w:after="120" w:line="360" w:lineRule="auto"/>
        <w:jc w:val="both"/>
        <w:rPr>
          <w:rFonts w:ascii="Verdana" w:hAnsi="Verdana" w:cs="Calibri"/>
          <w:color w:val="auto"/>
          <w:sz w:val="21"/>
          <w:szCs w:val="21"/>
        </w:rPr>
      </w:pPr>
      <w:r w:rsidRPr="00536025">
        <w:rPr>
          <w:rFonts w:ascii="Verdana" w:hAnsi="Verdana" w:cs="Calibri"/>
          <w:color w:val="auto"/>
          <w:sz w:val="21"/>
          <w:szCs w:val="21"/>
        </w:rPr>
        <w:t xml:space="preserve">Consortium Agreement (Format 3) </w:t>
      </w:r>
    </w:p>
    <w:p w:rsidR="00004197" w:rsidRPr="00536025" w:rsidRDefault="00004197" w:rsidP="00A722E8">
      <w:pPr>
        <w:pStyle w:val="Default"/>
        <w:numPr>
          <w:ilvl w:val="0"/>
          <w:numId w:val="38"/>
        </w:numPr>
        <w:suppressAutoHyphens/>
        <w:autoSpaceDN/>
        <w:adjustRightInd/>
        <w:spacing w:after="120" w:line="360" w:lineRule="auto"/>
        <w:jc w:val="both"/>
        <w:rPr>
          <w:rFonts w:ascii="Verdana" w:hAnsi="Verdana" w:cs="Calibri"/>
          <w:color w:val="auto"/>
          <w:sz w:val="21"/>
          <w:szCs w:val="21"/>
        </w:rPr>
      </w:pPr>
      <w:r w:rsidRPr="00536025">
        <w:rPr>
          <w:rFonts w:ascii="Verdana" w:hAnsi="Verdana" w:cs="Calibri"/>
          <w:color w:val="auto"/>
          <w:sz w:val="21"/>
          <w:szCs w:val="21"/>
        </w:rPr>
        <w:t xml:space="preserve">Qualification Requirement (Format 4) </w:t>
      </w:r>
    </w:p>
    <w:p w:rsidR="00004197" w:rsidRPr="00536025" w:rsidRDefault="00004197" w:rsidP="00A722E8">
      <w:pPr>
        <w:pStyle w:val="Default"/>
        <w:numPr>
          <w:ilvl w:val="0"/>
          <w:numId w:val="38"/>
        </w:numPr>
        <w:suppressAutoHyphens/>
        <w:autoSpaceDN/>
        <w:adjustRightInd/>
        <w:spacing w:after="120" w:line="360" w:lineRule="auto"/>
        <w:jc w:val="both"/>
        <w:rPr>
          <w:rFonts w:ascii="Verdana" w:hAnsi="Verdana" w:cs="Calibri"/>
          <w:color w:val="auto"/>
          <w:sz w:val="21"/>
          <w:szCs w:val="21"/>
        </w:rPr>
      </w:pPr>
      <w:r w:rsidRPr="00536025">
        <w:rPr>
          <w:rFonts w:ascii="Verdana" w:hAnsi="Verdana" w:cs="Calibri"/>
          <w:color w:val="auto"/>
          <w:sz w:val="21"/>
          <w:szCs w:val="21"/>
        </w:rPr>
        <w:t xml:space="preserve">Board Resolutions (Format 5) </w:t>
      </w:r>
    </w:p>
    <w:p w:rsidR="00004197" w:rsidRPr="00536025" w:rsidRDefault="007437EC" w:rsidP="00A722E8">
      <w:pPr>
        <w:pStyle w:val="Default"/>
        <w:numPr>
          <w:ilvl w:val="0"/>
          <w:numId w:val="38"/>
        </w:numPr>
        <w:suppressAutoHyphens/>
        <w:autoSpaceDN/>
        <w:adjustRightInd/>
        <w:spacing w:after="120" w:line="360" w:lineRule="auto"/>
        <w:jc w:val="both"/>
        <w:rPr>
          <w:rFonts w:ascii="Verdana" w:hAnsi="Verdana" w:cs="Calibri"/>
          <w:color w:val="auto"/>
          <w:sz w:val="21"/>
          <w:szCs w:val="21"/>
        </w:rPr>
      </w:pPr>
      <w:r w:rsidRPr="00536025">
        <w:rPr>
          <w:rFonts w:ascii="Verdana" w:hAnsi="Verdana" w:cs="Calibri"/>
          <w:color w:val="auto"/>
          <w:sz w:val="21"/>
          <w:szCs w:val="21"/>
        </w:rPr>
        <w:t>Earnest Money Deposit</w:t>
      </w:r>
      <w:r w:rsidR="00004197" w:rsidRPr="00536025">
        <w:rPr>
          <w:rFonts w:ascii="Verdana" w:hAnsi="Verdana" w:cs="Calibri"/>
          <w:color w:val="auto"/>
          <w:sz w:val="21"/>
          <w:szCs w:val="21"/>
        </w:rPr>
        <w:t xml:space="preserve"> (Format 6) </w:t>
      </w:r>
    </w:p>
    <w:p w:rsidR="00004197" w:rsidRPr="00536025" w:rsidRDefault="00004197" w:rsidP="00A722E8">
      <w:pPr>
        <w:pStyle w:val="Default"/>
        <w:numPr>
          <w:ilvl w:val="0"/>
          <w:numId w:val="38"/>
        </w:numPr>
        <w:tabs>
          <w:tab w:val="left" w:pos="993"/>
        </w:tabs>
        <w:suppressAutoHyphens/>
        <w:autoSpaceDN/>
        <w:adjustRightInd/>
        <w:spacing w:after="120" w:line="360" w:lineRule="auto"/>
        <w:jc w:val="both"/>
        <w:rPr>
          <w:rFonts w:ascii="Verdana" w:hAnsi="Verdana" w:cs="Calibri"/>
          <w:color w:val="auto"/>
          <w:sz w:val="21"/>
          <w:szCs w:val="21"/>
        </w:rPr>
      </w:pPr>
      <w:r w:rsidRPr="00536025">
        <w:rPr>
          <w:rFonts w:ascii="Verdana" w:hAnsi="Verdana" w:cs="Calibri"/>
          <w:color w:val="auto"/>
          <w:sz w:val="21"/>
          <w:szCs w:val="21"/>
        </w:rPr>
        <w:t xml:space="preserve">Financial Bid (Format 7) </w:t>
      </w:r>
    </w:p>
    <w:p w:rsidR="00004197" w:rsidRPr="00536025" w:rsidRDefault="00004197" w:rsidP="00A722E8">
      <w:pPr>
        <w:pStyle w:val="Default"/>
        <w:numPr>
          <w:ilvl w:val="0"/>
          <w:numId w:val="38"/>
        </w:numPr>
        <w:tabs>
          <w:tab w:val="left" w:pos="993"/>
          <w:tab w:val="left" w:pos="1276"/>
        </w:tabs>
        <w:suppressAutoHyphens/>
        <w:autoSpaceDN/>
        <w:adjustRightInd/>
        <w:spacing w:after="120" w:line="360" w:lineRule="auto"/>
        <w:jc w:val="both"/>
        <w:rPr>
          <w:rFonts w:ascii="Verdana" w:hAnsi="Verdana" w:cs="Calibri"/>
          <w:color w:val="auto"/>
          <w:sz w:val="21"/>
          <w:szCs w:val="21"/>
        </w:rPr>
      </w:pPr>
      <w:r w:rsidRPr="00536025">
        <w:rPr>
          <w:rFonts w:ascii="Verdana" w:hAnsi="Verdana" w:cs="Calibri"/>
          <w:color w:val="auto"/>
          <w:sz w:val="21"/>
          <w:szCs w:val="21"/>
        </w:rPr>
        <w:t xml:space="preserve">Disclosure (Format 8) </w:t>
      </w:r>
    </w:p>
    <w:p w:rsidR="00004197" w:rsidRPr="00536025" w:rsidRDefault="00004197" w:rsidP="00A722E8">
      <w:pPr>
        <w:pStyle w:val="Default"/>
        <w:numPr>
          <w:ilvl w:val="0"/>
          <w:numId w:val="38"/>
        </w:numPr>
        <w:suppressAutoHyphens/>
        <w:autoSpaceDN/>
        <w:adjustRightInd/>
        <w:spacing w:after="120" w:line="360" w:lineRule="auto"/>
        <w:jc w:val="both"/>
        <w:rPr>
          <w:rFonts w:ascii="Verdana" w:hAnsi="Verdana" w:cs="Calibri"/>
          <w:color w:val="auto"/>
          <w:sz w:val="21"/>
          <w:szCs w:val="21"/>
        </w:rPr>
      </w:pPr>
      <w:r w:rsidRPr="00536025">
        <w:rPr>
          <w:rFonts w:ascii="Verdana" w:hAnsi="Verdana" w:cs="Calibri"/>
          <w:color w:val="auto"/>
          <w:sz w:val="21"/>
          <w:szCs w:val="21"/>
        </w:rPr>
        <w:t>Details of generation plant (Format 9)</w:t>
      </w:r>
    </w:p>
    <w:p w:rsidR="00004197" w:rsidRPr="00536025" w:rsidRDefault="00004197" w:rsidP="00A722E8">
      <w:pPr>
        <w:pStyle w:val="Default"/>
        <w:numPr>
          <w:ilvl w:val="0"/>
          <w:numId w:val="38"/>
        </w:numPr>
        <w:suppressAutoHyphens/>
        <w:autoSpaceDN/>
        <w:adjustRightInd/>
        <w:spacing w:after="120" w:line="360" w:lineRule="auto"/>
        <w:jc w:val="both"/>
        <w:rPr>
          <w:rFonts w:ascii="Verdana" w:hAnsi="Verdana" w:cs="Calibri"/>
          <w:color w:val="auto"/>
          <w:sz w:val="21"/>
          <w:szCs w:val="21"/>
        </w:rPr>
      </w:pPr>
      <w:r w:rsidRPr="00536025">
        <w:rPr>
          <w:rFonts w:ascii="Verdana" w:hAnsi="Verdana" w:cs="Calibri"/>
          <w:color w:val="auto"/>
          <w:sz w:val="21"/>
          <w:szCs w:val="21"/>
        </w:rPr>
        <w:t>Bid Agreement (Format 10)</w:t>
      </w:r>
    </w:p>
    <w:p w:rsidR="00004197" w:rsidRPr="00536025" w:rsidRDefault="00004197" w:rsidP="00A722E8">
      <w:pPr>
        <w:pStyle w:val="Default"/>
        <w:numPr>
          <w:ilvl w:val="0"/>
          <w:numId w:val="38"/>
        </w:numPr>
        <w:suppressAutoHyphens/>
        <w:autoSpaceDN/>
        <w:adjustRightInd/>
        <w:spacing w:after="120" w:line="360" w:lineRule="auto"/>
        <w:jc w:val="both"/>
        <w:rPr>
          <w:rFonts w:ascii="Verdana" w:hAnsi="Verdana" w:cs="Calibri"/>
          <w:color w:val="auto"/>
          <w:sz w:val="21"/>
          <w:szCs w:val="21"/>
        </w:rPr>
      </w:pPr>
      <w:r w:rsidRPr="00536025">
        <w:rPr>
          <w:rFonts w:ascii="Verdana" w:hAnsi="Verdana" w:cs="Calibri"/>
          <w:color w:val="auto"/>
          <w:sz w:val="21"/>
          <w:szCs w:val="21"/>
        </w:rPr>
        <w:t>No Deviation Certificate (Format 11)</w:t>
      </w:r>
    </w:p>
    <w:p w:rsidR="00004197" w:rsidRPr="00536025" w:rsidRDefault="00004197" w:rsidP="00004197">
      <w:pPr>
        <w:pStyle w:val="Default"/>
        <w:spacing w:after="120" w:line="360" w:lineRule="auto"/>
        <w:jc w:val="both"/>
        <w:rPr>
          <w:rFonts w:ascii="Verdana" w:hAnsi="Verdana" w:cs="Calibri"/>
          <w:b/>
          <w:bCs/>
          <w:i/>
          <w:iCs/>
          <w:color w:val="auto"/>
          <w:sz w:val="21"/>
          <w:szCs w:val="21"/>
        </w:rPr>
      </w:pPr>
      <w:r w:rsidRPr="00536025">
        <w:rPr>
          <w:rFonts w:ascii="Verdana" w:hAnsi="Verdana" w:cs="Calibri"/>
          <w:color w:val="auto"/>
          <w:sz w:val="21"/>
          <w:szCs w:val="21"/>
        </w:rPr>
        <w:t xml:space="preserve">A Bidder may use additional sheets as required to submit the detailed information for its response to bid. </w:t>
      </w:r>
    </w:p>
    <w:p w:rsidR="00004197" w:rsidRPr="00536025" w:rsidRDefault="00004197" w:rsidP="00004197">
      <w:pPr>
        <w:spacing w:after="120" w:line="360" w:lineRule="auto"/>
        <w:jc w:val="both"/>
        <w:rPr>
          <w:rFonts w:ascii="Verdana" w:hAnsi="Verdana" w:cs="Calibri"/>
          <w:b/>
          <w:bCs/>
          <w:i/>
          <w:iCs/>
          <w:sz w:val="21"/>
          <w:szCs w:val="21"/>
        </w:rPr>
      </w:pPr>
      <w:r w:rsidRPr="00536025">
        <w:rPr>
          <w:rFonts w:ascii="Verdana" w:hAnsi="Verdana" w:cs="Calibri"/>
          <w:b/>
          <w:bCs/>
          <w:i/>
          <w:iCs/>
          <w:sz w:val="21"/>
          <w:szCs w:val="21"/>
        </w:rPr>
        <w:t xml:space="preserve">[KSEBL is authorized to modify any of these formats of </w:t>
      </w:r>
      <w:proofErr w:type="spellStart"/>
      <w:r w:rsidR="005F0AD2" w:rsidRPr="00536025">
        <w:rPr>
          <w:rFonts w:ascii="Verdana" w:hAnsi="Verdana" w:cs="Calibri"/>
          <w:b/>
          <w:bCs/>
          <w:i/>
          <w:iCs/>
          <w:sz w:val="21"/>
          <w:szCs w:val="21"/>
        </w:rPr>
        <w:t>RfS</w:t>
      </w:r>
      <w:proofErr w:type="spellEnd"/>
      <w:r w:rsidRPr="00536025">
        <w:rPr>
          <w:rFonts w:ascii="Verdana" w:hAnsi="Verdana" w:cs="Calibri"/>
          <w:b/>
          <w:bCs/>
          <w:i/>
          <w:iCs/>
          <w:sz w:val="21"/>
          <w:szCs w:val="21"/>
        </w:rPr>
        <w:t xml:space="preserve"> to facilitate information for assessing Qualification Requirements specified in the </w:t>
      </w:r>
      <w:proofErr w:type="spellStart"/>
      <w:r w:rsidR="005F0AD2" w:rsidRPr="00536025">
        <w:rPr>
          <w:rFonts w:ascii="Verdana" w:hAnsi="Verdana" w:cs="Calibri"/>
          <w:b/>
          <w:bCs/>
          <w:i/>
          <w:iCs/>
          <w:sz w:val="21"/>
          <w:szCs w:val="21"/>
        </w:rPr>
        <w:t>RfS</w:t>
      </w:r>
      <w:proofErr w:type="spellEnd"/>
      <w:r w:rsidRPr="00536025">
        <w:rPr>
          <w:rFonts w:ascii="Verdana" w:hAnsi="Verdana" w:cs="Calibri"/>
          <w:b/>
          <w:bCs/>
          <w:i/>
          <w:iCs/>
          <w:sz w:val="21"/>
          <w:szCs w:val="21"/>
        </w:rPr>
        <w:t xml:space="preserve"> or for any other reasons. Such modification shall be construed as a change in Standard Bid Documents]</w:t>
      </w:r>
    </w:p>
    <w:p w:rsidR="00004197" w:rsidRPr="00536025" w:rsidRDefault="00004197" w:rsidP="00004197">
      <w:pPr>
        <w:spacing w:after="120" w:line="360" w:lineRule="auto"/>
        <w:jc w:val="both"/>
        <w:rPr>
          <w:rFonts w:ascii="Verdana" w:hAnsi="Verdana" w:cs="Calibri"/>
          <w:b/>
          <w:bCs/>
          <w:i/>
          <w:iCs/>
          <w:sz w:val="21"/>
          <w:szCs w:val="21"/>
        </w:rPr>
      </w:pPr>
    </w:p>
    <w:p w:rsidR="00004197" w:rsidRPr="00536025" w:rsidRDefault="00004197" w:rsidP="00004197">
      <w:pPr>
        <w:pStyle w:val="Default"/>
        <w:spacing w:after="120"/>
        <w:jc w:val="center"/>
        <w:rPr>
          <w:rFonts w:ascii="Verdana" w:hAnsi="Verdana" w:cs="Calibri"/>
          <w:b/>
          <w:bCs/>
          <w:color w:val="auto"/>
          <w:sz w:val="21"/>
          <w:szCs w:val="21"/>
          <w:u w:val="single"/>
        </w:rPr>
      </w:pPr>
      <w:r w:rsidRPr="00536025">
        <w:rPr>
          <w:rFonts w:ascii="Verdana" w:hAnsi="Verdana"/>
          <w:b/>
          <w:bCs/>
          <w:color w:val="auto"/>
          <w:sz w:val="21"/>
          <w:szCs w:val="21"/>
        </w:rPr>
        <w:br w:type="page"/>
      </w:r>
      <w:r w:rsidRPr="00536025">
        <w:rPr>
          <w:rFonts w:ascii="Verdana" w:hAnsi="Verdana" w:cs="Calibri"/>
          <w:b/>
          <w:bCs/>
          <w:color w:val="auto"/>
          <w:sz w:val="21"/>
          <w:szCs w:val="21"/>
          <w:u w:val="single"/>
        </w:rPr>
        <w:lastRenderedPageBreak/>
        <w:t>FORMAT – 1</w:t>
      </w:r>
    </w:p>
    <w:p w:rsidR="00004197" w:rsidRPr="00536025" w:rsidRDefault="0007016C" w:rsidP="00004197">
      <w:pPr>
        <w:pStyle w:val="Default"/>
        <w:jc w:val="center"/>
        <w:rPr>
          <w:rFonts w:ascii="Verdana" w:hAnsi="Verdana" w:cs="Calibri"/>
          <w:color w:val="auto"/>
          <w:sz w:val="21"/>
          <w:szCs w:val="21"/>
          <w:u w:val="single"/>
        </w:rPr>
      </w:pPr>
      <w:r w:rsidRPr="00536025">
        <w:rPr>
          <w:rFonts w:ascii="Verdana" w:hAnsi="Verdana" w:cs="Calibri"/>
          <w:b/>
          <w:bCs/>
          <w:color w:val="auto"/>
          <w:sz w:val="21"/>
          <w:szCs w:val="21"/>
          <w:u w:val="single"/>
        </w:rPr>
        <w:t>COVERING LETTER</w:t>
      </w:r>
    </w:p>
    <w:p w:rsidR="00004197" w:rsidRPr="00536025" w:rsidRDefault="00004197" w:rsidP="00004197">
      <w:pPr>
        <w:pStyle w:val="Default"/>
        <w:jc w:val="both"/>
        <w:rPr>
          <w:rFonts w:ascii="Verdana" w:hAnsi="Verdana" w:cs="Calibri"/>
          <w:color w:val="auto"/>
          <w:sz w:val="21"/>
          <w:szCs w:val="21"/>
        </w:rPr>
      </w:pPr>
    </w:p>
    <w:p w:rsidR="00004197" w:rsidRPr="00536025" w:rsidRDefault="00004197" w:rsidP="00004197">
      <w:pPr>
        <w:pStyle w:val="Default"/>
        <w:ind w:left="720"/>
        <w:jc w:val="center"/>
        <w:rPr>
          <w:rFonts w:ascii="Verdana" w:hAnsi="Verdana" w:cs="Calibri"/>
          <w:color w:val="auto"/>
          <w:sz w:val="21"/>
          <w:szCs w:val="21"/>
        </w:rPr>
      </w:pPr>
      <w:r w:rsidRPr="00536025">
        <w:rPr>
          <w:rFonts w:ascii="Verdana" w:hAnsi="Verdana" w:cs="Calibri"/>
          <w:color w:val="auto"/>
          <w:sz w:val="21"/>
          <w:szCs w:val="21"/>
        </w:rPr>
        <w:t>(Covering letter should be on the Letter Head of the Bidding Company/ Lead Member of the Bidding Consortium)</w:t>
      </w:r>
    </w:p>
    <w:p w:rsidR="00004197" w:rsidRPr="00536025" w:rsidRDefault="00004197" w:rsidP="00004197">
      <w:pPr>
        <w:pStyle w:val="Default"/>
        <w:jc w:val="both"/>
        <w:rPr>
          <w:rFonts w:ascii="Verdana" w:hAnsi="Verdana" w:cs="Calibri"/>
          <w:color w:val="auto"/>
          <w:sz w:val="21"/>
          <w:szCs w:val="21"/>
        </w:rPr>
      </w:pPr>
    </w:p>
    <w:p w:rsidR="00004197" w:rsidRPr="00536025" w:rsidRDefault="00004197" w:rsidP="00004197">
      <w:pPr>
        <w:pStyle w:val="Default"/>
        <w:ind w:firstLine="720"/>
        <w:jc w:val="both"/>
        <w:rPr>
          <w:rFonts w:ascii="Verdana" w:hAnsi="Verdana" w:cs="Calibri"/>
          <w:color w:val="auto"/>
          <w:sz w:val="21"/>
          <w:szCs w:val="21"/>
        </w:rPr>
      </w:pPr>
      <w:r w:rsidRPr="00536025">
        <w:rPr>
          <w:rFonts w:ascii="Verdana" w:hAnsi="Verdana" w:cs="Calibri"/>
          <w:color w:val="auto"/>
          <w:sz w:val="21"/>
          <w:szCs w:val="21"/>
        </w:rPr>
        <w:t xml:space="preserve">Date: _____________________ </w:t>
      </w:r>
    </w:p>
    <w:p w:rsidR="00004197" w:rsidRPr="00536025" w:rsidRDefault="00004197" w:rsidP="00004197">
      <w:pPr>
        <w:pStyle w:val="Default"/>
        <w:ind w:left="720"/>
        <w:jc w:val="both"/>
        <w:rPr>
          <w:rFonts w:ascii="Verdana" w:hAnsi="Verdana" w:cs="Calibri"/>
          <w:color w:val="auto"/>
          <w:sz w:val="21"/>
          <w:szCs w:val="21"/>
        </w:rPr>
      </w:pPr>
      <w:r w:rsidRPr="00536025">
        <w:rPr>
          <w:rFonts w:ascii="Verdana" w:hAnsi="Verdana" w:cs="Calibri"/>
          <w:color w:val="auto"/>
          <w:sz w:val="21"/>
          <w:szCs w:val="21"/>
        </w:rPr>
        <w:t>From: ____________________</w:t>
      </w:r>
      <w:r w:rsidR="0007016C" w:rsidRPr="00536025">
        <w:rPr>
          <w:rFonts w:ascii="Verdana" w:hAnsi="Verdana" w:cs="Calibri"/>
          <w:color w:val="auto"/>
          <w:sz w:val="21"/>
          <w:szCs w:val="21"/>
        </w:rPr>
        <w:t xml:space="preserve"> </w:t>
      </w:r>
      <w:r w:rsidRPr="00536025">
        <w:rPr>
          <w:rFonts w:ascii="Verdana" w:hAnsi="Verdana" w:cs="Calibri"/>
          <w:color w:val="auto"/>
          <w:sz w:val="21"/>
          <w:szCs w:val="21"/>
        </w:rPr>
        <w:t>(Insert name and address of Bidding Company</w:t>
      </w:r>
      <w:r w:rsidR="00BB2886" w:rsidRPr="00536025">
        <w:rPr>
          <w:rFonts w:ascii="Verdana" w:hAnsi="Verdana" w:cs="Calibri"/>
          <w:color w:val="auto"/>
          <w:sz w:val="21"/>
          <w:szCs w:val="21"/>
        </w:rPr>
        <w:t xml:space="preserve"> </w:t>
      </w:r>
      <w:r w:rsidRPr="00536025">
        <w:rPr>
          <w:rFonts w:ascii="Verdana" w:hAnsi="Verdana" w:cs="Calibri"/>
          <w:color w:val="auto"/>
          <w:sz w:val="21"/>
          <w:szCs w:val="21"/>
        </w:rPr>
        <w:t xml:space="preserve">/ Lead Member of the Bidding Consortium) </w:t>
      </w:r>
    </w:p>
    <w:p w:rsidR="00004197" w:rsidRPr="00536025" w:rsidRDefault="00004197" w:rsidP="00004197">
      <w:pPr>
        <w:pStyle w:val="Default"/>
        <w:ind w:firstLine="720"/>
        <w:jc w:val="both"/>
        <w:rPr>
          <w:rFonts w:ascii="Verdana" w:hAnsi="Verdana" w:cs="Calibri"/>
          <w:color w:val="auto"/>
          <w:sz w:val="21"/>
          <w:szCs w:val="21"/>
        </w:rPr>
      </w:pPr>
      <w:r w:rsidRPr="00536025">
        <w:rPr>
          <w:rFonts w:ascii="Verdana" w:hAnsi="Verdana" w:cs="Calibri"/>
          <w:color w:val="auto"/>
          <w:sz w:val="21"/>
          <w:szCs w:val="21"/>
        </w:rPr>
        <w:t xml:space="preserve">_____________________ </w:t>
      </w:r>
    </w:p>
    <w:p w:rsidR="00004197" w:rsidRPr="00536025" w:rsidRDefault="00004197" w:rsidP="00004197">
      <w:pPr>
        <w:pStyle w:val="Default"/>
        <w:ind w:firstLine="720"/>
        <w:jc w:val="both"/>
        <w:rPr>
          <w:rFonts w:ascii="Verdana" w:hAnsi="Verdana" w:cs="Calibri"/>
          <w:color w:val="auto"/>
          <w:sz w:val="21"/>
          <w:szCs w:val="21"/>
        </w:rPr>
      </w:pPr>
      <w:r w:rsidRPr="00536025">
        <w:rPr>
          <w:rFonts w:ascii="Verdana" w:hAnsi="Verdana" w:cs="Calibri"/>
          <w:color w:val="auto"/>
          <w:sz w:val="21"/>
          <w:szCs w:val="21"/>
        </w:rPr>
        <w:t xml:space="preserve">_____________________ </w:t>
      </w:r>
    </w:p>
    <w:p w:rsidR="00004197" w:rsidRPr="00536025" w:rsidRDefault="00004197" w:rsidP="00004197">
      <w:pPr>
        <w:pStyle w:val="Default"/>
        <w:jc w:val="both"/>
        <w:rPr>
          <w:rFonts w:ascii="Verdana" w:hAnsi="Verdana" w:cs="Calibri"/>
          <w:color w:val="auto"/>
          <w:sz w:val="21"/>
          <w:szCs w:val="21"/>
        </w:rPr>
      </w:pPr>
      <w:r w:rsidRPr="00536025">
        <w:rPr>
          <w:rFonts w:ascii="Verdana" w:hAnsi="Verdana" w:cs="Calibri"/>
          <w:color w:val="auto"/>
          <w:sz w:val="21"/>
          <w:szCs w:val="21"/>
        </w:rPr>
        <w:tab/>
      </w:r>
      <w:r w:rsidRPr="00536025">
        <w:rPr>
          <w:rFonts w:ascii="Verdana" w:hAnsi="Verdana" w:cs="Calibri"/>
          <w:color w:val="auto"/>
          <w:sz w:val="21"/>
          <w:szCs w:val="21"/>
        </w:rPr>
        <w:tab/>
      </w:r>
    </w:p>
    <w:p w:rsidR="00004197" w:rsidRPr="00536025" w:rsidRDefault="00004197" w:rsidP="00004197">
      <w:pPr>
        <w:pStyle w:val="Default"/>
        <w:ind w:firstLine="720"/>
        <w:rPr>
          <w:rFonts w:ascii="Verdana" w:hAnsi="Verdana" w:cs="Calibri"/>
          <w:color w:val="auto"/>
          <w:sz w:val="21"/>
          <w:szCs w:val="21"/>
        </w:rPr>
      </w:pPr>
      <w:r w:rsidRPr="00536025">
        <w:rPr>
          <w:rFonts w:ascii="Verdana" w:hAnsi="Verdana" w:cs="Calibri"/>
          <w:color w:val="auto"/>
          <w:sz w:val="21"/>
          <w:szCs w:val="21"/>
        </w:rPr>
        <w:t>Tel.</w:t>
      </w:r>
      <w:r w:rsidR="0007016C" w:rsidRPr="00536025">
        <w:rPr>
          <w:rFonts w:ascii="Verdana" w:hAnsi="Verdana" w:cs="Calibri"/>
          <w:color w:val="auto"/>
          <w:sz w:val="21"/>
          <w:szCs w:val="21"/>
        </w:rPr>
        <w:t xml:space="preserve"> </w:t>
      </w:r>
      <w:r w:rsidRPr="00536025">
        <w:rPr>
          <w:rFonts w:ascii="Verdana" w:hAnsi="Verdana" w:cs="Calibri"/>
          <w:color w:val="auto"/>
          <w:sz w:val="21"/>
          <w:szCs w:val="21"/>
        </w:rPr>
        <w:t xml:space="preserve">#:                                               Fax#: </w:t>
      </w:r>
    </w:p>
    <w:p w:rsidR="00004197" w:rsidRPr="00536025" w:rsidRDefault="00004197" w:rsidP="00004197">
      <w:pPr>
        <w:pStyle w:val="Default"/>
        <w:jc w:val="both"/>
        <w:rPr>
          <w:rFonts w:ascii="Verdana" w:hAnsi="Verdana" w:cs="Calibri"/>
          <w:color w:val="auto"/>
          <w:sz w:val="21"/>
          <w:szCs w:val="21"/>
        </w:rPr>
      </w:pPr>
    </w:p>
    <w:p w:rsidR="00004197" w:rsidRPr="00536025" w:rsidRDefault="00004197" w:rsidP="00004197">
      <w:pPr>
        <w:pStyle w:val="Default"/>
        <w:ind w:firstLine="720"/>
        <w:jc w:val="both"/>
        <w:rPr>
          <w:rFonts w:ascii="Verdana" w:hAnsi="Verdana" w:cs="Calibri"/>
          <w:color w:val="auto"/>
          <w:sz w:val="21"/>
          <w:szCs w:val="21"/>
        </w:rPr>
      </w:pPr>
      <w:r w:rsidRPr="00536025">
        <w:rPr>
          <w:rFonts w:ascii="Verdana" w:hAnsi="Verdana" w:cs="Calibri"/>
          <w:color w:val="auto"/>
          <w:sz w:val="21"/>
          <w:szCs w:val="21"/>
        </w:rPr>
        <w:t xml:space="preserve">E-mail address# </w:t>
      </w:r>
    </w:p>
    <w:p w:rsidR="00004197" w:rsidRPr="00536025" w:rsidRDefault="00004197" w:rsidP="00004197">
      <w:pPr>
        <w:pStyle w:val="Default"/>
        <w:jc w:val="both"/>
        <w:rPr>
          <w:rFonts w:ascii="Verdana" w:hAnsi="Verdana" w:cs="Calibri"/>
          <w:color w:val="auto"/>
          <w:sz w:val="21"/>
          <w:szCs w:val="21"/>
        </w:rPr>
      </w:pPr>
    </w:p>
    <w:p w:rsidR="00004197" w:rsidRPr="00536025" w:rsidRDefault="00004197" w:rsidP="00BE39A1">
      <w:pPr>
        <w:pStyle w:val="Default"/>
        <w:jc w:val="both"/>
        <w:rPr>
          <w:rFonts w:ascii="Verdana" w:hAnsi="Verdana" w:cs="Calibri"/>
          <w:color w:val="auto"/>
          <w:sz w:val="21"/>
          <w:szCs w:val="21"/>
        </w:rPr>
      </w:pPr>
      <w:r w:rsidRPr="00536025">
        <w:rPr>
          <w:rFonts w:ascii="Verdana" w:hAnsi="Verdana" w:cs="Calibri"/>
          <w:color w:val="auto"/>
          <w:sz w:val="21"/>
          <w:szCs w:val="21"/>
        </w:rPr>
        <w:t xml:space="preserve">To </w:t>
      </w:r>
    </w:p>
    <w:p w:rsidR="00004197" w:rsidRPr="00536025" w:rsidRDefault="00004197" w:rsidP="00004197">
      <w:pPr>
        <w:pStyle w:val="Default"/>
        <w:ind w:left="993"/>
        <w:rPr>
          <w:rFonts w:ascii="Verdana" w:hAnsi="Verdana" w:cs="Calibri"/>
          <w:color w:val="auto"/>
          <w:sz w:val="21"/>
          <w:szCs w:val="21"/>
        </w:rPr>
      </w:pPr>
      <w:r w:rsidRPr="00536025">
        <w:rPr>
          <w:rFonts w:ascii="Verdana" w:hAnsi="Verdana" w:cs="Calibri"/>
          <w:color w:val="auto"/>
          <w:sz w:val="21"/>
          <w:szCs w:val="21"/>
        </w:rPr>
        <w:t>The Deputy Chief Engineer (Commercial &amp; Planning)</w:t>
      </w:r>
    </w:p>
    <w:p w:rsidR="00004197" w:rsidRPr="00536025" w:rsidRDefault="00D235E0" w:rsidP="00004197">
      <w:pPr>
        <w:pStyle w:val="Default"/>
        <w:ind w:left="993"/>
        <w:rPr>
          <w:rFonts w:ascii="Verdana" w:hAnsi="Verdana" w:cs="Calibri"/>
          <w:color w:val="auto"/>
          <w:sz w:val="21"/>
          <w:szCs w:val="21"/>
        </w:rPr>
      </w:pPr>
      <w:proofErr w:type="gramStart"/>
      <w:r w:rsidRPr="00536025">
        <w:rPr>
          <w:rFonts w:ascii="Verdana" w:hAnsi="Verdana" w:cs="Calibri"/>
          <w:color w:val="auto"/>
          <w:sz w:val="21"/>
          <w:szCs w:val="21"/>
        </w:rPr>
        <w:t>w</w:t>
      </w:r>
      <w:r w:rsidR="00004197" w:rsidRPr="00536025">
        <w:rPr>
          <w:rFonts w:ascii="Verdana" w:hAnsi="Verdana" w:cs="Calibri"/>
          <w:color w:val="auto"/>
          <w:sz w:val="21"/>
          <w:szCs w:val="21"/>
        </w:rPr>
        <w:t>ith</w:t>
      </w:r>
      <w:proofErr w:type="gramEnd"/>
      <w:r w:rsidR="00004197" w:rsidRPr="00536025">
        <w:rPr>
          <w:rFonts w:ascii="Verdana" w:hAnsi="Verdana" w:cs="Calibri"/>
          <w:color w:val="auto"/>
          <w:sz w:val="21"/>
          <w:szCs w:val="21"/>
        </w:rPr>
        <w:t xml:space="preserve"> full powers of Chief Engineer, </w:t>
      </w:r>
    </w:p>
    <w:p w:rsidR="00004197" w:rsidRPr="00536025" w:rsidRDefault="00004197" w:rsidP="00004197">
      <w:pPr>
        <w:pStyle w:val="Default"/>
        <w:ind w:left="993"/>
        <w:rPr>
          <w:rFonts w:ascii="Verdana" w:eastAsia="Calibri" w:hAnsi="Verdana" w:cs="Calibri"/>
          <w:color w:val="auto"/>
          <w:sz w:val="21"/>
          <w:szCs w:val="21"/>
        </w:rPr>
      </w:pPr>
      <w:r w:rsidRPr="00536025">
        <w:rPr>
          <w:rFonts w:ascii="Verdana" w:hAnsi="Verdana" w:cs="Calibri"/>
          <w:color w:val="auto"/>
          <w:sz w:val="21"/>
          <w:szCs w:val="21"/>
        </w:rPr>
        <w:t xml:space="preserve">Kerala State Electricity Board Ltd.,  </w:t>
      </w:r>
    </w:p>
    <w:p w:rsidR="00004197" w:rsidRPr="00536025" w:rsidRDefault="00004197" w:rsidP="0007016C">
      <w:pPr>
        <w:pStyle w:val="Default"/>
        <w:ind w:firstLine="990"/>
        <w:rPr>
          <w:rFonts w:ascii="Verdana" w:eastAsia="Calibri" w:hAnsi="Verdana" w:cs="Calibri"/>
          <w:color w:val="auto"/>
          <w:sz w:val="21"/>
          <w:szCs w:val="21"/>
        </w:rPr>
      </w:pPr>
      <w:r w:rsidRPr="00536025">
        <w:rPr>
          <w:rFonts w:ascii="Verdana" w:eastAsia="Calibri" w:hAnsi="Verdana" w:cs="Calibri"/>
          <w:color w:val="auto"/>
          <w:sz w:val="21"/>
          <w:szCs w:val="21"/>
        </w:rPr>
        <w:t>8</w:t>
      </w:r>
      <w:r w:rsidRPr="00536025">
        <w:rPr>
          <w:rFonts w:ascii="Verdana" w:hAnsi="Verdana" w:cs="Calibri"/>
          <w:color w:val="auto"/>
          <w:sz w:val="21"/>
          <w:szCs w:val="21"/>
          <w:vertAlign w:val="superscript"/>
        </w:rPr>
        <w:t>th</w:t>
      </w:r>
      <w:r w:rsidRPr="00536025">
        <w:rPr>
          <w:rFonts w:ascii="Verdana" w:hAnsi="Verdana" w:cs="Calibri"/>
          <w:color w:val="auto"/>
          <w:sz w:val="21"/>
          <w:szCs w:val="21"/>
        </w:rPr>
        <w:t xml:space="preserve"> Floor, </w:t>
      </w:r>
      <w:proofErr w:type="spellStart"/>
      <w:r w:rsidRPr="00536025">
        <w:rPr>
          <w:rFonts w:ascii="Verdana" w:hAnsi="Verdana" w:cs="Calibri"/>
          <w:color w:val="auto"/>
          <w:sz w:val="21"/>
          <w:szCs w:val="21"/>
        </w:rPr>
        <w:t>Vydyuthi</w:t>
      </w:r>
      <w:proofErr w:type="spellEnd"/>
      <w:r w:rsidRPr="00536025">
        <w:rPr>
          <w:rFonts w:ascii="Verdana" w:hAnsi="Verdana" w:cs="Calibri"/>
          <w:color w:val="auto"/>
          <w:sz w:val="21"/>
          <w:szCs w:val="21"/>
        </w:rPr>
        <w:t xml:space="preserve"> </w:t>
      </w:r>
      <w:proofErr w:type="spellStart"/>
      <w:r w:rsidRPr="00536025">
        <w:rPr>
          <w:rFonts w:ascii="Verdana" w:hAnsi="Verdana" w:cs="Calibri"/>
          <w:color w:val="auto"/>
          <w:sz w:val="21"/>
          <w:szCs w:val="21"/>
        </w:rPr>
        <w:t>Bhavanam</w:t>
      </w:r>
      <w:proofErr w:type="spellEnd"/>
      <w:r w:rsidRPr="00536025">
        <w:rPr>
          <w:rFonts w:ascii="Verdana" w:hAnsi="Verdana" w:cs="Calibri"/>
          <w:color w:val="auto"/>
          <w:sz w:val="21"/>
          <w:szCs w:val="21"/>
        </w:rPr>
        <w:t>,</w:t>
      </w:r>
    </w:p>
    <w:p w:rsidR="00004197" w:rsidRPr="00536025" w:rsidRDefault="00004197" w:rsidP="0007016C">
      <w:pPr>
        <w:pStyle w:val="Default"/>
        <w:ind w:firstLine="990"/>
        <w:rPr>
          <w:rFonts w:ascii="Verdana" w:eastAsia="Calibri" w:hAnsi="Verdana" w:cs="Calibri"/>
          <w:color w:val="auto"/>
          <w:sz w:val="21"/>
          <w:szCs w:val="21"/>
        </w:rPr>
      </w:pPr>
      <w:proofErr w:type="spellStart"/>
      <w:r w:rsidRPr="00536025">
        <w:rPr>
          <w:rFonts w:ascii="Verdana" w:hAnsi="Verdana" w:cs="Calibri"/>
          <w:color w:val="auto"/>
          <w:sz w:val="21"/>
          <w:szCs w:val="21"/>
        </w:rPr>
        <w:t>Pattom</w:t>
      </w:r>
      <w:proofErr w:type="spellEnd"/>
      <w:r w:rsidRPr="00536025">
        <w:rPr>
          <w:rFonts w:ascii="Verdana" w:hAnsi="Verdana" w:cs="Calibri"/>
          <w:color w:val="auto"/>
          <w:sz w:val="21"/>
          <w:szCs w:val="21"/>
        </w:rPr>
        <w:t xml:space="preserve"> P.O, </w:t>
      </w:r>
      <w:proofErr w:type="spellStart"/>
      <w:r w:rsidRPr="00536025">
        <w:rPr>
          <w:rFonts w:ascii="Verdana" w:hAnsi="Verdana" w:cs="Calibri"/>
          <w:color w:val="auto"/>
          <w:sz w:val="21"/>
          <w:szCs w:val="21"/>
        </w:rPr>
        <w:t>Thiruvananthapuram</w:t>
      </w:r>
      <w:proofErr w:type="spellEnd"/>
      <w:r w:rsidRPr="00536025">
        <w:rPr>
          <w:rFonts w:ascii="Verdana" w:hAnsi="Verdana" w:cs="Calibri"/>
          <w:color w:val="auto"/>
          <w:sz w:val="21"/>
          <w:szCs w:val="21"/>
        </w:rPr>
        <w:t>, Kerala.</w:t>
      </w:r>
    </w:p>
    <w:p w:rsidR="00004197" w:rsidRPr="00536025" w:rsidRDefault="00004197" w:rsidP="0007016C">
      <w:pPr>
        <w:pStyle w:val="Default"/>
        <w:ind w:firstLine="990"/>
        <w:rPr>
          <w:rFonts w:ascii="Verdana" w:hAnsi="Verdana" w:cs="Calibri"/>
          <w:color w:val="auto"/>
          <w:sz w:val="21"/>
          <w:szCs w:val="21"/>
        </w:rPr>
      </w:pPr>
      <w:r w:rsidRPr="00536025">
        <w:rPr>
          <w:rFonts w:ascii="Verdana" w:hAnsi="Verdana" w:cs="Calibri"/>
          <w:color w:val="auto"/>
          <w:sz w:val="21"/>
          <w:szCs w:val="21"/>
        </w:rPr>
        <w:t>P</w:t>
      </w:r>
      <w:r w:rsidR="00366F2E" w:rsidRPr="00536025">
        <w:rPr>
          <w:rFonts w:ascii="Verdana" w:hAnsi="Verdana" w:cs="Calibri"/>
          <w:color w:val="auto"/>
          <w:sz w:val="21"/>
          <w:szCs w:val="21"/>
        </w:rPr>
        <w:t>IN</w:t>
      </w:r>
      <w:r w:rsidRPr="00536025">
        <w:rPr>
          <w:rFonts w:ascii="Verdana" w:hAnsi="Verdana" w:cs="Calibri"/>
          <w:color w:val="auto"/>
          <w:sz w:val="21"/>
          <w:szCs w:val="21"/>
        </w:rPr>
        <w:t xml:space="preserve"> – 695 004, </w:t>
      </w:r>
    </w:p>
    <w:p w:rsidR="00004197" w:rsidRPr="00536025" w:rsidRDefault="00004197" w:rsidP="00004197">
      <w:pPr>
        <w:pStyle w:val="Default"/>
        <w:ind w:left="990"/>
        <w:rPr>
          <w:rFonts w:ascii="Verdana" w:hAnsi="Verdana"/>
          <w:color w:val="auto"/>
          <w:sz w:val="21"/>
          <w:szCs w:val="21"/>
        </w:rPr>
      </w:pPr>
      <w:r w:rsidRPr="00536025">
        <w:rPr>
          <w:rFonts w:ascii="Verdana" w:hAnsi="Verdana"/>
          <w:color w:val="auto"/>
          <w:sz w:val="21"/>
          <w:szCs w:val="21"/>
        </w:rPr>
        <w:t>Tel: 0471-2514473, 9446008581</w:t>
      </w:r>
    </w:p>
    <w:p w:rsidR="00004197" w:rsidRPr="00536025" w:rsidRDefault="00004197" w:rsidP="00004197">
      <w:pPr>
        <w:pStyle w:val="Default"/>
        <w:ind w:left="990"/>
        <w:rPr>
          <w:rFonts w:ascii="Verdana" w:hAnsi="Verdana"/>
          <w:color w:val="auto"/>
          <w:sz w:val="21"/>
          <w:szCs w:val="21"/>
        </w:rPr>
      </w:pPr>
      <w:proofErr w:type="gramStart"/>
      <w:r w:rsidRPr="00536025">
        <w:rPr>
          <w:rFonts w:ascii="Verdana" w:hAnsi="Verdana"/>
          <w:color w:val="auto"/>
          <w:sz w:val="21"/>
          <w:szCs w:val="21"/>
        </w:rPr>
        <w:t>email</w:t>
      </w:r>
      <w:proofErr w:type="gramEnd"/>
      <w:r w:rsidRPr="00536025">
        <w:rPr>
          <w:rFonts w:ascii="Verdana" w:hAnsi="Verdana"/>
          <w:color w:val="auto"/>
          <w:sz w:val="21"/>
          <w:szCs w:val="21"/>
        </w:rPr>
        <w:t xml:space="preserve"> </w:t>
      </w:r>
      <w:hyperlink r:id="rId18" w:history="1">
        <w:r w:rsidR="0007016C" w:rsidRPr="00536025">
          <w:rPr>
            <w:rStyle w:val="Hyperlink"/>
            <w:rFonts w:ascii="Verdana" w:hAnsi="Verdana"/>
            <w:color w:val="auto"/>
            <w:sz w:val="21"/>
            <w:szCs w:val="21"/>
            <w:lang w:eastAsia="hi-IN" w:bidi="hi-IN"/>
          </w:rPr>
          <w:t>–dce.cp@kseb.in</w:t>
        </w:r>
      </w:hyperlink>
    </w:p>
    <w:p w:rsidR="00004197" w:rsidRPr="00536025" w:rsidRDefault="00004197" w:rsidP="00004197">
      <w:pPr>
        <w:pStyle w:val="Default"/>
        <w:ind w:left="990"/>
        <w:rPr>
          <w:rFonts w:ascii="Verdana" w:hAnsi="Verdana" w:cs="Calibri"/>
          <w:color w:val="auto"/>
          <w:sz w:val="21"/>
          <w:szCs w:val="21"/>
        </w:rPr>
      </w:pPr>
    </w:p>
    <w:p w:rsidR="00004197" w:rsidRPr="00536025" w:rsidRDefault="00004197" w:rsidP="00004197">
      <w:pPr>
        <w:pStyle w:val="Default"/>
        <w:tabs>
          <w:tab w:val="left" w:pos="142"/>
        </w:tabs>
        <w:ind w:left="993" w:hanging="993"/>
        <w:rPr>
          <w:rFonts w:ascii="Verdana" w:hAnsi="Verdana" w:cs="Calibri"/>
          <w:color w:val="auto"/>
          <w:sz w:val="21"/>
          <w:szCs w:val="21"/>
        </w:rPr>
      </w:pPr>
      <w:r w:rsidRPr="00536025">
        <w:rPr>
          <w:rFonts w:ascii="Verdana" w:hAnsi="Verdana" w:cs="Calibri"/>
          <w:color w:val="auto"/>
          <w:sz w:val="21"/>
          <w:szCs w:val="21"/>
        </w:rPr>
        <w:t xml:space="preserve">Sub: </w:t>
      </w:r>
      <w:r w:rsidRPr="00536025">
        <w:rPr>
          <w:rFonts w:ascii="Verdana" w:hAnsi="Verdana" w:cs="Calibri"/>
          <w:color w:val="auto"/>
          <w:sz w:val="21"/>
          <w:szCs w:val="21"/>
        </w:rPr>
        <w:tab/>
      </w:r>
      <w:r w:rsidRPr="00536025">
        <w:rPr>
          <w:rFonts w:ascii="Verdana" w:hAnsi="Verdana" w:cs="Calibri"/>
          <w:b/>
          <w:bCs/>
          <w:color w:val="auto"/>
          <w:sz w:val="21"/>
          <w:szCs w:val="21"/>
        </w:rPr>
        <w:t>Bid for supply of power on long</w:t>
      </w:r>
      <w:r w:rsidRPr="00536025">
        <w:rPr>
          <w:rFonts w:ascii="Verdana" w:hAnsi="Verdana" w:cs="Calibri"/>
          <w:b/>
          <w:bCs/>
          <w:i/>
          <w:iCs/>
          <w:color w:val="auto"/>
          <w:sz w:val="21"/>
          <w:szCs w:val="21"/>
        </w:rPr>
        <w:t xml:space="preserve"> </w:t>
      </w:r>
      <w:r w:rsidRPr="00536025">
        <w:rPr>
          <w:rFonts w:ascii="Verdana" w:hAnsi="Verdana" w:cs="Calibri"/>
          <w:b/>
          <w:bCs/>
          <w:color w:val="auto"/>
          <w:sz w:val="21"/>
          <w:szCs w:val="21"/>
        </w:rPr>
        <w:t xml:space="preserve">term basis through tariff based competitive bidding process in response to </w:t>
      </w:r>
      <w:proofErr w:type="spellStart"/>
      <w:r w:rsidR="005F0AD2" w:rsidRPr="00536025">
        <w:rPr>
          <w:rFonts w:ascii="Verdana" w:hAnsi="Verdana" w:cs="Calibri"/>
          <w:b/>
          <w:bCs/>
          <w:color w:val="auto"/>
          <w:sz w:val="21"/>
          <w:szCs w:val="21"/>
        </w:rPr>
        <w:t>RfS</w:t>
      </w:r>
      <w:proofErr w:type="spellEnd"/>
      <w:r w:rsidR="00DC254E" w:rsidRPr="00536025">
        <w:rPr>
          <w:rFonts w:ascii="Verdana" w:hAnsi="Verdana" w:cs="Calibri"/>
          <w:b/>
          <w:bCs/>
          <w:color w:val="auto"/>
          <w:sz w:val="21"/>
          <w:szCs w:val="21"/>
        </w:rPr>
        <w:t xml:space="preserve"> dated…..</w:t>
      </w:r>
    </w:p>
    <w:p w:rsidR="00004197" w:rsidRPr="00536025" w:rsidRDefault="00004197" w:rsidP="00004197">
      <w:pPr>
        <w:pStyle w:val="Default"/>
        <w:ind w:firstLine="720"/>
        <w:jc w:val="both"/>
        <w:rPr>
          <w:rFonts w:ascii="Verdana" w:hAnsi="Verdana" w:cs="Calibri"/>
          <w:color w:val="auto"/>
          <w:sz w:val="21"/>
          <w:szCs w:val="21"/>
        </w:rPr>
      </w:pPr>
    </w:p>
    <w:p w:rsidR="00004197" w:rsidRPr="00536025" w:rsidRDefault="00004197" w:rsidP="00004197">
      <w:pPr>
        <w:pStyle w:val="Default"/>
        <w:spacing w:line="276" w:lineRule="auto"/>
        <w:jc w:val="both"/>
        <w:rPr>
          <w:rFonts w:ascii="Verdana" w:hAnsi="Verdana" w:cs="Calibri"/>
          <w:color w:val="auto"/>
          <w:sz w:val="21"/>
          <w:szCs w:val="21"/>
        </w:rPr>
      </w:pPr>
      <w:r w:rsidRPr="00536025">
        <w:rPr>
          <w:rFonts w:ascii="Verdana" w:hAnsi="Verdana" w:cs="Calibri"/>
          <w:color w:val="auto"/>
          <w:sz w:val="21"/>
          <w:szCs w:val="21"/>
        </w:rPr>
        <w:t xml:space="preserve">Dear Sir, </w:t>
      </w:r>
    </w:p>
    <w:p w:rsidR="00004197" w:rsidRPr="00536025" w:rsidRDefault="00004197" w:rsidP="00004197">
      <w:pPr>
        <w:pStyle w:val="Default"/>
        <w:spacing w:line="276" w:lineRule="auto"/>
        <w:jc w:val="both"/>
        <w:rPr>
          <w:rFonts w:ascii="Verdana" w:hAnsi="Verdana" w:cs="Calibri"/>
          <w:color w:val="auto"/>
          <w:sz w:val="21"/>
          <w:szCs w:val="21"/>
        </w:rPr>
      </w:pPr>
    </w:p>
    <w:p w:rsidR="00004197" w:rsidRPr="00536025" w:rsidRDefault="00004197" w:rsidP="00004197">
      <w:pPr>
        <w:pStyle w:val="Default"/>
        <w:spacing w:line="276" w:lineRule="auto"/>
        <w:jc w:val="both"/>
        <w:rPr>
          <w:rFonts w:ascii="Verdana" w:hAnsi="Verdana" w:cs="Calibri"/>
          <w:color w:val="auto"/>
          <w:sz w:val="21"/>
          <w:szCs w:val="21"/>
        </w:rPr>
      </w:pPr>
      <w:r w:rsidRPr="00536025">
        <w:rPr>
          <w:rFonts w:ascii="Verdana" w:hAnsi="Verdana" w:cs="Calibri"/>
          <w:color w:val="auto"/>
          <w:sz w:val="21"/>
          <w:szCs w:val="21"/>
        </w:rPr>
        <w:t xml:space="preserve">We, the undersigned ……. </w:t>
      </w:r>
      <w:r w:rsidRPr="00536025">
        <w:rPr>
          <w:rFonts w:ascii="Verdana" w:hAnsi="Verdana" w:cs="Calibri"/>
          <w:i/>
          <w:iCs/>
          <w:color w:val="auto"/>
          <w:sz w:val="21"/>
          <w:szCs w:val="21"/>
        </w:rPr>
        <w:t xml:space="preserve">[insert name of the ‘Bidder’] </w:t>
      </w:r>
      <w:r w:rsidRPr="00536025">
        <w:rPr>
          <w:rFonts w:ascii="Verdana" w:hAnsi="Verdana" w:cs="Calibri"/>
          <w:color w:val="auto"/>
          <w:sz w:val="21"/>
          <w:szCs w:val="21"/>
        </w:rPr>
        <w:t xml:space="preserve">having read, examined and understood in detail the </w:t>
      </w:r>
      <w:proofErr w:type="spellStart"/>
      <w:r w:rsidR="005F0AD2" w:rsidRPr="00536025">
        <w:rPr>
          <w:rFonts w:ascii="Verdana" w:hAnsi="Verdana" w:cs="Calibri"/>
          <w:color w:val="auto"/>
          <w:sz w:val="21"/>
          <w:szCs w:val="21"/>
        </w:rPr>
        <w:t>RfS</w:t>
      </w:r>
      <w:proofErr w:type="spellEnd"/>
      <w:r w:rsidRPr="00536025">
        <w:rPr>
          <w:rFonts w:ascii="Verdana" w:hAnsi="Verdana" w:cs="Calibri"/>
          <w:color w:val="auto"/>
          <w:sz w:val="21"/>
          <w:szCs w:val="21"/>
        </w:rPr>
        <w:t xml:space="preserve"> and </w:t>
      </w:r>
      <w:proofErr w:type="spellStart"/>
      <w:r w:rsidR="005F0AD2" w:rsidRPr="00536025">
        <w:rPr>
          <w:rFonts w:ascii="Verdana" w:hAnsi="Verdana" w:cs="Calibri"/>
          <w:color w:val="auto"/>
          <w:sz w:val="21"/>
          <w:szCs w:val="21"/>
        </w:rPr>
        <w:t>RfS</w:t>
      </w:r>
      <w:proofErr w:type="spellEnd"/>
      <w:r w:rsidRPr="00536025">
        <w:rPr>
          <w:rFonts w:ascii="Verdana" w:hAnsi="Verdana" w:cs="Calibri"/>
          <w:color w:val="auto"/>
          <w:sz w:val="21"/>
          <w:szCs w:val="21"/>
        </w:rPr>
        <w:t xml:space="preserve"> Documents for supply of power on long term basis through tariff based competitive bidding process for meeting the requirements of the KSEBL, hereby submit our Bid comprising of Financial Bid and Non-Financial Bid. We confirm that neither we nor any of our Parent Company/ Affiliate/ Ultimate Parent Company has submitted Bid other than this Bid directly or indirectly in response to the aforesaid </w:t>
      </w:r>
      <w:proofErr w:type="spellStart"/>
      <w:r w:rsidR="005F0AD2" w:rsidRPr="00536025">
        <w:rPr>
          <w:rFonts w:ascii="Verdana" w:hAnsi="Verdana" w:cs="Calibri"/>
          <w:color w:val="auto"/>
          <w:sz w:val="21"/>
          <w:szCs w:val="21"/>
        </w:rPr>
        <w:t>RfS</w:t>
      </w:r>
      <w:proofErr w:type="spellEnd"/>
      <w:r w:rsidRPr="00536025">
        <w:rPr>
          <w:rFonts w:ascii="Verdana" w:hAnsi="Verdana" w:cs="Calibri"/>
          <w:color w:val="auto"/>
          <w:sz w:val="21"/>
          <w:szCs w:val="21"/>
        </w:rPr>
        <w:t xml:space="preserve">. </w:t>
      </w:r>
    </w:p>
    <w:p w:rsidR="00004197" w:rsidRPr="00536025" w:rsidRDefault="00004197" w:rsidP="00004197">
      <w:pPr>
        <w:pStyle w:val="Default"/>
        <w:spacing w:line="276" w:lineRule="auto"/>
        <w:jc w:val="both"/>
        <w:rPr>
          <w:rFonts w:ascii="Verdana" w:hAnsi="Verdana" w:cs="Calibri"/>
          <w:color w:val="auto"/>
          <w:sz w:val="21"/>
          <w:szCs w:val="21"/>
        </w:rPr>
      </w:pPr>
    </w:p>
    <w:p w:rsidR="00004197" w:rsidRPr="00536025" w:rsidRDefault="00004197" w:rsidP="00FF06A5">
      <w:pPr>
        <w:pStyle w:val="Default"/>
        <w:numPr>
          <w:ilvl w:val="0"/>
          <w:numId w:val="40"/>
        </w:numPr>
        <w:suppressAutoHyphens/>
        <w:autoSpaceDN/>
        <w:adjustRightInd/>
        <w:spacing w:line="276" w:lineRule="auto"/>
        <w:jc w:val="both"/>
        <w:rPr>
          <w:rFonts w:ascii="Verdana" w:hAnsi="Verdana" w:cs="Calibri"/>
          <w:color w:val="auto"/>
          <w:sz w:val="21"/>
          <w:szCs w:val="21"/>
        </w:rPr>
      </w:pPr>
      <w:r w:rsidRPr="00536025">
        <w:rPr>
          <w:rFonts w:ascii="Verdana" w:hAnsi="Verdana" w:cs="Calibri"/>
          <w:color w:val="auto"/>
          <w:sz w:val="21"/>
          <w:szCs w:val="21"/>
        </w:rPr>
        <w:t xml:space="preserve">We give our unconditional acceptance to the </w:t>
      </w:r>
      <w:r w:rsidR="005F0AD2" w:rsidRPr="00536025">
        <w:rPr>
          <w:rFonts w:ascii="Verdana" w:hAnsi="Verdana" w:cs="Calibri"/>
          <w:color w:val="auto"/>
          <w:sz w:val="21"/>
          <w:szCs w:val="21"/>
        </w:rPr>
        <w:t>RFS</w:t>
      </w:r>
      <w:r w:rsidRPr="00536025">
        <w:rPr>
          <w:rFonts w:ascii="Verdana" w:hAnsi="Verdana" w:cs="Calibri"/>
          <w:color w:val="auto"/>
          <w:sz w:val="21"/>
          <w:szCs w:val="21"/>
        </w:rPr>
        <w:t>, No</w:t>
      </w:r>
      <w:proofErr w:type="gramStart"/>
      <w:r w:rsidRPr="00536025">
        <w:rPr>
          <w:rFonts w:ascii="Verdana" w:hAnsi="Verdana" w:cs="Calibri"/>
          <w:color w:val="auto"/>
          <w:sz w:val="21"/>
          <w:szCs w:val="21"/>
        </w:rPr>
        <w:t>. ..</w:t>
      </w:r>
      <w:proofErr w:type="gramEnd"/>
      <w:r w:rsidRPr="00536025">
        <w:rPr>
          <w:rFonts w:ascii="Verdana" w:hAnsi="Verdana" w:cs="Calibri"/>
          <w:color w:val="auto"/>
          <w:sz w:val="21"/>
          <w:szCs w:val="21"/>
        </w:rPr>
        <w:t xml:space="preserve"> .. .. ..  </w:t>
      </w:r>
      <w:proofErr w:type="gramStart"/>
      <w:r w:rsidRPr="00536025">
        <w:rPr>
          <w:rFonts w:ascii="Verdana" w:hAnsi="Verdana" w:cs="Calibri"/>
          <w:color w:val="auto"/>
          <w:sz w:val="21"/>
          <w:szCs w:val="21"/>
        </w:rPr>
        <w:t>dated</w:t>
      </w:r>
      <w:proofErr w:type="gramEnd"/>
      <w:r w:rsidRPr="00536025">
        <w:rPr>
          <w:rFonts w:ascii="Verdana" w:hAnsi="Verdana" w:cs="Calibri"/>
          <w:color w:val="auto"/>
          <w:sz w:val="21"/>
          <w:szCs w:val="21"/>
        </w:rPr>
        <w:t xml:space="preserve"> ……………..…. </w:t>
      </w:r>
      <w:r w:rsidRPr="00536025">
        <w:rPr>
          <w:rFonts w:ascii="Verdana" w:hAnsi="Verdana" w:cs="Calibri"/>
          <w:i/>
          <w:iCs/>
          <w:color w:val="auto"/>
          <w:sz w:val="21"/>
          <w:szCs w:val="21"/>
        </w:rPr>
        <w:t xml:space="preserve">[Insert date in </w:t>
      </w:r>
      <w:proofErr w:type="spellStart"/>
      <w:r w:rsidRPr="00536025">
        <w:rPr>
          <w:rFonts w:ascii="Verdana" w:hAnsi="Verdana" w:cs="Calibri"/>
          <w:i/>
          <w:iCs/>
          <w:color w:val="auto"/>
          <w:sz w:val="21"/>
          <w:szCs w:val="21"/>
        </w:rPr>
        <w:t>dd</w:t>
      </w:r>
      <w:proofErr w:type="spellEnd"/>
      <w:r w:rsidRPr="00536025">
        <w:rPr>
          <w:rFonts w:ascii="Verdana" w:hAnsi="Verdana" w:cs="Calibri"/>
          <w:i/>
          <w:iCs/>
          <w:color w:val="auto"/>
          <w:sz w:val="21"/>
          <w:szCs w:val="21"/>
        </w:rPr>
        <w:t>/mm/</w:t>
      </w:r>
      <w:proofErr w:type="spellStart"/>
      <w:r w:rsidRPr="00536025">
        <w:rPr>
          <w:rFonts w:ascii="Verdana" w:hAnsi="Verdana" w:cs="Calibri"/>
          <w:i/>
          <w:iCs/>
          <w:color w:val="auto"/>
          <w:sz w:val="21"/>
          <w:szCs w:val="21"/>
        </w:rPr>
        <w:t>yyyy</w:t>
      </w:r>
      <w:proofErr w:type="spellEnd"/>
      <w:r w:rsidRPr="00536025">
        <w:rPr>
          <w:rFonts w:ascii="Verdana" w:hAnsi="Verdana" w:cs="Calibri"/>
          <w:i/>
          <w:iCs/>
          <w:color w:val="auto"/>
          <w:sz w:val="21"/>
          <w:szCs w:val="21"/>
        </w:rPr>
        <w:t xml:space="preserve">] </w:t>
      </w:r>
      <w:r w:rsidRPr="00536025">
        <w:rPr>
          <w:rFonts w:ascii="Verdana" w:hAnsi="Verdana" w:cs="Calibri"/>
          <w:color w:val="auto"/>
          <w:sz w:val="21"/>
          <w:szCs w:val="21"/>
        </w:rPr>
        <w:t xml:space="preserve">and </w:t>
      </w:r>
      <w:proofErr w:type="spellStart"/>
      <w:r w:rsidR="005F0AD2" w:rsidRPr="00536025">
        <w:rPr>
          <w:rFonts w:ascii="Verdana" w:hAnsi="Verdana" w:cs="Calibri"/>
          <w:color w:val="auto"/>
          <w:sz w:val="21"/>
          <w:szCs w:val="21"/>
        </w:rPr>
        <w:t>RfS</w:t>
      </w:r>
      <w:proofErr w:type="spellEnd"/>
      <w:r w:rsidRPr="00536025">
        <w:rPr>
          <w:rFonts w:ascii="Verdana" w:hAnsi="Verdana" w:cs="Calibri"/>
          <w:color w:val="auto"/>
          <w:sz w:val="21"/>
          <w:szCs w:val="21"/>
        </w:rPr>
        <w:t xml:space="preserve"> Documents attached thereto, issued by the KSEBL, as amended. In token of our acceptance to the </w:t>
      </w:r>
      <w:proofErr w:type="spellStart"/>
      <w:r w:rsidR="005F0AD2" w:rsidRPr="00536025">
        <w:rPr>
          <w:rFonts w:ascii="Verdana" w:hAnsi="Verdana" w:cs="Calibri"/>
          <w:color w:val="auto"/>
          <w:sz w:val="21"/>
          <w:szCs w:val="21"/>
        </w:rPr>
        <w:t>RfS</w:t>
      </w:r>
      <w:proofErr w:type="spellEnd"/>
      <w:r w:rsidRPr="00536025">
        <w:rPr>
          <w:rFonts w:ascii="Verdana" w:hAnsi="Verdana" w:cs="Calibri"/>
          <w:color w:val="auto"/>
          <w:sz w:val="21"/>
          <w:szCs w:val="21"/>
        </w:rPr>
        <w:t xml:space="preserve"> Documents, the same have been digitally signed by us and confirms with the bidding process. We shall ensure that we shall execute such </w:t>
      </w:r>
      <w:proofErr w:type="spellStart"/>
      <w:r w:rsidR="005F0AD2" w:rsidRPr="00536025">
        <w:rPr>
          <w:rFonts w:ascii="Verdana" w:hAnsi="Verdana" w:cs="Calibri"/>
          <w:color w:val="auto"/>
          <w:sz w:val="21"/>
          <w:szCs w:val="21"/>
        </w:rPr>
        <w:t>RfS</w:t>
      </w:r>
      <w:proofErr w:type="spellEnd"/>
      <w:r w:rsidRPr="00536025">
        <w:rPr>
          <w:rFonts w:ascii="Verdana" w:hAnsi="Verdana" w:cs="Calibri"/>
          <w:color w:val="auto"/>
          <w:sz w:val="21"/>
          <w:szCs w:val="21"/>
        </w:rPr>
        <w:t xml:space="preserve"> Documents as per the provisions of the </w:t>
      </w:r>
      <w:proofErr w:type="spellStart"/>
      <w:r w:rsidR="005F0AD2" w:rsidRPr="00536025">
        <w:rPr>
          <w:rFonts w:ascii="Verdana" w:hAnsi="Verdana" w:cs="Calibri"/>
          <w:color w:val="auto"/>
          <w:sz w:val="21"/>
          <w:szCs w:val="21"/>
        </w:rPr>
        <w:t>RfS</w:t>
      </w:r>
      <w:proofErr w:type="spellEnd"/>
      <w:r w:rsidRPr="00536025">
        <w:rPr>
          <w:rFonts w:ascii="Verdana" w:hAnsi="Verdana" w:cs="Calibri"/>
          <w:color w:val="auto"/>
          <w:sz w:val="21"/>
          <w:szCs w:val="21"/>
        </w:rPr>
        <w:t xml:space="preserve"> and provisions of such </w:t>
      </w:r>
      <w:proofErr w:type="spellStart"/>
      <w:r w:rsidR="005F0AD2" w:rsidRPr="00536025">
        <w:rPr>
          <w:rFonts w:ascii="Verdana" w:hAnsi="Verdana" w:cs="Calibri"/>
          <w:color w:val="auto"/>
          <w:sz w:val="21"/>
          <w:szCs w:val="21"/>
        </w:rPr>
        <w:t>RfS</w:t>
      </w:r>
      <w:proofErr w:type="spellEnd"/>
      <w:r w:rsidRPr="00536025">
        <w:rPr>
          <w:rFonts w:ascii="Verdana" w:hAnsi="Verdana" w:cs="Calibri"/>
          <w:color w:val="auto"/>
          <w:sz w:val="21"/>
          <w:szCs w:val="21"/>
        </w:rPr>
        <w:t xml:space="preserve"> Documents binding on us. </w:t>
      </w:r>
    </w:p>
    <w:p w:rsidR="00004197" w:rsidRPr="00536025" w:rsidRDefault="00004197" w:rsidP="00A722E8">
      <w:pPr>
        <w:pStyle w:val="Default"/>
        <w:numPr>
          <w:ilvl w:val="0"/>
          <w:numId w:val="40"/>
        </w:numPr>
        <w:suppressAutoHyphens/>
        <w:autoSpaceDN/>
        <w:adjustRightInd/>
        <w:spacing w:line="276" w:lineRule="auto"/>
        <w:jc w:val="both"/>
        <w:rPr>
          <w:rFonts w:ascii="Verdana" w:hAnsi="Verdana" w:cs="Calibri"/>
          <w:color w:val="auto"/>
          <w:sz w:val="21"/>
          <w:szCs w:val="21"/>
        </w:rPr>
      </w:pPr>
      <w:r w:rsidRPr="00536025">
        <w:rPr>
          <w:rFonts w:ascii="Verdana" w:hAnsi="Verdana" w:cs="Calibri"/>
          <w:color w:val="auto"/>
          <w:sz w:val="21"/>
          <w:szCs w:val="21"/>
        </w:rPr>
        <w:t xml:space="preserve">We have submitted our firm Tariff, valid for 25 years </w:t>
      </w:r>
      <w:r w:rsidRPr="00536025">
        <w:rPr>
          <w:rFonts w:ascii="Verdana" w:hAnsi="Verdana" w:cs="Calibri"/>
          <w:color w:val="auto"/>
          <w:sz w:val="21"/>
          <w:szCs w:val="21"/>
          <w:shd w:val="clear" w:color="auto" w:fill="FFFFFF"/>
        </w:rPr>
        <w:t xml:space="preserve">at delivery point </w:t>
      </w:r>
      <w:proofErr w:type="gramStart"/>
      <w:r w:rsidRPr="00536025">
        <w:rPr>
          <w:rFonts w:ascii="Verdana" w:hAnsi="Verdana" w:cs="Calibri"/>
          <w:color w:val="auto"/>
          <w:sz w:val="21"/>
          <w:szCs w:val="21"/>
          <w:shd w:val="clear" w:color="auto" w:fill="FFFFFF"/>
        </w:rPr>
        <w:t>for  ..</w:t>
      </w:r>
      <w:proofErr w:type="gramEnd"/>
      <w:r w:rsidRPr="00536025">
        <w:rPr>
          <w:rFonts w:ascii="Verdana" w:hAnsi="Verdana" w:cs="Calibri"/>
          <w:color w:val="auto"/>
          <w:sz w:val="21"/>
          <w:szCs w:val="21"/>
          <w:shd w:val="clear" w:color="auto" w:fill="FFFFFF"/>
        </w:rPr>
        <w:t xml:space="preserve"> .. .. .. Locations, (Specify</w:t>
      </w:r>
      <w:r w:rsidRPr="00536025">
        <w:rPr>
          <w:rFonts w:ascii="Verdana" w:hAnsi="Verdana" w:cs="Calibri"/>
          <w:color w:val="auto"/>
          <w:sz w:val="21"/>
          <w:szCs w:val="21"/>
        </w:rPr>
        <w:t xml:space="preserve"> the no. of locations) for a cumulative Capacity of</w:t>
      </w:r>
      <w:proofErr w:type="gramStart"/>
      <w:r w:rsidRPr="00536025">
        <w:rPr>
          <w:rFonts w:ascii="Verdana" w:hAnsi="Verdana" w:cs="Calibri"/>
          <w:color w:val="auto"/>
          <w:sz w:val="21"/>
          <w:szCs w:val="21"/>
        </w:rPr>
        <w:t>..</w:t>
      </w:r>
      <w:proofErr w:type="gramEnd"/>
      <w:r w:rsidRPr="00536025">
        <w:rPr>
          <w:rFonts w:ascii="Verdana" w:hAnsi="Verdana" w:cs="Calibri"/>
          <w:color w:val="auto"/>
          <w:sz w:val="21"/>
          <w:szCs w:val="21"/>
        </w:rPr>
        <w:t xml:space="preserve"> .. .. MW (Specify Total </w:t>
      </w:r>
      <w:r w:rsidR="00FC35A9" w:rsidRPr="00536025">
        <w:rPr>
          <w:rFonts w:ascii="Verdana" w:hAnsi="Verdana" w:cs="Calibri"/>
          <w:color w:val="auto"/>
          <w:sz w:val="21"/>
          <w:szCs w:val="21"/>
        </w:rPr>
        <w:t>MW</w:t>
      </w:r>
      <w:r w:rsidRPr="00536025">
        <w:rPr>
          <w:rFonts w:ascii="Verdana" w:hAnsi="Verdana" w:cs="Calibri"/>
          <w:color w:val="auto"/>
          <w:sz w:val="21"/>
          <w:szCs w:val="21"/>
        </w:rPr>
        <w:t xml:space="preserve"> Capacity) as per Annexure to Format 1 - Format of Covering Letter, in compliance to the </w:t>
      </w:r>
      <w:proofErr w:type="spellStart"/>
      <w:r w:rsidR="005F0AD2" w:rsidRPr="00536025">
        <w:rPr>
          <w:rFonts w:ascii="Verdana" w:hAnsi="Verdana" w:cs="Calibri"/>
          <w:color w:val="auto"/>
          <w:sz w:val="21"/>
          <w:szCs w:val="21"/>
        </w:rPr>
        <w:t>RfS</w:t>
      </w:r>
      <w:proofErr w:type="spellEnd"/>
      <w:r w:rsidRPr="00536025">
        <w:rPr>
          <w:rFonts w:ascii="Verdana" w:hAnsi="Verdana" w:cs="Calibri"/>
          <w:color w:val="auto"/>
          <w:sz w:val="21"/>
          <w:szCs w:val="21"/>
        </w:rPr>
        <w:t xml:space="preserve"> &amp; </w:t>
      </w:r>
      <w:proofErr w:type="spellStart"/>
      <w:r w:rsidR="005F0AD2" w:rsidRPr="00536025">
        <w:rPr>
          <w:rFonts w:ascii="Verdana" w:hAnsi="Verdana" w:cs="Calibri"/>
          <w:color w:val="auto"/>
          <w:sz w:val="21"/>
          <w:szCs w:val="21"/>
        </w:rPr>
        <w:t>RfS</w:t>
      </w:r>
      <w:proofErr w:type="spellEnd"/>
      <w:r w:rsidRPr="00536025">
        <w:rPr>
          <w:rFonts w:ascii="Verdana" w:hAnsi="Verdana" w:cs="Calibri"/>
          <w:color w:val="auto"/>
          <w:sz w:val="21"/>
          <w:szCs w:val="21"/>
        </w:rPr>
        <w:t xml:space="preserve"> Documents.</w:t>
      </w:r>
    </w:p>
    <w:p w:rsidR="00004197" w:rsidRPr="00536025" w:rsidRDefault="00004197" w:rsidP="00A722E8">
      <w:pPr>
        <w:pStyle w:val="Default"/>
        <w:numPr>
          <w:ilvl w:val="0"/>
          <w:numId w:val="40"/>
        </w:numPr>
        <w:suppressAutoHyphens/>
        <w:autoSpaceDN/>
        <w:adjustRightInd/>
        <w:spacing w:line="276" w:lineRule="auto"/>
        <w:jc w:val="both"/>
        <w:rPr>
          <w:rFonts w:ascii="Verdana" w:hAnsi="Verdana" w:cs="Calibri"/>
          <w:color w:val="auto"/>
          <w:sz w:val="21"/>
          <w:szCs w:val="21"/>
        </w:rPr>
      </w:pPr>
      <w:r w:rsidRPr="00536025">
        <w:rPr>
          <w:rFonts w:ascii="Verdana" w:hAnsi="Verdana" w:cs="Calibri"/>
          <w:bCs/>
          <w:color w:val="auto"/>
          <w:sz w:val="21"/>
          <w:szCs w:val="21"/>
        </w:rPr>
        <w:t>Earnest Money Deposit</w:t>
      </w:r>
    </w:p>
    <w:p w:rsidR="00004197" w:rsidRPr="00536025" w:rsidRDefault="00004197" w:rsidP="00004197">
      <w:pPr>
        <w:pStyle w:val="Default"/>
        <w:spacing w:line="276" w:lineRule="auto"/>
        <w:ind w:left="720"/>
        <w:jc w:val="both"/>
        <w:rPr>
          <w:rFonts w:ascii="Verdana" w:hAnsi="Verdana" w:cs="Calibri"/>
          <w:b/>
          <w:bCs/>
          <w:color w:val="auto"/>
          <w:sz w:val="21"/>
          <w:szCs w:val="21"/>
        </w:rPr>
      </w:pPr>
      <w:r w:rsidRPr="00536025">
        <w:rPr>
          <w:rFonts w:ascii="Verdana" w:hAnsi="Verdana" w:cs="Calibri"/>
          <w:color w:val="auto"/>
          <w:sz w:val="21"/>
          <w:szCs w:val="21"/>
        </w:rPr>
        <w:lastRenderedPageBreak/>
        <w:t xml:space="preserve">We have enclosed EMD </w:t>
      </w:r>
      <w:r w:rsidR="007579F2" w:rsidRPr="00536025">
        <w:rPr>
          <w:rFonts w:ascii="Verdana" w:hAnsi="Verdana" w:cs="Calibri"/>
          <w:color w:val="auto"/>
          <w:sz w:val="21"/>
          <w:szCs w:val="21"/>
        </w:rPr>
        <w:t xml:space="preserve">for </w:t>
      </w:r>
      <w:proofErr w:type="gramStart"/>
      <w:r w:rsidRPr="00536025">
        <w:rPr>
          <w:rFonts w:ascii="Verdana" w:hAnsi="Verdana" w:cs="Calibri"/>
          <w:color w:val="auto"/>
          <w:sz w:val="21"/>
          <w:szCs w:val="21"/>
        </w:rPr>
        <w:t>Rs.…………..</w:t>
      </w:r>
      <w:proofErr w:type="gramEnd"/>
      <w:r w:rsidRPr="00536025">
        <w:rPr>
          <w:rFonts w:ascii="Verdana" w:hAnsi="Verdana" w:cs="Calibri"/>
          <w:color w:val="auto"/>
          <w:sz w:val="21"/>
          <w:szCs w:val="21"/>
        </w:rPr>
        <w:t xml:space="preserve"> [Insert Amount], in the form of bank guarantee no…………</w:t>
      </w:r>
      <w:proofErr w:type="gramStart"/>
      <w:r w:rsidRPr="00536025">
        <w:rPr>
          <w:rFonts w:ascii="Verdana" w:hAnsi="Verdana" w:cs="Calibri"/>
          <w:color w:val="auto"/>
          <w:sz w:val="21"/>
          <w:szCs w:val="21"/>
        </w:rPr>
        <w:t>.[</w:t>
      </w:r>
      <w:proofErr w:type="gramEnd"/>
      <w:r w:rsidRPr="00536025">
        <w:rPr>
          <w:rFonts w:ascii="Verdana" w:hAnsi="Verdana" w:cs="Calibri"/>
          <w:color w:val="auto"/>
          <w:sz w:val="21"/>
          <w:szCs w:val="21"/>
        </w:rPr>
        <w:t xml:space="preserve"> Insert number of the bank guarantee] dated ………. [Insert date of bank guarantee] as per Format 6 from ………… [Insert name of bank providing </w:t>
      </w:r>
      <w:r w:rsidR="007437EC" w:rsidRPr="00536025">
        <w:rPr>
          <w:rFonts w:ascii="Verdana" w:hAnsi="Verdana" w:cs="Calibri"/>
          <w:color w:val="auto"/>
          <w:sz w:val="21"/>
          <w:szCs w:val="21"/>
        </w:rPr>
        <w:t>Earnest Money Deposit</w:t>
      </w:r>
      <w:r w:rsidRPr="00536025">
        <w:rPr>
          <w:rFonts w:ascii="Verdana" w:hAnsi="Verdana" w:cs="Calibri"/>
          <w:color w:val="auto"/>
          <w:sz w:val="21"/>
          <w:szCs w:val="21"/>
        </w:rPr>
        <w:t xml:space="preserve">] and valid up to………….in terms of this </w:t>
      </w:r>
      <w:proofErr w:type="spellStart"/>
      <w:r w:rsidR="005F0AD2" w:rsidRPr="00536025">
        <w:rPr>
          <w:rFonts w:ascii="Verdana" w:hAnsi="Verdana" w:cs="Calibri"/>
          <w:color w:val="auto"/>
          <w:sz w:val="21"/>
          <w:szCs w:val="21"/>
        </w:rPr>
        <w:t>RfS</w:t>
      </w:r>
      <w:proofErr w:type="spellEnd"/>
      <w:r w:rsidRPr="00536025">
        <w:rPr>
          <w:rFonts w:ascii="Verdana" w:hAnsi="Verdana" w:cs="Calibri"/>
          <w:color w:val="auto"/>
          <w:sz w:val="21"/>
          <w:szCs w:val="21"/>
        </w:rPr>
        <w:t xml:space="preserve">. The offered quantum of power by us is …………. MW [Insert total capacity offered] </w:t>
      </w:r>
    </w:p>
    <w:p w:rsidR="00004197" w:rsidRPr="00536025" w:rsidRDefault="00004197" w:rsidP="00A722E8">
      <w:pPr>
        <w:pStyle w:val="Default"/>
        <w:numPr>
          <w:ilvl w:val="0"/>
          <w:numId w:val="40"/>
        </w:numPr>
        <w:suppressAutoHyphens/>
        <w:autoSpaceDN/>
        <w:adjustRightInd/>
        <w:spacing w:line="276" w:lineRule="auto"/>
        <w:jc w:val="both"/>
        <w:rPr>
          <w:rFonts w:ascii="Verdana" w:hAnsi="Verdana" w:cs="Calibri"/>
          <w:b/>
          <w:bCs/>
          <w:color w:val="auto"/>
          <w:sz w:val="21"/>
          <w:szCs w:val="21"/>
        </w:rPr>
      </w:pPr>
      <w:r w:rsidRPr="00536025">
        <w:rPr>
          <w:rFonts w:ascii="Verdana" w:hAnsi="Verdana" w:cs="Calibri"/>
          <w:color w:val="auto"/>
          <w:sz w:val="21"/>
          <w:szCs w:val="21"/>
        </w:rPr>
        <w:t xml:space="preserve">We have submitted our Financial Bid strictly as per </w:t>
      </w:r>
      <w:r w:rsidR="002D3E23" w:rsidRPr="00536025">
        <w:rPr>
          <w:rFonts w:ascii="Verdana" w:hAnsi="Verdana" w:cs="Calibri"/>
          <w:bCs/>
          <w:color w:val="auto"/>
          <w:sz w:val="21"/>
          <w:szCs w:val="21"/>
        </w:rPr>
        <w:t>Clause 15.3</w:t>
      </w:r>
      <w:r w:rsidRPr="00536025">
        <w:rPr>
          <w:rFonts w:ascii="Verdana" w:hAnsi="Verdana" w:cs="Calibri"/>
          <w:color w:val="auto"/>
          <w:sz w:val="21"/>
          <w:szCs w:val="21"/>
        </w:rPr>
        <w:t xml:space="preserve"> of this </w:t>
      </w:r>
      <w:proofErr w:type="spellStart"/>
      <w:r w:rsidR="005F0AD2" w:rsidRPr="00536025">
        <w:rPr>
          <w:rFonts w:ascii="Verdana" w:hAnsi="Verdana" w:cs="Calibri"/>
          <w:color w:val="auto"/>
          <w:sz w:val="21"/>
          <w:szCs w:val="21"/>
        </w:rPr>
        <w:t>RfS</w:t>
      </w:r>
      <w:proofErr w:type="spellEnd"/>
      <w:r w:rsidRPr="00536025">
        <w:rPr>
          <w:rFonts w:ascii="Verdana" w:hAnsi="Verdana" w:cs="Calibri"/>
          <w:color w:val="auto"/>
          <w:sz w:val="21"/>
          <w:szCs w:val="21"/>
        </w:rPr>
        <w:t xml:space="preserve">, without any deviations, conditions and without mentioning any assumptions or notes for the Financial Bid in the said format. </w:t>
      </w:r>
    </w:p>
    <w:p w:rsidR="00004197" w:rsidRPr="00536025" w:rsidRDefault="00004197" w:rsidP="00A722E8">
      <w:pPr>
        <w:pStyle w:val="Default"/>
        <w:numPr>
          <w:ilvl w:val="0"/>
          <w:numId w:val="40"/>
        </w:numPr>
        <w:suppressAutoHyphens/>
        <w:autoSpaceDN/>
        <w:adjustRightInd/>
        <w:spacing w:line="276" w:lineRule="auto"/>
        <w:jc w:val="both"/>
        <w:rPr>
          <w:rFonts w:ascii="Verdana" w:hAnsi="Verdana" w:cs="Calibri"/>
          <w:color w:val="auto"/>
          <w:sz w:val="21"/>
          <w:szCs w:val="21"/>
        </w:rPr>
      </w:pPr>
      <w:r w:rsidRPr="00536025">
        <w:rPr>
          <w:rFonts w:ascii="Verdana" w:hAnsi="Verdana" w:cs="Calibri"/>
          <w:b/>
          <w:bCs/>
          <w:color w:val="auto"/>
          <w:sz w:val="21"/>
          <w:szCs w:val="21"/>
        </w:rPr>
        <w:t xml:space="preserve">Acceptance </w:t>
      </w:r>
    </w:p>
    <w:p w:rsidR="00004197" w:rsidRPr="00536025" w:rsidRDefault="00004197" w:rsidP="00004197">
      <w:pPr>
        <w:pStyle w:val="Default"/>
        <w:spacing w:line="276" w:lineRule="auto"/>
        <w:ind w:left="720"/>
        <w:jc w:val="both"/>
        <w:rPr>
          <w:rFonts w:ascii="Verdana" w:hAnsi="Verdana" w:cs="Calibri"/>
          <w:color w:val="auto"/>
          <w:sz w:val="21"/>
          <w:szCs w:val="21"/>
        </w:rPr>
      </w:pPr>
      <w:r w:rsidRPr="00536025">
        <w:rPr>
          <w:rFonts w:ascii="Verdana" w:hAnsi="Verdana" w:cs="Calibri"/>
          <w:color w:val="auto"/>
          <w:sz w:val="21"/>
          <w:szCs w:val="21"/>
        </w:rPr>
        <w:t xml:space="preserve">We hereby unconditionally and irrevocably agree and accept that the decision made by the KSEBL in respect of any matter regarding or arising out of the </w:t>
      </w:r>
      <w:proofErr w:type="spellStart"/>
      <w:r w:rsidR="005F0AD2" w:rsidRPr="00536025">
        <w:rPr>
          <w:rFonts w:ascii="Verdana" w:hAnsi="Verdana" w:cs="Calibri"/>
          <w:color w:val="auto"/>
          <w:sz w:val="21"/>
          <w:szCs w:val="21"/>
        </w:rPr>
        <w:t>RfS</w:t>
      </w:r>
      <w:proofErr w:type="spellEnd"/>
      <w:r w:rsidRPr="00536025">
        <w:rPr>
          <w:rFonts w:ascii="Verdana" w:hAnsi="Verdana" w:cs="Calibri"/>
          <w:color w:val="auto"/>
          <w:sz w:val="21"/>
          <w:szCs w:val="21"/>
        </w:rPr>
        <w:t xml:space="preserve"> shall be binding on us. We hereby expressly waive </w:t>
      </w:r>
      <w:r w:rsidR="00DF2CC6" w:rsidRPr="00536025">
        <w:rPr>
          <w:rFonts w:ascii="Verdana" w:hAnsi="Verdana" w:cs="Calibri"/>
          <w:color w:val="auto"/>
          <w:sz w:val="21"/>
          <w:szCs w:val="21"/>
        </w:rPr>
        <w:t>and</w:t>
      </w:r>
      <w:r w:rsidRPr="00536025">
        <w:rPr>
          <w:rFonts w:ascii="Verdana" w:hAnsi="Verdana" w:cs="Calibri"/>
          <w:color w:val="auto"/>
          <w:sz w:val="21"/>
          <w:szCs w:val="21"/>
        </w:rPr>
        <w:t xml:space="preserve"> </w:t>
      </w:r>
      <w:r w:rsidR="00696B4B" w:rsidRPr="00536025">
        <w:rPr>
          <w:rFonts w:ascii="Verdana" w:hAnsi="Verdana" w:cs="Calibri"/>
          <w:color w:val="auto"/>
          <w:sz w:val="21"/>
          <w:szCs w:val="21"/>
        </w:rPr>
        <w:t>withdraw any deviations and all claims</w:t>
      </w:r>
      <w:r w:rsidR="00C34992" w:rsidRPr="00536025">
        <w:rPr>
          <w:rFonts w:ascii="Verdana" w:hAnsi="Verdana" w:cs="Calibri"/>
          <w:color w:val="auto"/>
          <w:sz w:val="21"/>
          <w:szCs w:val="21"/>
        </w:rPr>
        <w:t xml:space="preserve"> </w:t>
      </w:r>
      <w:r w:rsidRPr="00536025">
        <w:rPr>
          <w:rFonts w:ascii="Verdana" w:hAnsi="Verdana" w:cs="Calibri"/>
          <w:color w:val="auto"/>
          <w:sz w:val="21"/>
          <w:szCs w:val="21"/>
        </w:rPr>
        <w:t xml:space="preserve">in respect of Bid process. </w:t>
      </w:r>
    </w:p>
    <w:p w:rsidR="00004197" w:rsidRPr="00536025" w:rsidRDefault="00004197" w:rsidP="00004197">
      <w:pPr>
        <w:pStyle w:val="Default"/>
        <w:spacing w:line="276" w:lineRule="auto"/>
        <w:ind w:left="720"/>
        <w:jc w:val="both"/>
        <w:rPr>
          <w:rFonts w:ascii="Verdana" w:hAnsi="Verdana" w:cs="Calibri"/>
          <w:color w:val="auto"/>
          <w:sz w:val="21"/>
          <w:szCs w:val="21"/>
        </w:rPr>
      </w:pPr>
      <w:r w:rsidRPr="00536025">
        <w:rPr>
          <w:rFonts w:ascii="Verdana" w:hAnsi="Verdana" w:cs="Calibri"/>
          <w:color w:val="auto"/>
          <w:sz w:val="21"/>
          <w:szCs w:val="21"/>
        </w:rPr>
        <w:t xml:space="preserve">We confirm that there are no litigations or disputes against us, which materially affect our ability to fulfill our obligations with regard to supply of power. </w:t>
      </w:r>
    </w:p>
    <w:p w:rsidR="00004197" w:rsidRPr="00536025" w:rsidRDefault="00004197" w:rsidP="00A722E8">
      <w:pPr>
        <w:pStyle w:val="Default"/>
        <w:numPr>
          <w:ilvl w:val="0"/>
          <w:numId w:val="40"/>
        </w:numPr>
        <w:suppressAutoHyphens/>
        <w:autoSpaceDN/>
        <w:adjustRightInd/>
        <w:spacing w:line="276" w:lineRule="auto"/>
        <w:jc w:val="both"/>
        <w:rPr>
          <w:rFonts w:ascii="Verdana" w:hAnsi="Verdana" w:cs="Calibri"/>
          <w:color w:val="auto"/>
          <w:sz w:val="21"/>
          <w:szCs w:val="21"/>
        </w:rPr>
      </w:pPr>
      <w:r w:rsidRPr="00536025">
        <w:rPr>
          <w:rFonts w:ascii="Verdana" w:hAnsi="Verdana" w:cs="Calibri"/>
          <w:b/>
          <w:bCs/>
          <w:color w:val="auto"/>
          <w:sz w:val="21"/>
          <w:szCs w:val="21"/>
        </w:rPr>
        <w:t xml:space="preserve">Familiarity with Relevant Indian Laws &amp; Regulations </w:t>
      </w:r>
    </w:p>
    <w:p w:rsidR="00004197" w:rsidRPr="00536025" w:rsidRDefault="00004197" w:rsidP="00004197">
      <w:pPr>
        <w:pStyle w:val="Default"/>
        <w:spacing w:line="276" w:lineRule="auto"/>
        <w:ind w:left="720"/>
        <w:jc w:val="both"/>
        <w:rPr>
          <w:rFonts w:ascii="Verdana" w:hAnsi="Verdana" w:cs="Calibri"/>
          <w:color w:val="auto"/>
          <w:sz w:val="21"/>
          <w:szCs w:val="21"/>
        </w:rPr>
      </w:pPr>
      <w:r w:rsidRPr="00536025">
        <w:rPr>
          <w:rFonts w:ascii="Verdana" w:hAnsi="Verdana" w:cs="Calibri"/>
          <w:color w:val="auto"/>
          <w:sz w:val="21"/>
          <w:szCs w:val="21"/>
        </w:rPr>
        <w:t xml:space="preserve">We confirm that we have studied the provisions of the relevant Indian laws and regulations as required to enable us to submit this Bid and execute the </w:t>
      </w:r>
      <w:proofErr w:type="spellStart"/>
      <w:r w:rsidR="005F0AD2" w:rsidRPr="00536025">
        <w:rPr>
          <w:rFonts w:ascii="Verdana" w:hAnsi="Verdana" w:cs="Calibri"/>
          <w:color w:val="auto"/>
          <w:sz w:val="21"/>
          <w:szCs w:val="21"/>
        </w:rPr>
        <w:t>RfS</w:t>
      </w:r>
      <w:proofErr w:type="spellEnd"/>
      <w:r w:rsidRPr="00536025">
        <w:rPr>
          <w:rFonts w:ascii="Verdana" w:hAnsi="Verdana" w:cs="Calibri"/>
          <w:color w:val="auto"/>
          <w:sz w:val="21"/>
          <w:szCs w:val="21"/>
        </w:rPr>
        <w:t xml:space="preserve"> Documents, in the event of our selection as Successful Bidder. We further undertake and agree that all such factors as mentioned in the </w:t>
      </w:r>
      <w:proofErr w:type="spellStart"/>
      <w:r w:rsidR="005F0AD2" w:rsidRPr="00536025">
        <w:rPr>
          <w:rFonts w:ascii="Verdana" w:hAnsi="Verdana" w:cs="Calibri"/>
          <w:color w:val="auto"/>
          <w:sz w:val="21"/>
          <w:szCs w:val="21"/>
        </w:rPr>
        <w:t>RfS</w:t>
      </w:r>
      <w:proofErr w:type="spellEnd"/>
      <w:r w:rsidRPr="00536025">
        <w:rPr>
          <w:rFonts w:ascii="Verdana" w:hAnsi="Verdana" w:cs="Calibri"/>
          <w:color w:val="auto"/>
          <w:sz w:val="21"/>
          <w:szCs w:val="21"/>
        </w:rPr>
        <w:t xml:space="preserve"> &amp; </w:t>
      </w:r>
      <w:proofErr w:type="spellStart"/>
      <w:r w:rsidR="005F0AD2" w:rsidRPr="00536025">
        <w:rPr>
          <w:rFonts w:ascii="Verdana" w:hAnsi="Verdana" w:cs="Calibri"/>
          <w:color w:val="auto"/>
          <w:sz w:val="21"/>
          <w:szCs w:val="21"/>
        </w:rPr>
        <w:t>RfS</w:t>
      </w:r>
      <w:proofErr w:type="spellEnd"/>
      <w:r w:rsidRPr="00536025">
        <w:rPr>
          <w:rFonts w:ascii="Verdana" w:hAnsi="Verdana" w:cs="Calibri"/>
          <w:color w:val="auto"/>
          <w:sz w:val="21"/>
          <w:szCs w:val="21"/>
        </w:rPr>
        <w:t xml:space="preserve"> Documents have been fully examined and considered while submitting the Bid. </w:t>
      </w:r>
    </w:p>
    <w:p w:rsidR="00004197" w:rsidRPr="00536025" w:rsidRDefault="00004197" w:rsidP="00A722E8">
      <w:pPr>
        <w:pStyle w:val="Default"/>
        <w:numPr>
          <w:ilvl w:val="0"/>
          <w:numId w:val="40"/>
        </w:numPr>
        <w:suppressAutoHyphens/>
        <w:autoSpaceDN/>
        <w:adjustRightInd/>
        <w:spacing w:line="276" w:lineRule="auto"/>
        <w:jc w:val="both"/>
        <w:rPr>
          <w:rFonts w:ascii="Verdana" w:hAnsi="Verdana" w:cs="Calibri"/>
          <w:color w:val="auto"/>
          <w:sz w:val="21"/>
          <w:szCs w:val="21"/>
        </w:rPr>
      </w:pPr>
      <w:r w:rsidRPr="00536025">
        <w:rPr>
          <w:rFonts w:ascii="Verdana" w:hAnsi="Verdana" w:cs="Calibri"/>
          <w:b/>
          <w:bCs/>
          <w:color w:val="auto"/>
          <w:sz w:val="21"/>
          <w:szCs w:val="21"/>
        </w:rPr>
        <w:t xml:space="preserve">Contact Person </w:t>
      </w:r>
    </w:p>
    <w:p w:rsidR="00004197" w:rsidRPr="00536025" w:rsidRDefault="00004197" w:rsidP="00004197">
      <w:pPr>
        <w:pStyle w:val="Default"/>
        <w:spacing w:line="276" w:lineRule="auto"/>
        <w:ind w:firstLine="720"/>
        <w:jc w:val="both"/>
        <w:rPr>
          <w:rFonts w:ascii="Verdana" w:hAnsi="Verdana" w:cs="Calibri"/>
          <w:color w:val="auto"/>
          <w:sz w:val="21"/>
          <w:szCs w:val="21"/>
        </w:rPr>
      </w:pPr>
      <w:r w:rsidRPr="00536025">
        <w:rPr>
          <w:rFonts w:ascii="Verdana" w:hAnsi="Verdana" w:cs="Calibri"/>
          <w:color w:val="auto"/>
          <w:sz w:val="21"/>
          <w:szCs w:val="21"/>
        </w:rPr>
        <w:t xml:space="preserve">Details of the contact person are furnished as under: </w:t>
      </w:r>
    </w:p>
    <w:p w:rsidR="00004197" w:rsidRPr="00536025" w:rsidRDefault="00004197" w:rsidP="00004197">
      <w:pPr>
        <w:pStyle w:val="Default"/>
        <w:ind w:firstLine="720"/>
        <w:jc w:val="both"/>
        <w:rPr>
          <w:rFonts w:ascii="Verdana" w:hAnsi="Verdana" w:cs="Calibri"/>
          <w:color w:val="auto"/>
          <w:sz w:val="21"/>
          <w:szCs w:val="21"/>
        </w:rPr>
      </w:pPr>
      <w:r w:rsidRPr="00536025">
        <w:rPr>
          <w:rFonts w:ascii="Verdana" w:hAnsi="Verdana" w:cs="Calibri"/>
          <w:color w:val="auto"/>
          <w:sz w:val="21"/>
          <w:szCs w:val="21"/>
        </w:rPr>
        <w:t>Name</w:t>
      </w:r>
      <w:proofErr w:type="gramStart"/>
      <w:r w:rsidRPr="00536025">
        <w:rPr>
          <w:rFonts w:ascii="Verdana" w:hAnsi="Verdana" w:cs="Calibri"/>
          <w:color w:val="auto"/>
          <w:sz w:val="21"/>
          <w:szCs w:val="21"/>
        </w:rPr>
        <w:t>:                …………………………………..…….</w:t>
      </w:r>
      <w:proofErr w:type="gramEnd"/>
      <w:r w:rsidRPr="00536025">
        <w:rPr>
          <w:rFonts w:ascii="Verdana" w:hAnsi="Verdana" w:cs="Calibri"/>
          <w:color w:val="auto"/>
          <w:sz w:val="21"/>
          <w:szCs w:val="21"/>
        </w:rPr>
        <w:t xml:space="preserve"> </w:t>
      </w:r>
    </w:p>
    <w:p w:rsidR="00004197" w:rsidRPr="00536025" w:rsidRDefault="00004197" w:rsidP="00004197">
      <w:pPr>
        <w:pStyle w:val="Default"/>
        <w:ind w:firstLine="720"/>
        <w:jc w:val="both"/>
        <w:rPr>
          <w:rFonts w:ascii="Verdana" w:hAnsi="Verdana" w:cs="Calibri"/>
          <w:color w:val="auto"/>
          <w:sz w:val="21"/>
          <w:szCs w:val="21"/>
        </w:rPr>
      </w:pPr>
      <w:r w:rsidRPr="00536025">
        <w:rPr>
          <w:rFonts w:ascii="Verdana" w:hAnsi="Verdana" w:cs="Calibri"/>
          <w:color w:val="auto"/>
          <w:sz w:val="21"/>
          <w:szCs w:val="21"/>
        </w:rPr>
        <w:t>Designation</w:t>
      </w:r>
      <w:proofErr w:type="gramStart"/>
      <w:r w:rsidRPr="00536025">
        <w:rPr>
          <w:rFonts w:ascii="Verdana" w:hAnsi="Verdana" w:cs="Calibri"/>
          <w:color w:val="auto"/>
          <w:sz w:val="21"/>
          <w:szCs w:val="21"/>
        </w:rPr>
        <w:t>:       ………………………………….….…..</w:t>
      </w:r>
      <w:proofErr w:type="gramEnd"/>
    </w:p>
    <w:p w:rsidR="00004197" w:rsidRPr="00536025" w:rsidRDefault="00004197" w:rsidP="00004197">
      <w:pPr>
        <w:pStyle w:val="Default"/>
        <w:ind w:firstLine="720"/>
        <w:jc w:val="both"/>
        <w:rPr>
          <w:rFonts w:ascii="Verdana" w:hAnsi="Verdana" w:cs="Calibri"/>
          <w:color w:val="auto"/>
          <w:sz w:val="21"/>
          <w:szCs w:val="21"/>
        </w:rPr>
      </w:pPr>
      <w:r w:rsidRPr="00536025">
        <w:rPr>
          <w:rFonts w:ascii="Verdana" w:hAnsi="Verdana" w:cs="Calibri"/>
          <w:color w:val="auto"/>
          <w:sz w:val="21"/>
          <w:szCs w:val="21"/>
        </w:rPr>
        <w:t>Company</w:t>
      </w:r>
      <w:proofErr w:type="gramStart"/>
      <w:r w:rsidRPr="00536025">
        <w:rPr>
          <w:rFonts w:ascii="Verdana" w:hAnsi="Verdana" w:cs="Calibri"/>
          <w:color w:val="auto"/>
          <w:sz w:val="21"/>
          <w:szCs w:val="21"/>
        </w:rPr>
        <w:t>:           ………………….…………….……….</w:t>
      </w:r>
      <w:proofErr w:type="gramEnd"/>
      <w:r w:rsidRPr="00536025">
        <w:rPr>
          <w:rFonts w:ascii="Verdana" w:hAnsi="Verdana" w:cs="Calibri"/>
          <w:color w:val="auto"/>
          <w:sz w:val="21"/>
          <w:szCs w:val="21"/>
        </w:rPr>
        <w:t xml:space="preserve"> </w:t>
      </w:r>
    </w:p>
    <w:p w:rsidR="00004197" w:rsidRPr="00536025" w:rsidRDefault="00004197" w:rsidP="00004197">
      <w:pPr>
        <w:pStyle w:val="Default"/>
        <w:ind w:firstLine="720"/>
        <w:jc w:val="both"/>
        <w:rPr>
          <w:rFonts w:ascii="Verdana" w:hAnsi="Verdana" w:cs="Calibri"/>
          <w:color w:val="auto"/>
          <w:sz w:val="21"/>
          <w:szCs w:val="21"/>
        </w:rPr>
      </w:pPr>
      <w:r w:rsidRPr="00536025">
        <w:rPr>
          <w:rFonts w:ascii="Verdana" w:hAnsi="Verdana" w:cs="Calibri"/>
          <w:color w:val="auto"/>
          <w:sz w:val="21"/>
          <w:szCs w:val="21"/>
        </w:rPr>
        <w:t>Address</w:t>
      </w:r>
      <w:proofErr w:type="gramStart"/>
      <w:r w:rsidRPr="00536025">
        <w:rPr>
          <w:rFonts w:ascii="Verdana" w:hAnsi="Verdana" w:cs="Calibri"/>
          <w:color w:val="auto"/>
          <w:sz w:val="21"/>
          <w:szCs w:val="21"/>
        </w:rPr>
        <w:t>:             ………………….………….….……….</w:t>
      </w:r>
      <w:proofErr w:type="gramEnd"/>
      <w:r w:rsidRPr="00536025">
        <w:rPr>
          <w:rFonts w:ascii="Verdana" w:hAnsi="Verdana" w:cs="Calibri"/>
          <w:color w:val="auto"/>
          <w:sz w:val="21"/>
          <w:szCs w:val="21"/>
        </w:rPr>
        <w:t xml:space="preserve"> </w:t>
      </w:r>
    </w:p>
    <w:p w:rsidR="00004197" w:rsidRPr="00536025" w:rsidRDefault="00004197" w:rsidP="00004197">
      <w:pPr>
        <w:pStyle w:val="Default"/>
        <w:ind w:firstLine="720"/>
        <w:jc w:val="both"/>
        <w:rPr>
          <w:rFonts w:ascii="Verdana" w:hAnsi="Verdana" w:cs="Calibri"/>
          <w:color w:val="auto"/>
          <w:sz w:val="21"/>
          <w:szCs w:val="21"/>
        </w:rPr>
      </w:pPr>
      <w:r w:rsidRPr="00536025">
        <w:rPr>
          <w:rFonts w:ascii="Verdana" w:hAnsi="Verdana" w:cs="Calibri"/>
          <w:color w:val="auto"/>
          <w:sz w:val="21"/>
          <w:szCs w:val="21"/>
        </w:rPr>
        <w:t>Phone Nos.</w:t>
      </w:r>
      <w:proofErr w:type="gramStart"/>
      <w:r w:rsidRPr="00536025">
        <w:rPr>
          <w:rFonts w:ascii="Verdana" w:hAnsi="Verdana" w:cs="Calibri"/>
          <w:color w:val="auto"/>
          <w:sz w:val="21"/>
          <w:szCs w:val="21"/>
        </w:rPr>
        <w:t>:        ………………………………………….</w:t>
      </w:r>
      <w:proofErr w:type="gramEnd"/>
      <w:r w:rsidRPr="00536025">
        <w:rPr>
          <w:rFonts w:ascii="Verdana" w:hAnsi="Verdana" w:cs="Calibri"/>
          <w:color w:val="auto"/>
          <w:sz w:val="21"/>
          <w:szCs w:val="21"/>
        </w:rPr>
        <w:t xml:space="preserve"> </w:t>
      </w:r>
    </w:p>
    <w:p w:rsidR="00004197" w:rsidRPr="00536025" w:rsidRDefault="00004197" w:rsidP="00004197">
      <w:pPr>
        <w:pStyle w:val="Default"/>
        <w:ind w:firstLine="720"/>
        <w:jc w:val="both"/>
        <w:rPr>
          <w:rFonts w:ascii="Verdana" w:hAnsi="Verdana" w:cs="Calibri"/>
          <w:color w:val="auto"/>
          <w:sz w:val="21"/>
          <w:szCs w:val="21"/>
        </w:rPr>
      </w:pPr>
      <w:r w:rsidRPr="00536025">
        <w:rPr>
          <w:rFonts w:ascii="Verdana" w:hAnsi="Verdana" w:cs="Calibri"/>
          <w:color w:val="auto"/>
          <w:sz w:val="21"/>
          <w:szCs w:val="21"/>
        </w:rPr>
        <w:t>Fax Nos.</w:t>
      </w:r>
      <w:proofErr w:type="gramStart"/>
      <w:r w:rsidRPr="00536025">
        <w:rPr>
          <w:rFonts w:ascii="Verdana" w:hAnsi="Verdana" w:cs="Calibri"/>
          <w:color w:val="auto"/>
          <w:sz w:val="21"/>
          <w:szCs w:val="21"/>
        </w:rPr>
        <w:t>:            ………………………………………….</w:t>
      </w:r>
      <w:proofErr w:type="gramEnd"/>
      <w:r w:rsidRPr="00536025">
        <w:rPr>
          <w:rFonts w:ascii="Verdana" w:hAnsi="Verdana" w:cs="Calibri"/>
          <w:color w:val="auto"/>
          <w:sz w:val="21"/>
          <w:szCs w:val="21"/>
        </w:rPr>
        <w:t xml:space="preserve"> </w:t>
      </w:r>
    </w:p>
    <w:p w:rsidR="00004197" w:rsidRPr="00536025" w:rsidRDefault="00004197" w:rsidP="00004197">
      <w:pPr>
        <w:pStyle w:val="Default"/>
        <w:ind w:firstLine="720"/>
        <w:jc w:val="both"/>
        <w:rPr>
          <w:rFonts w:ascii="Verdana" w:hAnsi="Verdana" w:cs="Calibri"/>
          <w:color w:val="auto"/>
          <w:sz w:val="21"/>
          <w:szCs w:val="21"/>
        </w:rPr>
      </w:pPr>
      <w:r w:rsidRPr="00536025">
        <w:rPr>
          <w:rFonts w:ascii="Verdana" w:hAnsi="Verdana" w:cs="Calibri"/>
          <w:color w:val="auto"/>
          <w:sz w:val="21"/>
          <w:szCs w:val="21"/>
        </w:rPr>
        <w:t>E-mail address</w:t>
      </w:r>
      <w:proofErr w:type="gramStart"/>
      <w:r w:rsidRPr="00536025">
        <w:rPr>
          <w:rFonts w:ascii="Verdana" w:hAnsi="Verdana" w:cs="Calibri"/>
          <w:color w:val="auto"/>
          <w:sz w:val="21"/>
          <w:szCs w:val="21"/>
        </w:rPr>
        <w:t>:  ………………………………………....</w:t>
      </w:r>
      <w:proofErr w:type="gramEnd"/>
      <w:r w:rsidRPr="00536025">
        <w:rPr>
          <w:rFonts w:ascii="Verdana" w:hAnsi="Verdana" w:cs="Calibri"/>
          <w:color w:val="auto"/>
          <w:sz w:val="21"/>
          <w:szCs w:val="21"/>
        </w:rPr>
        <w:t xml:space="preserve"> </w:t>
      </w:r>
    </w:p>
    <w:p w:rsidR="00004197" w:rsidRPr="00536025" w:rsidRDefault="00004197" w:rsidP="00A722E8">
      <w:pPr>
        <w:pStyle w:val="Default"/>
        <w:numPr>
          <w:ilvl w:val="0"/>
          <w:numId w:val="40"/>
        </w:numPr>
        <w:suppressAutoHyphens/>
        <w:autoSpaceDN/>
        <w:adjustRightInd/>
        <w:spacing w:line="276" w:lineRule="auto"/>
        <w:jc w:val="both"/>
        <w:rPr>
          <w:rFonts w:ascii="Verdana" w:hAnsi="Verdana" w:cs="Calibri"/>
          <w:color w:val="auto"/>
          <w:sz w:val="21"/>
          <w:szCs w:val="21"/>
          <w:shd w:val="clear" w:color="auto" w:fill="FFFF00"/>
        </w:rPr>
      </w:pPr>
      <w:r w:rsidRPr="00536025">
        <w:rPr>
          <w:rFonts w:ascii="Verdana" w:hAnsi="Verdana" w:cs="Calibri"/>
          <w:color w:val="auto"/>
          <w:sz w:val="21"/>
          <w:szCs w:val="21"/>
        </w:rPr>
        <w:t xml:space="preserve">We are enclosing herewith the offer in respective covers in compliance to </w:t>
      </w:r>
      <w:proofErr w:type="spellStart"/>
      <w:r w:rsidR="005F0AD2" w:rsidRPr="00536025">
        <w:rPr>
          <w:rFonts w:ascii="Verdana" w:hAnsi="Verdana" w:cs="Calibri"/>
          <w:color w:val="auto"/>
          <w:sz w:val="21"/>
          <w:szCs w:val="21"/>
        </w:rPr>
        <w:t>RfS</w:t>
      </w:r>
      <w:proofErr w:type="spellEnd"/>
      <w:r w:rsidRPr="00536025">
        <w:rPr>
          <w:rFonts w:ascii="Verdana" w:hAnsi="Verdana" w:cs="Calibri"/>
          <w:color w:val="auto"/>
          <w:sz w:val="21"/>
          <w:szCs w:val="21"/>
        </w:rPr>
        <w:t xml:space="preserve"> containing duly signed formats as desired by you in the </w:t>
      </w:r>
      <w:proofErr w:type="spellStart"/>
      <w:r w:rsidR="005F0AD2" w:rsidRPr="00536025">
        <w:rPr>
          <w:rFonts w:ascii="Verdana" w:hAnsi="Verdana" w:cs="Calibri"/>
          <w:color w:val="auto"/>
          <w:sz w:val="21"/>
          <w:szCs w:val="21"/>
        </w:rPr>
        <w:t>RfS</w:t>
      </w:r>
      <w:proofErr w:type="spellEnd"/>
      <w:r w:rsidRPr="00536025">
        <w:rPr>
          <w:rFonts w:ascii="Verdana" w:hAnsi="Verdana" w:cs="Calibri"/>
          <w:color w:val="auto"/>
          <w:sz w:val="21"/>
          <w:szCs w:val="21"/>
        </w:rPr>
        <w:t xml:space="preserve"> for your consideration. </w:t>
      </w:r>
    </w:p>
    <w:p w:rsidR="00004197" w:rsidRPr="00536025" w:rsidRDefault="00004197" w:rsidP="00CA20EC">
      <w:pPr>
        <w:pStyle w:val="Default"/>
        <w:numPr>
          <w:ilvl w:val="0"/>
          <w:numId w:val="40"/>
        </w:numPr>
        <w:suppressAutoHyphens/>
        <w:autoSpaceDN/>
        <w:adjustRightInd/>
        <w:spacing w:line="276" w:lineRule="auto"/>
        <w:jc w:val="both"/>
        <w:rPr>
          <w:rFonts w:ascii="Verdana" w:hAnsi="Verdana" w:cs="Calibri"/>
          <w:color w:val="auto"/>
          <w:sz w:val="21"/>
          <w:szCs w:val="21"/>
        </w:rPr>
      </w:pPr>
      <w:r w:rsidRPr="00536025">
        <w:rPr>
          <w:rFonts w:ascii="Verdana" w:hAnsi="Verdana" w:cs="Calibri"/>
          <w:color w:val="auto"/>
          <w:sz w:val="21"/>
          <w:szCs w:val="21"/>
        </w:rPr>
        <w:t xml:space="preserve">It is confirmed that our Bid is consistent with all the requirements of submission as stated in the </w:t>
      </w:r>
      <w:proofErr w:type="spellStart"/>
      <w:r w:rsidR="005F0AD2" w:rsidRPr="00536025">
        <w:rPr>
          <w:rFonts w:ascii="Verdana" w:hAnsi="Verdana" w:cs="Calibri"/>
          <w:color w:val="auto"/>
          <w:sz w:val="21"/>
          <w:szCs w:val="21"/>
        </w:rPr>
        <w:t>RfS</w:t>
      </w:r>
      <w:proofErr w:type="spellEnd"/>
      <w:r w:rsidRPr="00536025">
        <w:rPr>
          <w:rFonts w:ascii="Verdana" w:hAnsi="Verdana" w:cs="Calibri"/>
          <w:color w:val="auto"/>
          <w:sz w:val="21"/>
          <w:szCs w:val="21"/>
        </w:rPr>
        <w:t xml:space="preserve"> and subsequent corrigenda from the KSEBL. </w:t>
      </w:r>
    </w:p>
    <w:p w:rsidR="00004197" w:rsidRPr="00536025" w:rsidRDefault="00004197" w:rsidP="00A722E8">
      <w:pPr>
        <w:pStyle w:val="Default"/>
        <w:numPr>
          <w:ilvl w:val="0"/>
          <w:numId w:val="40"/>
        </w:numPr>
        <w:suppressAutoHyphens/>
        <w:autoSpaceDN/>
        <w:adjustRightInd/>
        <w:spacing w:line="276" w:lineRule="auto"/>
        <w:jc w:val="both"/>
        <w:rPr>
          <w:rFonts w:ascii="Verdana" w:hAnsi="Verdana" w:cs="Calibri"/>
          <w:color w:val="auto"/>
          <w:sz w:val="21"/>
          <w:szCs w:val="21"/>
        </w:rPr>
      </w:pPr>
      <w:r w:rsidRPr="00536025">
        <w:rPr>
          <w:rFonts w:ascii="Verdana" w:hAnsi="Verdana" w:cs="Calibri"/>
          <w:color w:val="auto"/>
          <w:sz w:val="21"/>
          <w:szCs w:val="21"/>
        </w:rPr>
        <w:t xml:space="preserve">The information submitted in our Bid is complete, strictly as per the requirements stipulated in the </w:t>
      </w:r>
      <w:proofErr w:type="spellStart"/>
      <w:r w:rsidR="005F0AD2" w:rsidRPr="00536025">
        <w:rPr>
          <w:rFonts w:ascii="Verdana" w:hAnsi="Verdana" w:cs="Calibri"/>
          <w:color w:val="auto"/>
          <w:sz w:val="21"/>
          <w:szCs w:val="21"/>
        </w:rPr>
        <w:t>RfS</w:t>
      </w:r>
      <w:proofErr w:type="spellEnd"/>
      <w:r w:rsidRPr="00536025">
        <w:rPr>
          <w:rFonts w:ascii="Verdana" w:hAnsi="Verdana" w:cs="Calibri"/>
          <w:color w:val="auto"/>
          <w:sz w:val="21"/>
          <w:szCs w:val="21"/>
        </w:rPr>
        <w:t xml:space="preserve"> and is correct to the best of our knowledge and understanding. We would be solely responsible for any errors or omissions in our Bid. </w:t>
      </w:r>
    </w:p>
    <w:p w:rsidR="00004197" w:rsidRPr="00536025" w:rsidRDefault="00004197" w:rsidP="00A722E8">
      <w:pPr>
        <w:pStyle w:val="Default"/>
        <w:numPr>
          <w:ilvl w:val="0"/>
          <w:numId w:val="40"/>
        </w:numPr>
        <w:suppressAutoHyphens/>
        <w:autoSpaceDN/>
        <w:adjustRightInd/>
        <w:spacing w:line="276" w:lineRule="auto"/>
        <w:jc w:val="both"/>
        <w:rPr>
          <w:rFonts w:ascii="Verdana" w:hAnsi="Verdana" w:cs="Calibri"/>
          <w:color w:val="auto"/>
          <w:sz w:val="21"/>
          <w:szCs w:val="21"/>
        </w:rPr>
      </w:pPr>
      <w:r w:rsidRPr="00536025">
        <w:rPr>
          <w:rFonts w:ascii="Verdana" w:hAnsi="Verdana" w:cs="Calibri"/>
          <w:color w:val="auto"/>
          <w:sz w:val="21"/>
          <w:szCs w:val="21"/>
        </w:rPr>
        <w:t xml:space="preserve">We undertake that we shall not submit any bid, on the basis of the same generation plant and quantum of power from such plant as mentioned in our Bid, in any other bid process till the time of selection of Successful Bidder and issue of LOA or the termination of the process, whichever is earlier, subject to a period of one hundred and twenty (120) days from issue of </w:t>
      </w:r>
      <w:r w:rsidR="005F0AD2" w:rsidRPr="00536025">
        <w:rPr>
          <w:rFonts w:ascii="Verdana" w:hAnsi="Verdana" w:cs="Calibri"/>
          <w:color w:val="auto"/>
          <w:sz w:val="21"/>
          <w:szCs w:val="21"/>
        </w:rPr>
        <w:t>RFS</w:t>
      </w:r>
    </w:p>
    <w:p w:rsidR="00004197" w:rsidRPr="00536025" w:rsidRDefault="00004197" w:rsidP="00A722E8">
      <w:pPr>
        <w:pStyle w:val="Default"/>
        <w:numPr>
          <w:ilvl w:val="0"/>
          <w:numId w:val="40"/>
        </w:numPr>
        <w:suppressAutoHyphens/>
        <w:autoSpaceDN/>
        <w:adjustRightInd/>
        <w:spacing w:line="276" w:lineRule="auto"/>
        <w:jc w:val="both"/>
        <w:rPr>
          <w:rFonts w:ascii="Verdana" w:hAnsi="Verdana" w:cs="Calibri"/>
          <w:color w:val="auto"/>
          <w:sz w:val="21"/>
          <w:szCs w:val="21"/>
        </w:rPr>
      </w:pPr>
      <w:r w:rsidRPr="00536025">
        <w:rPr>
          <w:rFonts w:ascii="Verdana" w:hAnsi="Verdana" w:cs="Calibri"/>
          <w:color w:val="auto"/>
          <w:sz w:val="21"/>
          <w:szCs w:val="21"/>
        </w:rPr>
        <w:t xml:space="preserve">[Insert in case of incorporation of Project Company by the Bidding Company/Bidding Consortium] We undertake that if we are selected as the Successful Bidder we shall transfer all Consents, Clearances and Permits in </w:t>
      </w:r>
      <w:r w:rsidRPr="00536025">
        <w:rPr>
          <w:rFonts w:ascii="Verdana" w:hAnsi="Verdana" w:cs="Calibri"/>
          <w:color w:val="auto"/>
          <w:sz w:val="21"/>
          <w:szCs w:val="21"/>
        </w:rPr>
        <w:lastRenderedPageBreak/>
        <w:t xml:space="preserve">the name of the Project Company within the period specified in the PPA, if such Consents, Clearances and Permits have been obtained in the name of a company other than the Project Company prior to the submission of our Bid. </w:t>
      </w:r>
    </w:p>
    <w:p w:rsidR="00004197" w:rsidRPr="00536025" w:rsidRDefault="00004197" w:rsidP="00A722E8">
      <w:pPr>
        <w:pStyle w:val="Default"/>
        <w:numPr>
          <w:ilvl w:val="0"/>
          <w:numId w:val="40"/>
        </w:numPr>
        <w:suppressAutoHyphens/>
        <w:autoSpaceDN/>
        <w:adjustRightInd/>
        <w:spacing w:line="276" w:lineRule="auto"/>
        <w:jc w:val="both"/>
        <w:rPr>
          <w:rFonts w:ascii="Verdana" w:hAnsi="Verdana" w:cs="Calibri"/>
          <w:color w:val="auto"/>
          <w:sz w:val="21"/>
          <w:szCs w:val="21"/>
        </w:rPr>
      </w:pPr>
      <w:r w:rsidRPr="00536025">
        <w:rPr>
          <w:rFonts w:ascii="Verdana" w:hAnsi="Verdana" w:cs="Calibri"/>
          <w:color w:val="auto"/>
          <w:sz w:val="21"/>
          <w:szCs w:val="21"/>
        </w:rPr>
        <w:t xml:space="preserve">We confirm that our Bid meets the following conditions: </w:t>
      </w:r>
    </w:p>
    <w:p w:rsidR="00004197" w:rsidRPr="00536025" w:rsidRDefault="00004197" w:rsidP="00A722E8">
      <w:pPr>
        <w:pStyle w:val="Default"/>
        <w:numPr>
          <w:ilvl w:val="1"/>
          <w:numId w:val="40"/>
        </w:numPr>
        <w:suppressAutoHyphens/>
        <w:autoSpaceDN/>
        <w:adjustRightInd/>
        <w:spacing w:line="276" w:lineRule="auto"/>
        <w:jc w:val="both"/>
        <w:rPr>
          <w:rFonts w:ascii="Verdana" w:hAnsi="Verdana" w:cs="Calibri"/>
          <w:color w:val="auto"/>
          <w:sz w:val="21"/>
          <w:szCs w:val="21"/>
        </w:rPr>
      </w:pPr>
      <w:r w:rsidRPr="00536025">
        <w:rPr>
          <w:rFonts w:ascii="Verdana" w:hAnsi="Verdana" w:cs="Calibri"/>
          <w:color w:val="auto"/>
          <w:sz w:val="21"/>
          <w:szCs w:val="21"/>
        </w:rPr>
        <w:t xml:space="preserve">The Scheduled Commissioning Date is not later than the date specified in the </w:t>
      </w:r>
      <w:proofErr w:type="spellStart"/>
      <w:r w:rsidR="005F0AD2" w:rsidRPr="00536025">
        <w:rPr>
          <w:rFonts w:ascii="Verdana" w:hAnsi="Verdana" w:cs="Calibri"/>
          <w:color w:val="auto"/>
          <w:sz w:val="21"/>
          <w:szCs w:val="21"/>
        </w:rPr>
        <w:t>RfS</w:t>
      </w:r>
      <w:proofErr w:type="spellEnd"/>
      <w:r w:rsidRPr="00536025">
        <w:rPr>
          <w:rFonts w:ascii="Verdana" w:hAnsi="Verdana" w:cs="Calibri"/>
          <w:color w:val="auto"/>
          <w:sz w:val="21"/>
          <w:szCs w:val="21"/>
        </w:rPr>
        <w:t xml:space="preserve">, subject to the provisions of the PPA. </w:t>
      </w:r>
    </w:p>
    <w:p w:rsidR="00004197" w:rsidRPr="00536025" w:rsidRDefault="00004197" w:rsidP="00A722E8">
      <w:pPr>
        <w:pStyle w:val="Default"/>
        <w:numPr>
          <w:ilvl w:val="1"/>
          <w:numId w:val="40"/>
        </w:numPr>
        <w:suppressAutoHyphens/>
        <w:autoSpaceDN/>
        <w:adjustRightInd/>
        <w:spacing w:line="276" w:lineRule="auto"/>
        <w:jc w:val="both"/>
        <w:rPr>
          <w:rFonts w:ascii="Verdana" w:hAnsi="Verdana" w:cs="Calibri"/>
          <w:color w:val="auto"/>
          <w:sz w:val="21"/>
          <w:szCs w:val="21"/>
        </w:rPr>
      </w:pPr>
      <w:r w:rsidRPr="00536025">
        <w:rPr>
          <w:rFonts w:ascii="Verdana" w:hAnsi="Verdana" w:cs="Calibri"/>
          <w:color w:val="auto"/>
          <w:sz w:val="21"/>
          <w:szCs w:val="21"/>
        </w:rPr>
        <w:t xml:space="preserve">The quantum of power offered in our Bid is equal to or greater than the Minimum Bid Capacity and is for the following offered capacity. </w:t>
      </w:r>
    </w:p>
    <w:p w:rsidR="00004197" w:rsidRPr="00536025" w:rsidRDefault="00004197" w:rsidP="00004197">
      <w:pPr>
        <w:pStyle w:val="Default"/>
        <w:spacing w:line="276" w:lineRule="auto"/>
        <w:ind w:left="720"/>
        <w:jc w:val="both"/>
        <w:rPr>
          <w:rFonts w:ascii="Verdana" w:hAnsi="Verdana" w:cs="Calibri"/>
          <w:color w:val="auto"/>
          <w:sz w:val="21"/>
          <w:szCs w:val="21"/>
        </w:rPr>
      </w:pPr>
    </w:p>
    <w:tbl>
      <w:tblPr>
        <w:tblW w:w="0" w:type="auto"/>
        <w:tblInd w:w="453" w:type="dxa"/>
        <w:tblLayout w:type="fixed"/>
        <w:tblLook w:val="0000"/>
      </w:tblPr>
      <w:tblGrid>
        <w:gridCol w:w="4177"/>
        <w:gridCol w:w="4207"/>
      </w:tblGrid>
      <w:tr w:rsidR="00004197" w:rsidRPr="00536025">
        <w:trPr>
          <w:trHeight w:val="214"/>
        </w:trPr>
        <w:tc>
          <w:tcPr>
            <w:tcW w:w="4177" w:type="dxa"/>
            <w:tcBorders>
              <w:top w:val="single" w:sz="4" w:space="0" w:color="000000"/>
              <w:left w:val="single" w:sz="4" w:space="0" w:color="000000"/>
              <w:bottom w:val="single" w:sz="4" w:space="0" w:color="000000"/>
            </w:tcBorders>
            <w:shd w:val="clear" w:color="auto" w:fill="auto"/>
          </w:tcPr>
          <w:p w:rsidR="00004197" w:rsidRPr="00536025" w:rsidRDefault="00004197" w:rsidP="00CB7837">
            <w:pPr>
              <w:pStyle w:val="Default"/>
              <w:spacing w:line="276" w:lineRule="auto"/>
              <w:jc w:val="center"/>
              <w:rPr>
                <w:rFonts w:ascii="Verdana" w:hAnsi="Verdana" w:cs="Calibri"/>
                <w:b/>
                <w:bCs/>
                <w:color w:val="auto"/>
                <w:sz w:val="21"/>
                <w:szCs w:val="21"/>
              </w:rPr>
            </w:pPr>
            <w:r w:rsidRPr="00536025">
              <w:rPr>
                <w:rFonts w:ascii="Verdana" w:hAnsi="Verdana" w:cs="Calibri"/>
                <w:b/>
                <w:bCs/>
                <w:color w:val="auto"/>
                <w:sz w:val="21"/>
                <w:szCs w:val="21"/>
              </w:rPr>
              <w:t>Generation Plant</w:t>
            </w:r>
          </w:p>
        </w:tc>
        <w:tc>
          <w:tcPr>
            <w:tcW w:w="4207" w:type="dxa"/>
            <w:tcBorders>
              <w:top w:val="single" w:sz="4" w:space="0" w:color="000000"/>
              <w:left w:val="single" w:sz="4" w:space="0" w:color="000000"/>
              <w:bottom w:val="single" w:sz="4" w:space="0" w:color="000000"/>
              <w:right w:val="single" w:sz="4" w:space="0" w:color="000000"/>
            </w:tcBorders>
            <w:shd w:val="clear" w:color="auto" w:fill="auto"/>
          </w:tcPr>
          <w:p w:rsidR="00004197" w:rsidRPr="00536025" w:rsidRDefault="00004197" w:rsidP="00CB7837">
            <w:pPr>
              <w:pStyle w:val="Default"/>
              <w:spacing w:line="276" w:lineRule="auto"/>
              <w:jc w:val="center"/>
              <w:rPr>
                <w:rFonts w:ascii="Verdana" w:hAnsi="Verdana"/>
                <w:color w:val="auto"/>
                <w:sz w:val="21"/>
                <w:szCs w:val="21"/>
              </w:rPr>
            </w:pPr>
            <w:r w:rsidRPr="00536025">
              <w:rPr>
                <w:rFonts w:ascii="Verdana" w:hAnsi="Verdana" w:cs="Calibri"/>
                <w:b/>
                <w:bCs/>
                <w:color w:val="auto"/>
                <w:sz w:val="21"/>
                <w:szCs w:val="21"/>
              </w:rPr>
              <w:t>Offered Capacity in MW</w:t>
            </w:r>
          </w:p>
        </w:tc>
      </w:tr>
      <w:tr w:rsidR="00004197" w:rsidRPr="00536025">
        <w:trPr>
          <w:trHeight w:val="218"/>
        </w:trPr>
        <w:tc>
          <w:tcPr>
            <w:tcW w:w="4177" w:type="dxa"/>
            <w:tcBorders>
              <w:top w:val="single" w:sz="4" w:space="0" w:color="000000"/>
              <w:left w:val="single" w:sz="4" w:space="0" w:color="000000"/>
              <w:bottom w:val="single" w:sz="4" w:space="0" w:color="000000"/>
            </w:tcBorders>
            <w:shd w:val="clear" w:color="auto" w:fill="auto"/>
          </w:tcPr>
          <w:p w:rsidR="00004197" w:rsidRPr="00536025" w:rsidRDefault="00004197" w:rsidP="00CB7837">
            <w:pPr>
              <w:pStyle w:val="Default"/>
              <w:spacing w:line="276" w:lineRule="auto"/>
              <w:jc w:val="center"/>
              <w:rPr>
                <w:rFonts w:ascii="Verdana" w:eastAsia="Calibri" w:hAnsi="Verdana" w:cs="Calibri"/>
                <w:color w:val="auto"/>
                <w:sz w:val="21"/>
                <w:szCs w:val="21"/>
              </w:rPr>
            </w:pPr>
            <w:r w:rsidRPr="00536025">
              <w:rPr>
                <w:rFonts w:ascii="Verdana" w:hAnsi="Verdana" w:cs="Calibri"/>
                <w:color w:val="auto"/>
                <w:sz w:val="21"/>
                <w:szCs w:val="21"/>
              </w:rPr>
              <w:t>1</w:t>
            </w:r>
          </w:p>
        </w:tc>
        <w:tc>
          <w:tcPr>
            <w:tcW w:w="4207" w:type="dxa"/>
            <w:tcBorders>
              <w:top w:val="single" w:sz="4" w:space="0" w:color="000000"/>
              <w:left w:val="single" w:sz="4" w:space="0" w:color="000000"/>
              <w:bottom w:val="single" w:sz="4" w:space="0" w:color="000000"/>
              <w:right w:val="single" w:sz="4" w:space="0" w:color="000000"/>
            </w:tcBorders>
            <w:shd w:val="clear" w:color="auto" w:fill="auto"/>
          </w:tcPr>
          <w:p w:rsidR="00004197" w:rsidRPr="00536025" w:rsidRDefault="00004197" w:rsidP="00CB7837">
            <w:pPr>
              <w:pStyle w:val="Default"/>
              <w:spacing w:line="276" w:lineRule="auto"/>
              <w:jc w:val="center"/>
              <w:rPr>
                <w:rFonts w:ascii="Verdana" w:hAnsi="Verdana"/>
                <w:color w:val="auto"/>
                <w:sz w:val="21"/>
                <w:szCs w:val="21"/>
              </w:rPr>
            </w:pPr>
            <w:r w:rsidRPr="00536025">
              <w:rPr>
                <w:rFonts w:ascii="Verdana" w:eastAsia="Calibri" w:hAnsi="Verdana" w:cs="Calibri"/>
                <w:color w:val="auto"/>
                <w:sz w:val="21"/>
                <w:szCs w:val="21"/>
              </w:rPr>
              <w:t>……</w:t>
            </w:r>
            <w:r w:rsidRPr="00536025">
              <w:rPr>
                <w:rFonts w:ascii="Verdana" w:hAnsi="Verdana" w:cs="Calibri"/>
                <w:color w:val="auto"/>
                <w:sz w:val="21"/>
                <w:szCs w:val="21"/>
              </w:rPr>
              <w:t>.MW</w:t>
            </w:r>
          </w:p>
        </w:tc>
      </w:tr>
      <w:tr w:rsidR="00004197" w:rsidRPr="00536025">
        <w:trPr>
          <w:trHeight w:val="218"/>
        </w:trPr>
        <w:tc>
          <w:tcPr>
            <w:tcW w:w="4177" w:type="dxa"/>
            <w:tcBorders>
              <w:top w:val="single" w:sz="4" w:space="0" w:color="000000"/>
              <w:left w:val="single" w:sz="4" w:space="0" w:color="000000"/>
              <w:bottom w:val="single" w:sz="4" w:space="0" w:color="000000"/>
            </w:tcBorders>
            <w:shd w:val="clear" w:color="auto" w:fill="auto"/>
          </w:tcPr>
          <w:p w:rsidR="00004197" w:rsidRPr="00536025" w:rsidRDefault="00004197" w:rsidP="00CB7837">
            <w:pPr>
              <w:pStyle w:val="Default"/>
              <w:spacing w:line="276" w:lineRule="auto"/>
              <w:jc w:val="center"/>
              <w:rPr>
                <w:rFonts w:ascii="Verdana" w:eastAsia="Calibri" w:hAnsi="Verdana" w:cs="Calibri"/>
                <w:color w:val="auto"/>
                <w:sz w:val="21"/>
                <w:szCs w:val="21"/>
              </w:rPr>
            </w:pPr>
            <w:r w:rsidRPr="00536025">
              <w:rPr>
                <w:rFonts w:ascii="Verdana" w:hAnsi="Verdana" w:cs="Calibri"/>
                <w:color w:val="auto"/>
                <w:sz w:val="21"/>
                <w:szCs w:val="21"/>
              </w:rPr>
              <w:t>2</w:t>
            </w:r>
          </w:p>
        </w:tc>
        <w:tc>
          <w:tcPr>
            <w:tcW w:w="4207" w:type="dxa"/>
            <w:tcBorders>
              <w:top w:val="single" w:sz="4" w:space="0" w:color="000000"/>
              <w:left w:val="single" w:sz="4" w:space="0" w:color="000000"/>
              <w:bottom w:val="single" w:sz="4" w:space="0" w:color="000000"/>
              <w:right w:val="single" w:sz="4" w:space="0" w:color="000000"/>
            </w:tcBorders>
            <w:shd w:val="clear" w:color="auto" w:fill="auto"/>
          </w:tcPr>
          <w:p w:rsidR="00004197" w:rsidRPr="00536025" w:rsidRDefault="00004197" w:rsidP="00CB7837">
            <w:pPr>
              <w:pStyle w:val="Default"/>
              <w:spacing w:line="276" w:lineRule="auto"/>
              <w:jc w:val="center"/>
              <w:rPr>
                <w:rFonts w:ascii="Verdana" w:hAnsi="Verdana"/>
                <w:color w:val="auto"/>
                <w:sz w:val="21"/>
                <w:szCs w:val="21"/>
              </w:rPr>
            </w:pPr>
            <w:r w:rsidRPr="00536025">
              <w:rPr>
                <w:rFonts w:ascii="Verdana" w:eastAsia="Calibri" w:hAnsi="Verdana" w:cs="Calibri"/>
                <w:color w:val="auto"/>
                <w:sz w:val="21"/>
                <w:szCs w:val="21"/>
              </w:rPr>
              <w:t>……</w:t>
            </w:r>
            <w:r w:rsidRPr="00536025">
              <w:rPr>
                <w:rFonts w:ascii="Verdana" w:hAnsi="Verdana" w:cs="Calibri"/>
                <w:color w:val="auto"/>
                <w:sz w:val="21"/>
                <w:szCs w:val="21"/>
              </w:rPr>
              <w:t>.MW</w:t>
            </w:r>
          </w:p>
        </w:tc>
      </w:tr>
      <w:tr w:rsidR="00004197" w:rsidRPr="00536025">
        <w:trPr>
          <w:trHeight w:val="218"/>
        </w:trPr>
        <w:tc>
          <w:tcPr>
            <w:tcW w:w="8384" w:type="dxa"/>
            <w:gridSpan w:val="2"/>
            <w:tcBorders>
              <w:top w:val="single" w:sz="4" w:space="0" w:color="000000"/>
              <w:left w:val="single" w:sz="4" w:space="0" w:color="000000"/>
              <w:bottom w:val="single" w:sz="4" w:space="0" w:color="000000"/>
              <w:right w:val="single" w:sz="4" w:space="0" w:color="000000"/>
            </w:tcBorders>
            <w:shd w:val="clear" w:color="auto" w:fill="auto"/>
          </w:tcPr>
          <w:p w:rsidR="00004197" w:rsidRPr="00536025" w:rsidRDefault="00004197" w:rsidP="00CB7837">
            <w:pPr>
              <w:pStyle w:val="Default"/>
              <w:spacing w:line="276" w:lineRule="auto"/>
              <w:jc w:val="right"/>
              <w:rPr>
                <w:rFonts w:ascii="Verdana" w:hAnsi="Verdana"/>
                <w:color w:val="auto"/>
                <w:sz w:val="21"/>
                <w:szCs w:val="21"/>
              </w:rPr>
            </w:pPr>
            <w:r w:rsidRPr="00536025">
              <w:rPr>
                <w:rFonts w:ascii="Verdana" w:eastAsia="Calibri" w:hAnsi="Verdana" w:cs="Calibri"/>
                <w:color w:val="auto"/>
                <w:sz w:val="21"/>
                <w:szCs w:val="21"/>
              </w:rPr>
              <w:t>…</w:t>
            </w:r>
          </w:p>
        </w:tc>
      </w:tr>
      <w:tr w:rsidR="00004197" w:rsidRPr="00536025">
        <w:trPr>
          <w:trHeight w:val="214"/>
        </w:trPr>
        <w:tc>
          <w:tcPr>
            <w:tcW w:w="4177" w:type="dxa"/>
            <w:tcBorders>
              <w:top w:val="single" w:sz="4" w:space="0" w:color="000000"/>
              <w:left w:val="single" w:sz="4" w:space="0" w:color="000000"/>
              <w:bottom w:val="single" w:sz="4" w:space="0" w:color="000000"/>
            </w:tcBorders>
            <w:shd w:val="clear" w:color="auto" w:fill="auto"/>
          </w:tcPr>
          <w:p w:rsidR="00004197" w:rsidRPr="00536025" w:rsidRDefault="00004197" w:rsidP="00CB7837">
            <w:pPr>
              <w:pStyle w:val="Default"/>
              <w:spacing w:line="276" w:lineRule="auto"/>
              <w:jc w:val="center"/>
              <w:rPr>
                <w:rFonts w:ascii="Verdana" w:eastAsia="Calibri" w:hAnsi="Verdana" w:cs="Calibri"/>
                <w:b/>
                <w:bCs/>
                <w:color w:val="auto"/>
                <w:sz w:val="21"/>
                <w:szCs w:val="21"/>
              </w:rPr>
            </w:pPr>
            <w:r w:rsidRPr="00536025">
              <w:rPr>
                <w:rFonts w:ascii="Verdana" w:hAnsi="Verdana" w:cs="Calibri"/>
                <w:b/>
                <w:bCs/>
                <w:color w:val="auto"/>
                <w:sz w:val="21"/>
                <w:szCs w:val="21"/>
              </w:rPr>
              <w:t>Total of all Generation Plants</w:t>
            </w:r>
          </w:p>
        </w:tc>
        <w:tc>
          <w:tcPr>
            <w:tcW w:w="4207" w:type="dxa"/>
            <w:tcBorders>
              <w:top w:val="single" w:sz="4" w:space="0" w:color="000000"/>
              <w:left w:val="single" w:sz="4" w:space="0" w:color="000000"/>
              <w:bottom w:val="single" w:sz="4" w:space="0" w:color="000000"/>
              <w:right w:val="single" w:sz="4" w:space="0" w:color="000000"/>
            </w:tcBorders>
            <w:shd w:val="clear" w:color="auto" w:fill="auto"/>
          </w:tcPr>
          <w:p w:rsidR="00004197" w:rsidRPr="00536025" w:rsidRDefault="00004197" w:rsidP="00CB7837">
            <w:pPr>
              <w:pStyle w:val="Default"/>
              <w:spacing w:line="276" w:lineRule="auto"/>
              <w:jc w:val="center"/>
              <w:rPr>
                <w:rFonts w:ascii="Verdana" w:hAnsi="Verdana"/>
                <w:color w:val="auto"/>
                <w:sz w:val="21"/>
                <w:szCs w:val="21"/>
              </w:rPr>
            </w:pPr>
            <w:r w:rsidRPr="00536025">
              <w:rPr>
                <w:rFonts w:ascii="Verdana" w:eastAsia="Calibri" w:hAnsi="Verdana" w:cs="Calibri"/>
                <w:b/>
                <w:bCs/>
                <w:color w:val="auto"/>
                <w:sz w:val="21"/>
                <w:szCs w:val="21"/>
              </w:rPr>
              <w:t>……</w:t>
            </w:r>
            <w:r w:rsidRPr="00536025">
              <w:rPr>
                <w:rFonts w:ascii="Verdana" w:hAnsi="Verdana" w:cs="Calibri"/>
                <w:b/>
                <w:bCs/>
                <w:color w:val="auto"/>
                <w:sz w:val="21"/>
                <w:szCs w:val="21"/>
              </w:rPr>
              <w:t>.MW</w:t>
            </w:r>
          </w:p>
        </w:tc>
      </w:tr>
    </w:tbl>
    <w:p w:rsidR="00004197" w:rsidRPr="00536025" w:rsidRDefault="00004197" w:rsidP="00004197">
      <w:pPr>
        <w:pStyle w:val="Default"/>
        <w:spacing w:line="276" w:lineRule="auto"/>
        <w:jc w:val="both"/>
        <w:rPr>
          <w:rFonts w:ascii="Verdana" w:hAnsi="Verdana" w:cs="Calibri"/>
          <w:color w:val="auto"/>
          <w:sz w:val="21"/>
          <w:szCs w:val="21"/>
        </w:rPr>
      </w:pPr>
    </w:p>
    <w:p w:rsidR="00004197" w:rsidRPr="00536025" w:rsidRDefault="00004197" w:rsidP="00FF06A5">
      <w:pPr>
        <w:pStyle w:val="Default"/>
        <w:numPr>
          <w:ilvl w:val="0"/>
          <w:numId w:val="40"/>
        </w:numPr>
        <w:suppressAutoHyphens/>
        <w:autoSpaceDN/>
        <w:adjustRightInd/>
        <w:spacing w:line="276" w:lineRule="auto"/>
        <w:jc w:val="both"/>
        <w:rPr>
          <w:rFonts w:ascii="Verdana" w:hAnsi="Verdana" w:cs="Calibri"/>
          <w:color w:val="auto"/>
          <w:sz w:val="21"/>
          <w:szCs w:val="21"/>
        </w:rPr>
      </w:pPr>
      <w:r w:rsidRPr="00536025">
        <w:rPr>
          <w:rFonts w:ascii="Verdana" w:hAnsi="Verdana" w:cs="Calibri"/>
          <w:color w:val="auto"/>
          <w:sz w:val="21"/>
          <w:szCs w:val="21"/>
        </w:rPr>
        <w:t xml:space="preserve">We confirm that the Financial Bid(s) conform(s) to all the conditions in the </w:t>
      </w:r>
      <w:proofErr w:type="spellStart"/>
      <w:r w:rsidR="005F0AD2" w:rsidRPr="00536025">
        <w:rPr>
          <w:rFonts w:ascii="Verdana" w:hAnsi="Verdana" w:cs="Calibri"/>
          <w:color w:val="auto"/>
          <w:sz w:val="21"/>
          <w:szCs w:val="21"/>
        </w:rPr>
        <w:t>RfS</w:t>
      </w:r>
      <w:proofErr w:type="spellEnd"/>
      <w:r w:rsidRPr="00536025">
        <w:rPr>
          <w:rFonts w:ascii="Verdana" w:hAnsi="Verdana" w:cs="Calibri"/>
          <w:color w:val="auto"/>
          <w:sz w:val="21"/>
          <w:szCs w:val="21"/>
        </w:rPr>
        <w:t xml:space="preserve"> including: </w:t>
      </w:r>
    </w:p>
    <w:p w:rsidR="00004197" w:rsidRPr="00536025" w:rsidRDefault="00004197" w:rsidP="00A722E8">
      <w:pPr>
        <w:pStyle w:val="Default"/>
        <w:numPr>
          <w:ilvl w:val="0"/>
          <w:numId w:val="39"/>
        </w:numPr>
        <w:suppressAutoHyphens/>
        <w:autoSpaceDN/>
        <w:adjustRightInd/>
        <w:spacing w:line="276" w:lineRule="auto"/>
        <w:jc w:val="both"/>
        <w:rPr>
          <w:rFonts w:ascii="Verdana" w:hAnsi="Verdana" w:cs="Calibri"/>
          <w:color w:val="auto"/>
          <w:sz w:val="21"/>
          <w:szCs w:val="21"/>
          <w:shd w:val="clear" w:color="auto" w:fill="FFFF99"/>
        </w:rPr>
      </w:pPr>
      <w:r w:rsidRPr="00536025">
        <w:rPr>
          <w:rFonts w:ascii="Verdana" w:hAnsi="Verdana" w:cs="Calibri"/>
          <w:color w:val="auto"/>
          <w:sz w:val="21"/>
          <w:szCs w:val="21"/>
        </w:rPr>
        <w:t xml:space="preserve">Financial Bid(s) is/are in the prescribed Format 7, and is submitted online, digitally signed by the </w:t>
      </w:r>
      <w:proofErr w:type="spellStart"/>
      <w:r w:rsidRPr="00536025">
        <w:rPr>
          <w:rFonts w:ascii="Verdana" w:hAnsi="Verdana" w:cs="Calibri"/>
          <w:color w:val="auto"/>
          <w:sz w:val="21"/>
          <w:szCs w:val="21"/>
        </w:rPr>
        <w:t>authorised</w:t>
      </w:r>
      <w:proofErr w:type="spellEnd"/>
      <w:r w:rsidRPr="00536025">
        <w:rPr>
          <w:rFonts w:ascii="Verdana" w:hAnsi="Verdana" w:cs="Calibri"/>
          <w:color w:val="auto"/>
          <w:sz w:val="21"/>
          <w:szCs w:val="21"/>
        </w:rPr>
        <w:t xml:space="preserve"> signatory. </w:t>
      </w:r>
    </w:p>
    <w:p w:rsidR="00004197" w:rsidRPr="00536025" w:rsidRDefault="00004197" w:rsidP="00A722E8">
      <w:pPr>
        <w:pStyle w:val="Default"/>
        <w:numPr>
          <w:ilvl w:val="0"/>
          <w:numId w:val="39"/>
        </w:numPr>
        <w:suppressAutoHyphens/>
        <w:autoSpaceDN/>
        <w:adjustRightInd/>
        <w:spacing w:line="276" w:lineRule="auto"/>
        <w:jc w:val="both"/>
        <w:rPr>
          <w:rFonts w:ascii="Verdana" w:hAnsi="Verdana" w:cs="Calibri"/>
          <w:color w:val="auto"/>
          <w:sz w:val="21"/>
          <w:szCs w:val="21"/>
        </w:rPr>
      </w:pPr>
      <w:r w:rsidRPr="00536025">
        <w:rPr>
          <w:rFonts w:ascii="Verdana" w:hAnsi="Verdana" w:cs="Calibri"/>
          <w:color w:val="auto"/>
          <w:sz w:val="21"/>
          <w:szCs w:val="21"/>
        </w:rPr>
        <w:t>Financial Bid(s) is/are unconditional.</w:t>
      </w:r>
    </w:p>
    <w:p w:rsidR="00004197" w:rsidRPr="00536025" w:rsidRDefault="00004197" w:rsidP="00FF06A5">
      <w:pPr>
        <w:pStyle w:val="Default"/>
        <w:numPr>
          <w:ilvl w:val="0"/>
          <w:numId w:val="40"/>
        </w:numPr>
        <w:suppressAutoHyphens/>
        <w:autoSpaceDN/>
        <w:adjustRightInd/>
        <w:spacing w:line="276" w:lineRule="auto"/>
        <w:jc w:val="both"/>
        <w:rPr>
          <w:rFonts w:ascii="Verdana" w:hAnsi="Verdana" w:cs="Calibri"/>
          <w:color w:val="auto"/>
          <w:sz w:val="21"/>
          <w:szCs w:val="21"/>
        </w:rPr>
      </w:pPr>
      <w:r w:rsidRPr="00536025">
        <w:rPr>
          <w:rFonts w:ascii="Verdana" w:hAnsi="Verdana" w:cs="Calibri"/>
          <w:color w:val="auto"/>
          <w:sz w:val="21"/>
          <w:szCs w:val="21"/>
        </w:rPr>
        <w:t xml:space="preserve">We confirm that all the terms and conditions of our Bid are valid for acceptance for a period of one hundred and fifty (150) days from </w:t>
      </w:r>
      <w:r w:rsidR="005F0AD2" w:rsidRPr="00536025">
        <w:rPr>
          <w:rFonts w:ascii="Verdana" w:hAnsi="Verdana" w:cs="Calibri"/>
          <w:color w:val="auto"/>
          <w:sz w:val="21"/>
          <w:szCs w:val="21"/>
        </w:rPr>
        <w:t>RFS</w:t>
      </w:r>
      <w:r w:rsidRPr="00536025">
        <w:rPr>
          <w:rFonts w:ascii="Verdana" w:hAnsi="Verdana" w:cs="Calibri"/>
          <w:color w:val="auto"/>
          <w:sz w:val="21"/>
          <w:szCs w:val="21"/>
        </w:rPr>
        <w:t xml:space="preserve"> due date.</w:t>
      </w:r>
    </w:p>
    <w:p w:rsidR="00004197" w:rsidRPr="00536025" w:rsidRDefault="00004197" w:rsidP="00FF06A5">
      <w:pPr>
        <w:pStyle w:val="Default"/>
        <w:numPr>
          <w:ilvl w:val="0"/>
          <w:numId w:val="40"/>
        </w:numPr>
        <w:suppressAutoHyphens/>
        <w:autoSpaceDN/>
        <w:adjustRightInd/>
        <w:spacing w:line="276" w:lineRule="auto"/>
        <w:jc w:val="both"/>
        <w:rPr>
          <w:rFonts w:ascii="Verdana" w:hAnsi="Verdana" w:cs="Calibri"/>
          <w:color w:val="auto"/>
          <w:sz w:val="21"/>
          <w:szCs w:val="21"/>
        </w:rPr>
      </w:pPr>
      <w:r w:rsidRPr="00536025">
        <w:rPr>
          <w:rFonts w:ascii="Verdana" w:hAnsi="Verdana" w:cs="Calibri"/>
          <w:color w:val="auto"/>
          <w:sz w:val="21"/>
          <w:szCs w:val="21"/>
        </w:rPr>
        <w:t xml:space="preserve">We confirm that we have not taken any deviation so as to be deemed non-responsive with respect to the provisions stipulated in this </w:t>
      </w:r>
      <w:proofErr w:type="spellStart"/>
      <w:r w:rsidR="005F0AD2" w:rsidRPr="00536025">
        <w:rPr>
          <w:rFonts w:ascii="Verdana" w:hAnsi="Verdana" w:cs="Calibri"/>
          <w:color w:val="auto"/>
          <w:sz w:val="21"/>
          <w:szCs w:val="21"/>
        </w:rPr>
        <w:t>RfS</w:t>
      </w:r>
      <w:proofErr w:type="spellEnd"/>
      <w:r w:rsidRPr="00536025">
        <w:rPr>
          <w:rFonts w:ascii="Verdana" w:hAnsi="Verdana" w:cs="Calibri"/>
          <w:color w:val="auto"/>
          <w:sz w:val="21"/>
          <w:szCs w:val="21"/>
        </w:rPr>
        <w:t xml:space="preserve">. </w:t>
      </w:r>
    </w:p>
    <w:p w:rsidR="00004197" w:rsidRPr="00536025" w:rsidRDefault="00004197" w:rsidP="00004197">
      <w:pPr>
        <w:pStyle w:val="Default"/>
        <w:spacing w:line="276" w:lineRule="auto"/>
        <w:jc w:val="both"/>
        <w:rPr>
          <w:rFonts w:ascii="Verdana" w:hAnsi="Verdana" w:cs="Calibri"/>
          <w:color w:val="auto"/>
          <w:sz w:val="21"/>
          <w:szCs w:val="21"/>
        </w:rPr>
      </w:pPr>
    </w:p>
    <w:p w:rsidR="00004197" w:rsidRPr="00536025" w:rsidRDefault="00004197" w:rsidP="00FF06A5">
      <w:pPr>
        <w:pStyle w:val="Default"/>
        <w:numPr>
          <w:ilvl w:val="0"/>
          <w:numId w:val="40"/>
        </w:numPr>
        <w:suppressAutoHyphens/>
        <w:autoSpaceDN/>
        <w:adjustRightInd/>
        <w:spacing w:line="276" w:lineRule="auto"/>
        <w:jc w:val="both"/>
        <w:rPr>
          <w:rFonts w:ascii="Verdana" w:hAnsi="Verdana" w:cs="Calibri"/>
          <w:color w:val="auto"/>
          <w:sz w:val="21"/>
          <w:szCs w:val="21"/>
        </w:rPr>
      </w:pPr>
      <w:r w:rsidRPr="00536025">
        <w:rPr>
          <w:rFonts w:ascii="Verdana" w:hAnsi="Verdana" w:cs="Calibri"/>
          <w:color w:val="auto"/>
          <w:sz w:val="21"/>
          <w:szCs w:val="21"/>
        </w:rPr>
        <w:t xml:space="preserve">We have neither made any statement nor provided any information in this Bid, which to the best of our knowledge is materially inaccurate or misleading. Further, all the confirmations, declarations and representations made in our Bid are true and accurate. In case this is found to be incorrect after our selection as Successful Bidder, we agree that the same would be treated bidder’s event of default under PPA, and consequent provisions of </w:t>
      </w:r>
      <w:proofErr w:type="spellStart"/>
      <w:r w:rsidR="005F0AD2" w:rsidRPr="00536025">
        <w:rPr>
          <w:rFonts w:ascii="Verdana" w:hAnsi="Verdana" w:cs="Calibri"/>
          <w:color w:val="auto"/>
          <w:sz w:val="21"/>
          <w:szCs w:val="21"/>
        </w:rPr>
        <w:t>RfS</w:t>
      </w:r>
      <w:proofErr w:type="spellEnd"/>
      <w:r w:rsidRPr="00536025">
        <w:rPr>
          <w:rFonts w:ascii="Verdana" w:hAnsi="Verdana" w:cs="Calibri"/>
          <w:color w:val="auto"/>
          <w:sz w:val="21"/>
          <w:szCs w:val="21"/>
        </w:rPr>
        <w:t xml:space="preserve"> &amp; </w:t>
      </w:r>
      <w:proofErr w:type="spellStart"/>
      <w:r w:rsidR="005F0AD2" w:rsidRPr="00536025">
        <w:rPr>
          <w:rFonts w:ascii="Verdana" w:hAnsi="Verdana" w:cs="Calibri"/>
          <w:color w:val="auto"/>
          <w:sz w:val="21"/>
          <w:szCs w:val="21"/>
        </w:rPr>
        <w:t>RfS</w:t>
      </w:r>
      <w:proofErr w:type="spellEnd"/>
      <w:r w:rsidRPr="00536025">
        <w:rPr>
          <w:rFonts w:ascii="Verdana" w:hAnsi="Verdana" w:cs="Calibri"/>
          <w:color w:val="auto"/>
          <w:sz w:val="21"/>
          <w:szCs w:val="21"/>
        </w:rPr>
        <w:t xml:space="preserve"> Documents shall apply.</w:t>
      </w:r>
    </w:p>
    <w:p w:rsidR="00004197" w:rsidRPr="00536025" w:rsidRDefault="00004197" w:rsidP="00004197">
      <w:pPr>
        <w:pStyle w:val="Default"/>
        <w:spacing w:line="276" w:lineRule="auto"/>
        <w:jc w:val="both"/>
        <w:rPr>
          <w:rFonts w:ascii="Verdana" w:hAnsi="Verdana" w:cs="Calibri"/>
          <w:color w:val="auto"/>
          <w:sz w:val="21"/>
          <w:szCs w:val="21"/>
        </w:rPr>
      </w:pPr>
    </w:p>
    <w:p w:rsidR="00004197" w:rsidRPr="00536025" w:rsidRDefault="00004197" w:rsidP="00004197">
      <w:pPr>
        <w:pStyle w:val="Default"/>
        <w:spacing w:line="276" w:lineRule="auto"/>
        <w:jc w:val="both"/>
        <w:rPr>
          <w:rFonts w:ascii="Verdana" w:hAnsi="Verdana" w:cs="Calibri"/>
          <w:color w:val="auto"/>
          <w:sz w:val="21"/>
          <w:szCs w:val="21"/>
        </w:rPr>
      </w:pPr>
      <w:r w:rsidRPr="00536025">
        <w:rPr>
          <w:rFonts w:ascii="Verdana" w:hAnsi="Verdana" w:cs="Calibri"/>
          <w:color w:val="auto"/>
          <w:sz w:val="21"/>
          <w:szCs w:val="21"/>
        </w:rPr>
        <w:t>Dated the _________ day of ________</w:t>
      </w:r>
      <w:proofErr w:type="gramStart"/>
      <w:r w:rsidRPr="00536025">
        <w:rPr>
          <w:rFonts w:ascii="Verdana" w:hAnsi="Verdana" w:cs="Calibri"/>
          <w:color w:val="auto"/>
          <w:sz w:val="21"/>
          <w:szCs w:val="21"/>
        </w:rPr>
        <w:t>_ ,</w:t>
      </w:r>
      <w:proofErr w:type="gramEnd"/>
      <w:r w:rsidRPr="00536025">
        <w:rPr>
          <w:rFonts w:ascii="Verdana" w:hAnsi="Verdana" w:cs="Calibri"/>
          <w:color w:val="auto"/>
          <w:sz w:val="21"/>
          <w:szCs w:val="21"/>
        </w:rPr>
        <w:t xml:space="preserve"> 20… </w:t>
      </w:r>
    </w:p>
    <w:p w:rsidR="00004197" w:rsidRPr="00536025" w:rsidRDefault="00004197" w:rsidP="00004197">
      <w:pPr>
        <w:pStyle w:val="Default"/>
        <w:spacing w:line="276" w:lineRule="auto"/>
        <w:jc w:val="both"/>
        <w:rPr>
          <w:rFonts w:ascii="Verdana" w:hAnsi="Verdana" w:cs="Calibri"/>
          <w:color w:val="auto"/>
          <w:sz w:val="21"/>
          <w:szCs w:val="21"/>
        </w:rPr>
      </w:pPr>
    </w:p>
    <w:p w:rsidR="00004197" w:rsidRPr="00536025" w:rsidRDefault="00004197" w:rsidP="00004197">
      <w:pPr>
        <w:pStyle w:val="Default"/>
        <w:spacing w:line="276" w:lineRule="auto"/>
        <w:jc w:val="both"/>
        <w:rPr>
          <w:rFonts w:ascii="Verdana" w:hAnsi="Verdana" w:cs="Calibri"/>
          <w:color w:val="auto"/>
          <w:sz w:val="21"/>
          <w:szCs w:val="21"/>
        </w:rPr>
      </w:pPr>
      <w:r w:rsidRPr="00536025">
        <w:rPr>
          <w:rFonts w:ascii="Verdana" w:hAnsi="Verdana" w:cs="Calibri"/>
          <w:color w:val="auto"/>
          <w:sz w:val="21"/>
          <w:szCs w:val="21"/>
        </w:rPr>
        <w:t xml:space="preserve">Thanking you, </w:t>
      </w:r>
    </w:p>
    <w:p w:rsidR="00004197" w:rsidRPr="00536025" w:rsidRDefault="00004197" w:rsidP="00004197">
      <w:pPr>
        <w:pStyle w:val="Default"/>
        <w:spacing w:line="276" w:lineRule="auto"/>
        <w:jc w:val="both"/>
        <w:rPr>
          <w:rFonts w:ascii="Verdana" w:hAnsi="Verdana" w:cs="Calibri"/>
          <w:color w:val="auto"/>
          <w:sz w:val="21"/>
          <w:szCs w:val="21"/>
        </w:rPr>
      </w:pPr>
      <w:r w:rsidRPr="00536025">
        <w:rPr>
          <w:rFonts w:ascii="Verdana" w:hAnsi="Verdana" w:cs="Calibri"/>
          <w:color w:val="auto"/>
          <w:sz w:val="21"/>
          <w:szCs w:val="21"/>
        </w:rPr>
        <w:t xml:space="preserve">We remain, </w:t>
      </w:r>
    </w:p>
    <w:p w:rsidR="00004197" w:rsidRPr="00536025" w:rsidRDefault="00004197" w:rsidP="00004197">
      <w:pPr>
        <w:pStyle w:val="Default"/>
        <w:spacing w:line="276" w:lineRule="auto"/>
        <w:jc w:val="both"/>
        <w:rPr>
          <w:rFonts w:ascii="Verdana" w:hAnsi="Verdana" w:cs="Calibri"/>
          <w:color w:val="auto"/>
          <w:sz w:val="21"/>
          <w:szCs w:val="21"/>
        </w:rPr>
      </w:pPr>
    </w:p>
    <w:p w:rsidR="00004197" w:rsidRPr="00536025" w:rsidRDefault="00004197" w:rsidP="00004197">
      <w:pPr>
        <w:pStyle w:val="Default"/>
        <w:spacing w:line="276" w:lineRule="auto"/>
        <w:jc w:val="both"/>
        <w:rPr>
          <w:rFonts w:ascii="Verdana" w:hAnsi="Verdana" w:cs="Calibri"/>
          <w:color w:val="auto"/>
          <w:sz w:val="21"/>
          <w:szCs w:val="21"/>
        </w:rPr>
      </w:pPr>
    </w:p>
    <w:p w:rsidR="00004197" w:rsidRPr="00536025" w:rsidRDefault="00004197" w:rsidP="00004197">
      <w:pPr>
        <w:pStyle w:val="Default"/>
        <w:spacing w:line="276" w:lineRule="auto"/>
        <w:jc w:val="both"/>
        <w:rPr>
          <w:rFonts w:ascii="Verdana" w:hAnsi="Verdana" w:cs="Calibri"/>
          <w:b/>
          <w:bCs/>
          <w:color w:val="auto"/>
          <w:sz w:val="21"/>
          <w:szCs w:val="21"/>
        </w:rPr>
      </w:pPr>
      <w:r w:rsidRPr="00536025">
        <w:rPr>
          <w:rFonts w:ascii="Verdana" w:hAnsi="Verdana" w:cs="Calibri"/>
          <w:color w:val="auto"/>
          <w:sz w:val="21"/>
          <w:szCs w:val="21"/>
        </w:rPr>
        <w:t xml:space="preserve">Yours faithfully, </w:t>
      </w:r>
    </w:p>
    <w:p w:rsidR="00004197" w:rsidRPr="00536025" w:rsidRDefault="00004197" w:rsidP="00004197">
      <w:pPr>
        <w:autoSpaceDE w:val="0"/>
        <w:autoSpaceDN w:val="0"/>
        <w:adjustRightInd w:val="0"/>
        <w:spacing w:after="120" w:line="360" w:lineRule="auto"/>
        <w:jc w:val="center"/>
        <w:rPr>
          <w:rFonts w:ascii="Verdana" w:hAnsi="Verdana" w:cs="Calibri"/>
          <w:b/>
          <w:bCs/>
          <w:sz w:val="21"/>
          <w:szCs w:val="21"/>
        </w:rPr>
      </w:pPr>
      <w:r w:rsidRPr="00536025">
        <w:rPr>
          <w:rFonts w:ascii="Verdana" w:hAnsi="Verdana" w:cs="Calibri"/>
          <w:b/>
          <w:bCs/>
          <w:sz w:val="21"/>
          <w:szCs w:val="21"/>
        </w:rPr>
        <w:t>(Signature, Name and Designation of Person Authorized</w:t>
      </w:r>
      <w:r w:rsidR="00D64A6E" w:rsidRPr="00536025">
        <w:rPr>
          <w:rFonts w:ascii="Verdana" w:hAnsi="Verdana" w:cs="Calibri"/>
          <w:b/>
          <w:bCs/>
          <w:sz w:val="21"/>
          <w:szCs w:val="21"/>
        </w:rPr>
        <w:t>)</w:t>
      </w:r>
    </w:p>
    <w:p w:rsidR="00D64A6E" w:rsidRPr="00536025" w:rsidRDefault="00D64A6E" w:rsidP="00D64A6E">
      <w:pPr>
        <w:pStyle w:val="Default"/>
        <w:jc w:val="center"/>
        <w:rPr>
          <w:rFonts w:ascii="Verdana" w:hAnsi="Verdana" w:cs="Calibri"/>
          <w:b/>
          <w:bCs/>
          <w:color w:val="auto"/>
          <w:sz w:val="21"/>
          <w:szCs w:val="21"/>
        </w:rPr>
      </w:pPr>
      <w:r w:rsidRPr="00536025">
        <w:rPr>
          <w:rFonts w:ascii="Verdana" w:hAnsi="Verdana" w:cs="Calibri"/>
          <w:b/>
          <w:bCs/>
          <w:color w:val="auto"/>
          <w:sz w:val="21"/>
          <w:szCs w:val="21"/>
        </w:rPr>
        <w:br w:type="page"/>
      </w:r>
      <w:r w:rsidRPr="00536025">
        <w:rPr>
          <w:rFonts w:ascii="Verdana" w:hAnsi="Verdana" w:cs="Calibri"/>
          <w:b/>
          <w:bCs/>
          <w:color w:val="auto"/>
          <w:sz w:val="21"/>
          <w:szCs w:val="21"/>
        </w:rPr>
        <w:lastRenderedPageBreak/>
        <w:t>Annexure to Format –</w:t>
      </w:r>
      <w:r w:rsidR="00023379" w:rsidRPr="00536025">
        <w:rPr>
          <w:rFonts w:ascii="Verdana" w:hAnsi="Verdana" w:cs="Calibri"/>
          <w:b/>
          <w:bCs/>
          <w:color w:val="auto"/>
          <w:sz w:val="21"/>
          <w:szCs w:val="21"/>
        </w:rPr>
        <w:t xml:space="preserve"> </w:t>
      </w:r>
      <w:r w:rsidRPr="00536025">
        <w:rPr>
          <w:rFonts w:ascii="Verdana" w:hAnsi="Verdana" w:cs="Calibri"/>
          <w:b/>
          <w:bCs/>
          <w:color w:val="auto"/>
          <w:sz w:val="21"/>
          <w:szCs w:val="21"/>
        </w:rPr>
        <w:t xml:space="preserve">1 </w:t>
      </w:r>
    </w:p>
    <w:p w:rsidR="00D64A6E" w:rsidRPr="00536025" w:rsidRDefault="00D64A6E" w:rsidP="00D64A6E">
      <w:pPr>
        <w:pStyle w:val="Default"/>
        <w:jc w:val="center"/>
        <w:rPr>
          <w:rFonts w:ascii="Verdana" w:hAnsi="Verdana" w:cs="Calibri"/>
          <w:b/>
          <w:bCs/>
          <w:color w:val="auto"/>
          <w:sz w:val="21"/>
          <w:szCs w:val="21"/>
        </w:rPr>
      </w:pPr>
    </w:p>
    <w:p w:rsidR="00D64A6E" w:rsidRPr="00536025" w:rsidRDefault="00D64A6E" w:rsidP="00D64A6E">
      <w:pPr>
        <w:pStyle w:val="Default"/>
        <w:jc w:val="center"/>
        <w:rPr>
          <w:rFonts w:ascii="Verdana" w:hAnsi="Verdana" w:cs="Calibri"/>
          <w:b/>
          <w:bCs/>
          <w:color w:val="auto"/>
          <w:sz w:val="21"/>
          <w:szCs w:val="21"/>
        </w:rPr>
      </w:pPr>
      <w:r w:rsidRPr="00536025">
        <w:rPr>
          <w:rFonts w:ascii="Verdana" w:hAnsi="Verdana" w:cs="Calibri"/>
          <w:b/>
          <w:bCs/>
          <w:color w:val="auto"/>
          <w:sz w:val="21"/>
          <w:szCs w:val="21"/>
        </w:rPr>
        <w:t xml:space="preserve"> Part 1</w:t>
      </w:r>
    </w:p>
    <w:p w:rsidR="00D64A6E" w:rsidRPr="00536025" w:rsidRDefault="00D64A6E" w:rsidP="00D64A6E">
      <w:pPr>
        <w:pStyle w:val="Default"/>
        <w:jc w:val="center"/>
        <w:rPr>
          <w:rFonts w:ascii="Verdana" w:hAnsi="Verdana" w:cs="Calibri"/>
          <w:b/>
          <w:bCs/>
          <w:color w:val="auto"/>
          <w:sz w:val="21"/>
          <w:szCs w:val="21"/>
        </w:rPr>
      </w:pPr>
    </w:p>
    <w:tbl>
      <w:tblPr>
        <w:tblW w:w="8638" w:type="dxa"/>
        <w:jc w:val="center"/>
        <w:tblInd w:w="1131" w:type="dxa"/>
        <w:tblLayout w:type="fixed"/>
        <w:tblLook w:val="0000"/>
      </w:tblPr>
      <w:tblGrid>
        <w:gridCol w:w="789"/>
        <w:gridCol w:w="1195"/>
        <w:gridCol w:w="1145"/>
        <w:gridCol w:w="2811"/>
        <w:gridCol w:w="1349"/>
        <w:gridCol w:w="1349"/>
      </w:tblGrid>
      <w:tr w:rsidR="00AC5896" w:rsidRPr="00536025">
        <w:trPr>
          <w:jc w:val="center"/>
        </w:trPr>
        <w:tc>
          <w:tcPr>
            <w:tcW w:w="789" w:type="dxa"/>
            <w:tcBorders>
              <w:top w:val="single" w:sz="4" w:space="0" w:color="000000"/>
              <w:left w:val="single" w:sz="4" w:space="0" w:color="000000"/>
              <w:bottom w:val="single" w:sz="4" w:space="0" w:color="000000"/>
            </w:tcBorders>
            <w:shd w:val="clear" w:color="auto" w:fill="auto"/>
            <w:vAlign w:val="center"/>
          </w:tcPr>
          <w:p w:rsidR="00AC5896" w:rsidRPr="00536025" w:rsidRDefault="00AC5896" w:rsidP="00CB7837">
            <w:pPr>
              <w:pStyle w:val="Default"/>
              <w:jc w:val="center"/>
              <w:rPr>
                <w:rFonts w:ascii="Verdana" w:hAnsi="Verdana" w:cs="Calibri"/>
                <w:color w:val="auto"/>
                <w:sz w:val="21"/>
                <w:szCs w:val="21"/>
              </w:rPr>
            </w:pPr>
            <w:r w:rsidRPr="00536025">
              <w:rPr>
                <w:rFonts w:ascii="Verdana" w:hAnsi="Verdana" w:cs="Calibri"/>
                <w:color w:val="auto"/>
                <w:sz w:val="21"/>
                <w:szCs w:val="21"/>
              </w:rPr>
              <w:t>Sl. No.</w:t>
            </w:r>
          </w:p>
        </w:tc>
        <w:tc>
          <w:tcPr>
            <w:tcW w:w="1195" w:type="dxa"/>
            <w:tcBorders>
              <w:top w:val="single" w:sz="4" w:space="0" w:color="000000"/>
              <w:left w:val="single" w:sz="4" w:space="0" w:color="000000"/>
              <w:bottom w:val="single" w:sz="4" w:space="0" w:color="000000"/>
            </w:tcBorders>
            <w:shd w:val="clear" w:color="auto" w:fill="auto"/>
            <w:vAlign w:val="center"/>
          </w:tcPr>
          <w:p w:rsidR="00AC5896" w:rsidRPr="00536025" w:rsidRDefault="00AC5896" w:rsidP="00CB7837">
            <w:pPr>
              <w:pStyle w:val="Default"/>
              <w:jc w:val="center"/>
              <w:rPr>
                <w:rFonts w:ascii="Verdana" w:hAnsi="Verdana" w:cs="Calibri"/>
                <w:color w:val="auto"/>
                <w:sz w:val="21"/>
                <w:szCs w:val="21"/>
              </w:rPr>
            </w:pPr>
            <w:r w:rsidRPr="00536025">
              <w:rPr>
                <w:rFonts w:ascii="Verdana" w:hAnsi="Verdana" w:cs="Calibri"/>
                <w:color w:val="auto"/>
                <w:sz w:val="21"/>
                <w:szCs w:val="21"/>
              </w:rPr>
              <w:t>MW Capacity</w:t>
            </w:r>
          </w:p>
          <w:p w:rsidR="00AC5896" w:rsidRPr="00536025" w:rsidRDefault="00AC5896" w:rsidP="00CB7837">
            <w:pPr>
              <w:pStyle w:val="Default"/>
              <w:jc w:val="center"/>
              <w:rPr>
                <w:rFonts w:ascii="Verdana" w:hAnsi="Verdana" w:cs="Calibri"/>
                <w:color w:val="auto"/>
                <w:sz w:val="21"/>
                <w:szCs w:val="21"/>
              </w:rPr>
            </w:pPr>
          </w:p>
        </w:tc>
        <w:tc>
          <w:tcPr>
            <w:tcW w:w="1145" w:type="dxa"/>
            <w:tcBorders>
              <w:top w:val="single" w:sz="4" w:space="0" w:color="000000"/>
              <w:left w:val="single" w:sz="4" w:space="0" w:color="000000"/>
              <w:bottom w:val="single" w:sz="4" w:space="0" w:color="000000"/>
            </w:tcBorders>
            <w:shd w:val="clear" w:color="auto" w:fill="auto"/>
            <w:vAlign w:val="center"/>
          </w:tcPr>
          <w:p w:rsidR="00AC5896" w:rsidRPr="00536025" w:rsidRDefault="00AC5896" w:rsidP="00CB7837">
            <w:pPr>
              <w:pStyle w:val="Default"/>
              <w:jc w:val="center"/>
              <w:rPr>
                <w:rFonts w:ascii="Verdana" w:hAnsi="Verdana" w:cs="Calibri"/>
                <w:color w:val="auto"/>
                <w:sz w:val="21"/>
                <w:szCs w:val="21"/>
              </w:rPr>
            </w:pPr>
            <w:r w:rsidRPr="00536025">
              <w:rPr>
                <w:rFonts w:ascii="Verdana" w:hAnsi="Verdana" w:cs="Calibri"/>
                <w:color w:val="auto"/>
                <w:sz w:val="21"/>
                <w:szCs w:val="21"/>
              </w:rPr>
              <w:t>Location</w:t>
            </w:r>
          </w:p>
          <w:p w:rsidR="00AC5896" w:rsidRPr="00536025" w:rsidRDefault="00AC5896" w:rsidP="00CB7837">
            <w:pPr>
              <w:pStyle w:val="Default"/>
              <w:jc w:val="center"/>
              <w:rPr>
                <w:rFonts w:ascii="Verdana" w:hAnsi="Verdana" w:cs="Calibri"/>
                <w:color w:val="auto"/>
                <w:sz w:val="21"/>
                <w:szCs w:val="21"/>
              </w:rPr>
            </w:pPr>
            <w:r w:rsidRPr="00536025">
              <w:rPr>
                <w:rFonts w:ascii="Verdana" w:hAnsi="Verdana" w:cs="Calibri"/>
                <w:color w:val="auto"/>
                <w:sz w:val="21"/>
                <w:szCs w:val="21"/>
              </w:rPr>
              <w:t>(Code)</w:t>
            </w:r>
          </w:p>
        </w:tc>
        <w:tc>
          <w:tcPr>
            <w:tcW w:w="2811" w:type="dxa"/>
            <w:tcBorders>
              <w:top w:val="single" w:sz="4" w:space="0" w:color="000000"/>
              <w:left w:val="single" w:sz="4" w:space="0" w:color="000000"/>
              <w:bottom w:val="single" w:sz="4" w:space="0" w:color="000000"/>
            </w:tcBorders>
            <w:shd w:val="clear" w:color="auto" w:fill="auto"/>
            <w:vAlign w:val="center"/>
          </w:tcPr>
          <w:p w:rsidR="00AC5896" w:rsidRPr="00536025" w:rsidRDefault="00AC5896" w:rsidP="00CB7837">
            <w:pPr>
              <w:pStyle w:val="Default"/>
              <w:jc w:val="center"/>
              <w:rPr>
                <w:rFonts w:ascii="Verdana" w:hAnsi="Verdana" w:cs="Calibri"/>
                <w:color w:val="auto"/>
                <w:sz w:val="21"/>
                <w:szCs w:val="21"/>
              </w:rPr>
            </w:pPr>
            <w:r w:rsidRPr="00536025">
              <w:rPr>
                <w:rFonts w:ascii="Verdana" w:hAnsi="Verdana" w:cs="Calibri"/>
                <w:color w:val="auto"/>
                <w:sz w:val="21"/>
                <w:szCs w:val="21"/>
              </w:rPr>
              <w:t>Location Description</w:t>
            </w:r>
          </w:p>
          <w:p w:rsidR="00AC5896" w:rsidRPr="00536025" w:rsidRDefault="00AC5896" w:rsidP="00CB7837">
            <w:pPr>
              <w:pStyle w:val="Default"/>
              <w:jc w:val="center"/>
              <w:rPr>
                <w:rFonts w:ascii="Verdana" w:hAnsi="Verdana" w:cs="Calibri"/>
                <w:color w:val="auto"/>
                <w:sz w:val="21"/>
                <w:szCs w:val="21"/>
              </w:rPr>
            </w:pPr>
          </w:p>
        </w:tc>
        <w:tc>
          <w:tcPr>
            <w:tcW w:w="1349" w:type="dxa"/>
            <w:tcBorders>
              <w:top w:val="single" w:sz="4" w:space="0" w:color="000000"/>
              <w:left w:val="single" w:sz="4" w:space="0" w:color="000000"/>
              <w:bottom w:val="single" w:sz="4" w:space="0" w:color="000000"/>
            </w:tcBorders>
          </w:tcPr>
          <w:p w:rsidR="00AC5896" w:rsidRPr="00536025" w:rsidRDefault="00AC5896" w:rsidP="00CB7837">
            <w:pPr>
              <w:pStyle w:val="Default"/>
              <w:jc w:val="center"/>
              <w:rPr>
                <w:rFonts w:ascii="Verdana" w:hAnsi="Verdana" w:cs="Calibri"/>
                <w:color w:val="auto"/>
                <w:sz w:val="21"/>
                <w:szCs w:val="21"/>
              </w:rPr>
            </w:pPr>
            <w:r w:rsidRPr="00536025">
              <w:rPr>
                <w:rFonts w:ascii="Verdana" w:hAnsi="Verdana" w:cs="Calibri"/>
                <w:color w:val="auto"/>
                <w:sz w:val="21"/>
                <w:szCs w:val="21"/>
              </w:rPr>
              <w:t xml:space="preserve">Name of Substation/Voltage level </w:t>
            </w:r>
          </w:p>
        </w:tc>
        <w:tc>
          <w:tcPr>
            <w:tcW w:w="13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5896" w:rsidRPr="00536025" w:rsidRDefault="00AC5896" w:rsidP="00CB7837">
            <w:pPr>
              <w:pStyle w:val="Default"/>
              <w:jc w:val="center"/>
              <w:rPr>
                <w:rFonts w:ascii="Verdana" w:hAnsi="Verdana"/>
                <w:color w:val="auto"/>
                <w:sz w:val="21"/>
                <w:szCs w:val="21"/>
              </w:rPr>
            </w:pPr>
            <w:r w:rsidRPr="00536025">
              <w:rPr>
                <w:rFonts w:ascii="Verdana" w:hAnsi="Verdana" w:cs="Calibri"/>
                <w:color w:val="auto"/>
                <w:sz w:val="21"/>
                <w:szCs w:val="21"/>
              </w:rPr>
              <w:t xml:space="preserve">Technical Feasibility from </w:t>
            </w:r>
            <w:r w:rsidR="0002399B" w:rsidRPr="00536025">
              <w:rPr>
                <w:rFonts w:ascii="Verdana" w:hAnsi="Verdana" w:cs="Calibri"/>
                <w:color w:val="auto"/>
                <w:sz w:val="21"/>
                <w:szCs w:val="21"/>
              </w:rPr>
              <w:t>CTU/</w:t>
            </w:r>
            <w:r w:rsidRPr="00536025">
              <w:rPr>
                <w:rFonts w:ascii="Verdana" w:hAnsi="Verdana" w:cs="Calibri"/>
                <w:color w:val="auto"/>
                <w:sz w:val="21"/>
                <w:szCs w:val="21"/>
              </w:rPr>
              <w:t>STU</w:t>
            </w:r>
          </w:p>
        </w:tc>
      </w:tr>
      <w:tr w:rsidR="00AC5896" w:rsidRPr="00536025" w:rsidTr="00BB2886">
        <w:trPr>
          <w:trHeight w:val="458"/>
          <w:jc w:val="center"/>
        </w:trPr>
        <w:tc>
          <w:tcPr>
            <w:tcW w:w="789" w:type="dxa"/>
            <w:tcBorders>
              <w:top w:val="single" w:sz="4" w:space="0" w:color="000000"/>
              <w:left w:val="single" w:sz="4" w:space="0" w:color="000000"/>
              <w:bottom w:val="single" w:sz="4" w:space="0" w:color="000000"/>
            </w:tcBorders>
            <w:shd w:val="clear" w:color="auto" w:fill="auto"/>
            <w:vAlign w:val="center"/>
          </w:tcPr>
          <w:p w:rsidR="00AC5896" w:rsidRPr="00536025" w:rsidRDefault="00AC5896" w:rsidP="00A722E8">
            <w:pPr>
              <w:pStyle w:val="Default"/>
              <w:numPr>
                <w:ilvl w:val="0"/>
                <w:numId w:val="41"/>
              </w:numPr>
              <w:suppressAutoHyphens/>
              <w:autoSpaceDN/>
              <w:adjustRightInd/>
              <w:snapToGrid w:val="0"/>
              <w:spacing w:line="276" w:lineRule="auto"/>
              <w:jc w:val="center"/>
              <w:rPr>
                <w:rFonts w:ascii="Verdana" w:hAnsi="Verdana" w:cs="Calibri"/>
                <w:color w:val="auto"/>
                <w:sz w:val="21"/>
                <w:szCs w:val="21"/>
              </w:rPr>
            </w:pPr>
          </w:p>
        </w:tc>
        <w:tc>
          <w:tcPr>
            <w:tcW w:w="1195" w:type="dxa"/>
            <w:tcBorders>
              <w:top w:val="single" w:sz="4" w:space="0" w:color="000000"/>
              <w:left w:val="single" w:sz="4" w:space="0" w:color="000000"/>
              <w:bottom w:val="single" w:sz="4" w:space="0" w:color="000000"/>
            </w:tcBorders>
            <w:shd w:val="clear" w:color="auto" w:fill="auto"/>
            <w:vAlign w:val="center"/>
          </w:tcPr>
          <w:p w:rsidR="00AC5896" w:rsidRPr="00536025" w:rsidRDefault="00AC5896" w:rsidP="00CB7837">
            <w:pPr>
              <w:pStyle w:val="Default"/>
              <w:spacing w:line="276" w:lineRule="auto"/>
              <w:jc w:val="center"/>
              <w:rPr>
                <w:rFonts w:ascii="Verdana" w:hAnsi="Verdana" w:cs="Calibri"/>
                <w:color w:val="auto"/>
                <w:sz w:val="21"/>
                <w:szCs w:val="21"/>
              </w:rPr>
            </w:pPr>
          </w:p>
        </w:tc>
        <w:tc>
          <w:tcPr>
            <w:tcW w:w="1145" w:type="dxa"/>
            <w:tcBorders>
              <w:top w:val="single" w:sz="4" w:space="0" w:color="000000"/>
              <w:left w:val="single" w:sz="4" w:space="0" w:color="000000"/>
              <w:bottom w:val="single" w:sz="4" w:space="0" w:color="000000"/>
            </w:tcBorders>
            <w:shd w:val="clear" w:color="auto" w:fill="auto"/>
            <w:vAlign w:val="center"/>
          </w:tcPr>
          <w:p w:rsidR="00AC5896" w:rsidRPr="00536025" w:rsidRDefault="00AC5896" w:rsidP="00CB7837">
            <w:pPr>
              <w:pStyle w:val="Default"/>
              <w:spacing w:line="276" w:lineRule="auto"/>
              <w:jc w:val="center"/>
              <w:rPr>
                <w:rFonts w:ascii="Verdana" w:hAnsi="Verdana" w:cs="Calibri"/>
                <w:color w:val="auto"/>
                <w:sz w:val="21"/>
                <w:szCs w:val="21"/>
              </w:rPr>
            </w:pPr>
            <w:r w:rsidRPr="00536025">
              <w:rPr>
                <w:rFonts w:ascii="Verdana" w:hAnsi="Verdana" w:cs="Calibri"/>
                <w:color w:val="auto"/>
                <w:sz w:val="21"/>
                <w:szCs w:val="21"/>
              </w:rPr>
              <w:t>Loc</w:t>
            </w:r>
            <w:r w:rsidR="00BB2886" w:rsidRPr="00536025">
              <w:rPr>
                <w:rFonts w:ascii="Verdana" w:hAnsi="Verdana" w:cs="Calibri"/>
                <w:color w:val="auto"/>
                <w:sz w:val="21"/>
                <w:szCs w:val="21"/>
              </w:rPr>
              <w:t xml:space="preserve"> </w:t>
            </w:r>
            <w:r w:rsidRPr="00536025">
              <w:rPr>
                <w:rFonts w:ascii="Verdana" w:hAnsi="Verdana" w:cs="Calibri"/>
                <w:color w:val="auto"/>
                <w:sz w:val="21"/>
                <w:szCs w:val="21"/>
              </w:rPr>
              <w:t>1</w:t>
            </w:r>
          </w:p>
        </w:tc>
        <w:tc>
          <w:tcPr>
            <w:tcW w:w="2811" w:type="dxa"/>
            <w:tcBorders>
              <w:top w:val="single" w:sz="4" w:space="0" w:color="000000"/>
              <w:left w:val="single" w:sz="4" w:space="0" w:color="000000"/>
              <w:bottom w:val="single" w:sz="4" w:space="0" w:color="000000"/>
            </w:tcBorders>
            <w:shd w:val="clear" w:color="auto" w:fill="auto"/>
          </w:tcPr>
          <w:p w:rsidR="00AC5896" w:rsidRPr="00536025" w:rsidRDefault="00AC5896" w:rsidP="00CB7837">
            <w:pPr>
              <w:pStyle w:val="Default"/>
              <w:spacing w:line="276" w:lineRule="auto"/>
              <w:jc w:val="both"/>
              <w:rPr>
                <w:rFonts w:ascii="Verdana" w:hAnsi="Verdana" w:cs="Calibri"/>
                <w:color w:val="auto"/>
                <w:sz w:val="21"/>
                <w:szCs w:val="21"/>
              </w:rPr>
            </w:pPr>
          </w:p>
        </w:tc>
        <w:tc>
          <w:tcPr>
            <w:tcW w:w="1349" w:type="dxa"/>
            <w:tcBorders>
              <w:top w:val="single" w:sz="4" w:space="0" w:color="000000"/>
              <w:left w:val="single" w:sz="4" w:space="0" w:color="000000"/>
              <w:bottom w:val="single" w:sz="4" w:space="0" w:color="000000"/>
            </w:tcBorders>
          </w:tcPr>
          <w:p w:rsidR="00AC5896" w:rsidRPr="00536025" w:rsidRDefault="00AC5896" w:rsidP="00CB7837">
            <w:pPr>
              <w:pStyle w:val="Default"/>
              <w:spacing w:line="276" w:lineRule="auto"/>
              <w:jc w:val="center"/>
              <w:rPr>
                <w:rFonts w:ascii="Verdana" w:hAnsi="Verdana" w:cs="Calibri"/>
                <w:color w:val="auto"/>
                <w:sz w:val="21"/>
                <w:szCs w:val="21"/>
              </w:rPr>
            </w:pPr>
          </w:p>
        </w:tc>
        <w:tc>
          <w:tcPr>
            <w:tcW w:w="13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5896" w:rsidRPr="00536025" w:rsidRDefault="00AC5896" w:rsidP="00BB2886">
            <w:pPr>
              <w:pStyle w:val="Default"/>
              <w:spacing w:line="276" w:lineRule="auto"/>
              <w:jc w:val="center"/>
              <w:rPr>
                <w:rFonts w:ascii="Verdana" w:hAnsi="Verdana"/>
                <w:color w:val="auto"/>
                <w:sz w:val="21"/>
                <w:szCs w:val="21"/>
              </w:rPr>
            </w:pPr>
            <w:r w:rsidRPr="00536025">
              <w:rPr>
                <w:rFonts w:ascii="Verdana" w:hAnsi="Verdana" w:cs="Calibri"/>
                <w:color w:val="auto"/>
                <w:sz w:val="21"/>
                <w:szCs w:val="21"/>
              </w:rPr>
              <w:t>Yes</w:t>
            </w:r>
            <w:r w:rsidR="00BB2886" w:rsidRPr="00536025">
              <w:rPr>
                <w:rFonts w:ascii="Verdana" w:hAnsi="Verdana" w:cs="Calibri"/>
                <w:color w:val="auto"/>
                <w:sz w:val="21"/>
                <w:szCs w:val="21"/>
              </w:rPr>
              <w:t xml:space="preserve"> </w:t>
            </w:r>
            <w:r w:rsidRPr="00536025">
              <w:rPr>
                <w:rFonts w:ascii="Verdana" w:hAnsi="Verdana" w:cs="Calibri"/>
                <w:color w:val="auto"/>
                <w:sz w:val="21"/>
                <w:szCs w:val="21"/>
              </w:rPr>
              <w:t>/ No</w:t>
            </w:r>
          </w:p>
        </w:tc>
      </w:tr>
      <w:tr w:rsidR="00BB2886" w:rsidRPr="00536025" w:rsidTr="00BB2886">
        <w:trPr>
          <w:trHeight w:val="340"/>
          <w:jc w:val="center"/>
        </w:trPr>
        <w:tc>
          <w:tcPr>
            <w:tcW w:w="789" w:type="dxa"/>
            <w:tcBorders>
              <w:top w:val="single" w:sz="4" w:space="0" w:color="000000"/>
              <w:left w:val="single" w:sz="4" w:space="0" w:color="000000"/>
              <w:bottom w:val="single" w:sz="4" w:space="0" w:color="000000"/>
            </w:tcBorders>
            <w:shd w:val="clear" w:color="auto" w:fill="auto"/>
            <w:vAlign w:val="center"/>
          </w:tcPr>
          <w:p w:rsidR="00BB2886" w:rsidRPr="00536025" w:rsidRDefault="00BB2886" w:rsidP="00A722E8">
            <w:pPr>
              <w:pStyle w:val="Default"/>
              <w:numPr>
                <w:ilvl w:val="0"/>
                <w:numId w:val="41"/>
              </w:numPr>
              <w:suppressAutoHyphens/>
              <w:autoSpaceDN/>
              <w:adjustRightInd/>
              <w:snapToGrid w:val="0"/>
              <w:spacing w:line="276" w:lineRule="auto"/>
              <w:jc w:val="center"/>
              <w:rPr>
                <w:rFonts w:ascii="Verdana" w:hAnsi="Verdana" w:cs="Calibri"/>
                <w:color w:val="auto"/>
                <w:sz w:val="21"/>
                <w:szCs w:val="21"/>
              </w:rPr>
            </w:pPr>
          </w:p>
        </w:tc>
        <w:tc>
          <w:tcPr>
            <w:tcW w:w="1195" w:type="dxa"/>
            <w:tcBorders>
              <w:top w:val="single" w:sz="4" w:space="0" w:color="000000"/>
              <w:left w:val="single" w:sz="4" w:space="0" w:color="000000"/>
              <w:bottom w:val="single" w:sz="4" w:space="0" w:color="000000"/>
            </w:tcBorders>
            <w:shd w:val="clear" w:color="auto" w:fill="auto"/>
            <w:vAlign w:val="center"/>
          </w:tcPr>
          <w:p w:rsidR="00BB2886" w:rsidRPr="00536025" w:rsidRDefault="00BB2886" w:rsidP="00CB7837">
            <w:pPr>
              <w:jc w:val="center"/>
              <w:rPr>
                <w:rFonts w:ascii="Verdana" w:hAnsi="Verdana" w:cs="Calibri"/>
                <w:sz w:val="21"/>
                <w:szCs w:val="21"/>
              </w:rPr>
            </w:pPr>
          </w:p>
        </w:tc>
        <w:tc>
          <w:tcPr>
            <w:tcW w:w="1145" w:type="dxa"/>
            <w:tcBorders>
              <w:top w:val="single" w:sz="4" w:space="0" w:color="000000"/>
              <w:left w:val="single" w:sz="4" w:space="0" w:color="000000"/>
              <w:bottom w:val="single" w:sz="4" w:space="0" w:color="000000"/>
            </w:tcBorders>
            <w:shd w:val="clear" w:color="auto" w:fill="auto"/>
            <w:vAlign w:val="center"/>
          </w:tcPr>
          <w:p w:rsidR="00BB2886" w:rsidRPr="00536025" w:rsidRDefault="00BB2886" w:rsidP="00CB7837">
            <w:pPr>
              <w:pStyle w:val="Default"/>
              <w:spacing w:line="276" w:lineRule="auto"/>
              <w:jc w:val="center"/>
              <w:rPr>
                <w:rFonts w:ascii="Verdana" w:hAnsi="Verdana" w:cs="Calibri"/>
                <w:color w:val="auto"/>
                <w:sz w:val="21"/>
                <w:szCs w:val="21"/>
              </w:rPr>
            </w:pPr>
            <w:r w:rsidRPr="00536025">
              <w:rPr>
                <w:rFonts w:ascii="Verdana" w:hAnsi="Verdana" w:cs="Calibri"/>
                <w:color w:val="auto"/>
                <w:sz w:val="21"/>
                <w:szCs w:val="21"/>
              </w:rPr>
              <w:t>Loc 2</w:t>
            </w:r>
          </w:p>
        </w:tc>
        <w:tc>
          <w:tcPr>
            <w:tcW w:w="2811" w:type="dxa"/>
            <w:tcBorders>
              <w:top w:val="single" w:sz="4" w:space="0" w:color="000000"/>
              <w:left w:val="single" w:sz="4" w:space="0" w:color="000000"/>
              <w:bottom w:val="single" w:sz="4" w:space="0" w:color="000000"/>
            </w:tcBorders>
            <w:shd w:val="clear" w:color="auto" w:fill="auto"/>
          </w:tcPr>
          <w:p w:rsidR="00BB2886" w:rsidRPr="00536025" w:rsidRDefault="00BB2886" w:rsidP="00CB7837">
            <w:pPr>
              <w:pStyle w:val="Default"/>
              <w:spacing w:line="276" w:lineRule="auto"/>
              <w:jc w:val="both"/>
              <w:rPr>
                <w:rFonts w:ascii="Verdana" w:hAnsi="Verdana" w:cs="Calibri"/>
                <w:color w:val="auto"/>
                <w:sz w:val="21"/>
                <w:szCs w:val="21"/>
              </w:rPr>
            </w:pPr>
          </w:p>
        </w:tc>
        <w:tc>
          <w:tcPr>
            <w:tcW w:w="1349" w:type="dxa"/>
            <w:tcBorders>
              <w:top w:val="single" w:sz="4" w:space="0" w:color="000000"/>
              <w:left w:val="single" w:sz="4" w:space="0" w:color="000000"/>
              <w:bottom w:val="single" w:sz="4" w:space="0" w:color="000000"/>
            </w:tcBorders>
          </w:tcPr>
          <w:p w:rsidR="00BB2886" w:rsidRPr="00536025" w:rsidRDefault="00BB2886" w:rsidP="00CB7837">
            <w:pPr>
              <w:jc w:val="center"/>
              <w:rPr>
                <w:rFonts w:ascii="Verdana" w:hAnsi="Verdana" w:cs="Calibri"/>
                <w:sz w:val="21"/>
                <w:szCs w:val="21"/>
              </w:rPr>
            </w:pPr>
          </w:p>
        </w:tc>
        <w:tc>
          <w:tcPr>
            <w:tcW w:w="13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2886" w:rsidRPr="00536025" w:rsidRDefault="00BB2886" w:rsidP="00BB2886">
            <w:pPr>
              <w:jc w:val="center"/>
            </w:pPr>
            <w:r w:rsidRPr="00536025">
              <w:rPr>
                <w:rFonts w:ascii="Verdana" w:hAnsi="Verdana" w:cs="Calibri"/>
                <w:sz w:val="21"/>
                <w:szCs w:val="21"/>
              </w:rPr>
              <w:t>Yes / No</w:t>
            </w:r>
          </w:p>
        </w:tc>
      </w:tr>
      <w:tr w:rsidR="00BB2886" w:rsidRPr="00536025" w:rsidTr="00BB2886">
        <w:trPr>
          <w:jc w:val="center"/>
        </w:trPr>
        <w:tc>
          <w:tcPr>
            <w:tcW w:w="789" w:type="dxa"/>
            <w:tcBorders>
              <w:top w:val="single" w:sz="4" w:space="0" w:color="000000"/>
              <w:left w:val="single" w:sz="4" w:space="0" w:color="000000"/>
              <w:bottom w:val="single" w:sz="4" w:space="0" w:color="000000"/>
            </w:tcBorders>
            <w:shd w:val="clear" w:color="auto" w:fill="auto"/>
            <w:vAlign w:val="center"/>
          </w:tcPr>
          <w:p w:rsidR="00BB2886" w:rsidRPr="00536025" w:rsidRDefault="00BB2886" w:rsidP="00A722E8">
            <w:pPr>
              <w:pStyle w:val="Default"/>
              <w:numPr>
                <w:ilvl w:val="0"/>
                <w:numId w:val="41"/>
              </w:numPr>
              <w:suppressAutoHyphens/>
              <w:autoSpaceDN/>
              <w:adjustRightInd/>
              <w:snapToGrid w:val="0"/>
              <w:spacing w:line="276" w:lineRule="auto"/>
              <w:jc w:val="center"/>
              <w:rPr>
                <w:rFonts w:ascii="Verdana" w:hAnsi="Verdana" w:cs="Calibri"/>
                <w:color w:val="auto"/>
                <w:sz w:val="21"/>
                <w:szCs w:val="21"/>
              </w:rPr>
            </w:pPr>
          </w:p>
        </w:tc>
        <w:tc>
          <w:tcPr>
            <w:tcW w:w="1195" w:type="dxa"/>
            <w:tcBorders>
              <w:top w:val="single" w:sz="4" w:space="0" w:color="000000"/>
              <w:left w:val="single" w:sz="4" w:space="0" w:color="000000"/>
              <w:bottom w:val="single" w:sz="4" w:space="0" w:color="000000"/>
            </w:tcBorders>
            <w:shd w:val="clear" w:color="auto" w:fill="auto"/>
            <w:vAlign w:val="center"/>
          </w:tcPr>
          <w:p w:rsidR="00BB2886" w:rsidRPr="00536025" w:rsidRDefault="00BB2886" w:rsidP="00CB7837">
            <w:pPr>
              <w:jc w:val="center"/>
              <w:rPr>
                <w:rFonts w:ascii="Verdana" w:hAnsi="Verdana" w:cs="Calibri"/>
                <w:sz w:val="21"/>
                <w:szCs w:val="21"/>
              </w:rPr>
            </w:pPr>
          </w:p>
        </w:tc>
        <w:tc>
          <w:tcPr>
            <w:tcW w:w="1145" w:type="dxa"/>
            <w:tcBorders>
              <w:top w:val="single" w:sz="4" w:space="0" w:color="000000"/>
              <w:left w:val="single" w:sz="4" w:space="0" w:color="000000"/>
              <w:bottom w:val="single" w:sz="4" w:space="0" w:color="000000"/>
            </w:tcBorders>
            <w:shd w:val="clear" w:color="auto" w:fill="auto"/>
            <w:vAlign w:val="center"/>
          </w:tcPr>
          <w:p w:rsidR="00BB2886" w:rsidRPr="00536025" w:rsidRDefault="00BB2886" w:rsidP="00CB7837">
            <w:pPr>
              <w:pStyle w:val="Default"/>
              <w:spacing w:line="276" w:lineRule="auto"/>
              <w:jc w:val="center"/>
              <w:rPr>
                <w:rFonts w:ascii="Verdana" w:hAnsi="Verdana" w:cs="Calibri"/>
                <w:color w:val="auto"/>
                <w:sz w:val="21"/>
                <w:szCs w:val="21"/>
              </w:rPr>
            </w:pPr>
            <w:r w:rsidRPr="00536025">
              <w:rPr>
                <w:rFonts w:ascii="Verdana" w:hAnsi="Verdana" w:cs="Calibri"/>
                <w:color w:val="auto"/>
                <w:sz w:val="21"/>
                <w:szCs w:val="21"/>
              </w:rPr>
              <w:t>Loc 3</w:t>
            </w:r>
          </w:p>
        </w:tc>
        <w:tc>
          <w:tcPr>
            <w:tcW w:w="2811" w:type="dxa"/>
            <w:tcBorders>
              <w:top w:val="single" w:sz="4" w:space="0" w:color="000000"/>
              <w:left w:val="single" w:sz="4" w:space="0" w:color="000000"/>
              <w:bottom w:val="single" w:sz="4" w:space="0" w:color="000000"/>
            </w:tcBorders>
            <w:shd w:val="clear" w:color="auto" w:fill="auto"/>
          </w:tcPr>
          <w:p w:rsidR="00BB2886" w:rsidRPr="00536025" w:rsidRDefault="00BB2886" w:rsidP="00CB7837">
            <w:pPr>
              <w:rPr>
                <w:rFonts w:ascii="Verdana" w:hAnsi="Verdana" w:cs="Calibri"/>
                <w:sz w:val="21"/>
                <w:szCs w:val="21"/>
              </w:rPr>
            </w:pPr>
          </w:p>
        </w:tc>
        <w:tc>
          <w:tcPr>
            <w:tcW w:w="1349" w:type="dxa"/>
            <w:tcBorders>
              <w:top w:val="single" w:sz="4" w:space="0" w:color="000000"/>
              <w:left w:val="single" w:sz="4" w:space="0" w:color="000000"/>
              <w:bottom w:val="single" w:sz="4" w:space="0" w:color="000000"/>
            </w:tcBorders>
          </w:tcPr>
          <w:p w:rsidR="00BB2886" w:rsidRPr="00536025" w:rsidRDefault="00BB2886" w:rsidP="00CB7837">
            <w:pPr>
              <w:jc w:val="center"/>
              <w:rPr>
                <w:rFonts w:ascii="Verdana" w:hAnsi="Verdana" w:cs="Calibri"/>
                <w:sz w:val="21"/>
                <w:szCs w:val="21"/>
              </w:rPr>
            </w:pPr>
          </w:p>
        </w:tc>
        <w:tc>
          <w:tcPr>
            <w:tcW w:w="13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2886" w:rsidRPr="00536025" w:rsidRDefault="00BB2886" w:rsidP="00BB2886">
            <w:pPr>
              <w:jc w:val="center"/>
            </w:pPr>
            <w:r w:rsidRPr="00536025">
              <w:rPr>
                <w:rFonts w:ascii="Verdana" w:hAnsi="Verdana" w:cs="Calibri"/>
                <w:sz w:val="21"/>
                <w:szCs w:val="21"/>
              </w:rPr>
              <w:t>Yes / No</w:t>
            </w:r>
          </w:p>
        </w:tc>
      </w:tr>
      <w:tr w:rsidR="00BB2886" w:rsidRPr="00536025" w:rsidTr="00BB2886">
        <w:trPr>
          <w:jc w:val="center"/>
        </w:trPr>
        <w:tc>
          <w:tcPr>
            <w:tcW w:w="789" w:type="dxa"/>
            <w:tcBorders>
              <w:top w:val="single" w:sz="4" w:space="0" w:color="000000"/>
              <w:left w:val="single" w:sz="4" w:space="0" w:color="000000"/>
              <w:bottom w:val="single" w:sz="4" w:space="0" w:color="000000"/>
            </w:tcBorders>
            <w:shd w:val="clear" w:color="auto" w:fill="auto"/>
            <w:vAlign w:val="center"/>
          </w:tcPr>
          <w:p w:rsidR="00BB2886" w:rsidRPr="00536025" w:rsidRDefault="00BB2886" w:rsidP="00A722E8">
            <w:pPr>
              <w:pStyle w:val="Default"/>
              <w:numPr>
                <w:ilvl w:val="0"/>
                <w:numId w:val="41"/>
              </w:numPr>
              <w:suppressAutoHyphens/>
              <w:autoSpaceDN/>
              <w:adjustRightInd/>
              <w:snapToGrid w:val="0"/>
              <w:spacing w:line="276" w:lineRule="auto"/>
              <w:jc w:val="center"/>
              <w:rPr>
                <w:rFonts w:ascii="Verdana" w:hAnsi="Verdana" w:cs="Calibri"/>
                <w:color w:val="auto"/>
                <w:sz w:val="21"/>
                <w:szCs w:val="21"/>
              </w:rPr>
            </w:pPr>
          </w:p>
        </w:tc>
        <w:tc>
          <w:tcPr>
            <w:tcW w:w="1195" w:type="dxa"/>
            <w:tcBorders>
              <w:top w:val="single" w:sz="4" w:space="0" w:color="000000"/>
              <w:left w:val="single" w:sz="4" w:space="0" w:color="000000"/>
              <w:bottom w:val="single" w:sz="4" w:space="0" w:color="000000"/>
            </w:tcBorders>
            <w:shd w:val="clear" w:color="auto" w:fill="auto"/>
            <w:vAlign w:val="center"/>
          </w:tcPr>
          <w:p w:rsidR="00BB2886" w:rsidRPr="00536025" w:rsidRDefault="00BB2886" w:rsidP="00CB7837">
            <w:pPr>
              <w:jc w:val="center"/>
              <w:rPr>
                <w:rFonts w:ascii="Verdana" w:hAnsi="Verdana" w:cs="Calibri"/>
                <w:sz w:val="21"/>
                <w:szCs w:val="21"/>
              </w:rPr>
            </w:pPr>
          </w:p>
        </w:tc>
        <w:tc>
          <w:tcPr>
            <w:tcW w:w="1145" w:type="dxa"/>
            <w:tcBorders>
              <w:top w:val="single" w:sz="4" w:space="0" w:color="000000"/>
              <w:left w:val="single" w:sz="4" w:space="0" w:color="000000"/>
              <w:bottom w:val="single" w:sz="4" w:space="0" w:color="000000"/>
            </w:tcBorders>
            <w:shd w:val="clear" w:color="auto" w:fill="auto"/>
            <w:vAlign w:val="center"/>
          </w:tcPr>
          <w:p w:rsidR="00BB2886" w:rsidRPr="00536025" w:rsidRDefault="00BB2886" w:rsidP="00CB7837">
            <w:pPr>
              <w:pStyle w:val="Default"/>
              <w:spacing w:line="276" w:lineRule="auto"/>
              <w:jc w:val="center"/>
              <w:rPr>
                <w:rFonts w:ascii="Verdana" w:hAnsi="Verdana" w:cs="Calibri"/>
                <w:color w:val="auto"/>
                <w:sz w:val="21"/>
                <w:szCs w:val="21"/>
              </w:rPr>
            </w:pPr>
            <w:r w:rsidRPr="00536025">
              <w:rPr>
                <w:rFonts w:ascii="Verdana" w:hAnsi="Verdana" w:cs="Calibri"/>
                <w:color w:val="auto"/>
                <w:sz w:val="21"/>
                <w:szCs w:val="21"/>
              </w:rPr>
              <w:t>Loc 4</w:t>
            </w:r>
          </w:p>
        </w:tc>
        <w:tc>
          <w:tcPr>
            <w:tcW w:w="2811" w:type="dxa"/>
            <w:tcBorders>
              <w:top w:val="single" w:sz="4" w:space="0" w:color="000000"/>
              <w:left w:val="single" w:sz="4" w:space="0" w:color="000000"/>
              <w:bottom w:val="single" w:sz="4" w:space="0" w:color="000000"/>
            </w:tcBorders>
            <w:shd w:val="clear" w:color="auto" w:fill="auto"/>
          </w:tcPr>
          <w:p w:rsidR="00BB2886" w:rsidRPr="00536025" w:rsidRDefault="00BB2886" w:rsidP="00CB7837">
            <w:pPr>
              <w:rPr>
                <w:rFonts w:ascii="Verdana" w:hAnsi="Verdana" w:cs="Calibri"/>
                <w:sz w:val="21"/>
                <w:szCs w:val="21"/>
              </w:rPr>
            </w:pPr>
          </w:p>
        </w:tc>
        <w:tc>
          <w:tcPr>
            <w:tcW w:w="1349" w:type="dxa"/>
            <w:tcBorders>
              <w:top w:val="single" w:sz="4" w:space="0" w:color="000000"/>
              <w:left w:val="single" w:sz="4" w:space="0" w:color="000000"/>
              <w:bottom w:val="single" w:sz="4" w:space="0" w:color="000000"/>
            </w:tcBorders>
          </w:tcPr>
          <w:p w:rsidR="00BB2886" w:rsidRPr="00536025" w:rsidRDefault="00BB2886" w:rsidP="00CB7837">
            <w:pPr>
              <w:jc w:val="center"/>
              <w:rPr>
                <w:rFonts w:ascii="Verdana" w:hAnsi="Verdana" w:cs="Calibri"/>
                <w:sz w:val="21"/>
                <w:szCs w:val="21"/>
              </w:rPr>
            </w:pPr>
          </w:p>
        </w:tc>
        <w:tc>
          <w:tcPr>
            <w:tcW w:w="13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2886" w:rsidRPr="00536025" w:rsidRDefault="00BB2886" w:rsidP="00BB2886">
            <w:pPr>
              <w:jc w:val="center"/>
            </w:pPr>
            <w:r w:rsidRPr="00536025">
              <w:rPr>
                <w:rFonts w:ascii="Verdana" w:hAnsi="Verdana" w:cs="Calibri"/>
                <w:sz w:val="21"/>
                <w:szCs w:val="21"/>
              </w:rPr>
              <w:t>Yes / No</w:t>
            </w:r>
          </w:p>
        </w:tc>
      </w:tr>
      <w:tr w:rsidR="00BB2886" w:rsidRPr="00536025" w:rsidTr="00BB2886">
        <w:trPr>
          <w:jc w:val="center"/>
        </w:trPr>
        <w:tc>
          <w:tcPr>
            <w:tcW w:w="789" w:type="dxa"/>
            <w:tcBorders>
              <w:top w:val="single" w:sz="4" w:space="0" w:color="000000"/>
              <w:left w:val="single" w:sz="4" w:space="0" w:color="000000"/>
              <w:bottom w:val="single" w:sz="4" w:space="0" w:color="000000"/>
            </w:tcBorders>
            <w:shd w:val="clear" w:color="auto" w:fill="auto"/>
            <w:vAlign w:val="center"/>
          </w:tcPr>
          <w:p w:rsidR="00BB2886" w:rsidRPr="00536025" w:rsidRDefault="00BB2886" w:rsidP="00A722E8">
            <w:pPr>
              <w:pStyle w:val="Default"/>
              <w:numPr>
                <w:ilvl w:val="0"/>
                <w:numId w:val="41"/>
              </w:numPr>
              <w:suppressAutoHyphens/>
              <w:autoSpaceDN/>
              <w:adjustRightInd/>
              <w:snapToGrid w:val="0"/>
              <w:spacing w:line="276" w:lineRule="auto"/>
              <w:jc w:val="center"/>
              <w:rPr>
                <w:rFonts w:ascii="Verdana" w:hAnsi="Verdana" w:cs="Calibri"/>
                <w:color w:val="auto"/>
                <w:sz w:val="21"/>
                <w:szCs w:val="21"/>
              </w:rPr>
            </w:pPr>
          </w:p>
        </w:tc>
        <w:tc>
          <w:tcPr>
            <w:tcW w:w="1195" w:type="dxa"/>
            <w:tcBorders>
              <w:top w:val="single" w:sz="4" w:space="0" w:color="000000"/>
              <w:left w:val="single" w:sz="4" w:space="0" w:color="000000"/>
              <w:bottom w:val="single" w:sz="4" w:space="0" w:color="000000"/>
            </w:tcBorders>
            <w:shd w:val="clear" w:color="auto" w:fill="auto"/>
            <w:vAlign w:val="center"/>
          </w:tcPr>
          <w:p w:rsidR="00BB2886" w:rsidRPr="00536025" w:rsidRDefault="00BB2886" w:rsidP="00CB7837">
            <w:pPr>
              <w:jc w:val="center"/>
              <w:rPr>
                <w:rFonts w:ascii="Verdana" w:hAnsi="Verdana" w:cs="Calibri"/>
                <w:sz w:val="21"/>
                <w:szCs w:val="21"/>
              </w:rPr>
            </w:pPr>
          </w:p>
        </w:tc>
        <w:tc>
          <w:tcPr>
            <w:tcW w:w="1145" w:type="dxa"/>
            <w:tcBorders>
              <w:top w:val="single" w:sz="4" w:space="0" w:color="000000"/>
              <w:left w:val="single" w:sz="4" w:space="0" w:color="000000"/>
              <w:bottom w:val="single" w:sz="4" w:space="0" w:color="000000"/>
            </w:tcBorders>
            <w:shd w:val="clear" w:color="auto" w:fill="auto"/>
            <w:vAlign w:val="center"/>
          </w:tcPr>
          <w:p w:rsidR="00BB2886" w:rsidRPr="00536025" w:rsidRDefault="00BB2886" w:rsidP="00CB7837">
            <w:pPr>
              <w:pStyle w:val="Default"/>
              <w:spacing w:line="276" w:lineRule="auto"/>
              <w:jc w:val="center"/>
              <w:rPr>
                <w:rFonts w:ascii="Verdana" w:hAnsi="Verdana" w:cs="Calibri"/>
                <w:color w:val="auto"/>
                <w:sz w:val="21"/>
                <w:szCs w:val="21"/>
              </w:rPr>
            </w:pPr>
            <w:r w:rsidRPr="00536025">
              <w:rPr>
                <w:rFonts w:ascii="Verdana" w:hAnsi="Verdana" w:cs="Calibri"/>
                <w:color w:val="auto"/>
                <w:sz w:val="21"/>
                <w:szCs w:val="21"/>
              </w:rPr>
              <w:t>Loc 5</w:t>
            </w:r>
          </w:p>
        </w:tc>
        <w:tc>
          <w:tcPr>
            <w:tcW w:w="2811" w:type="dxa"/>
            <w:tcBorders>
              <w:top w:val="single" w:sz="4" w:space="0" w:color="000000"/>
              <w:left w:val="single" w:sz="4" w:space="0" w:color="000000"/>
              <w:bottom w:val="single" w:sz="4" w:space="0" w:color="000000"/>
            </w:tcBorders>
            <w:shd w:val="clear" w:color="auto" w:fill="auto"/>
          </w:tcPr>
          <w:p w:rsidR="00BB2886" w:rsidRPr="00536025" w:rsidRDefault="00BB2886" w:rsidP="00CB7837">
            <w:pPr>
              <w:rPr>
                <w:rFonts w:ascii="Verdana" w:hAnsi="Verdana" w:cs="Calibri"/>
                <w:sz w:val="21"/>
                <w:szCs w:val="21"/>
              </w:rPr>
            </w:pPr>
          </w:p>
        </w:tc>
        <w:tc>
          <w:tcPr>
            <w:tcW w:w="1349" w:type="dxa"/>
            <w:tcBorders>
              <w:top w:val="single" w:sz="4" w:space="0" w:color="000000"/>
              <w:left w:val="single" w:sz="4" w:space="0" w:color="000000"/>
              <w:bottom w:val="single" w:sz="4" w:space="0" w:color="000000"/>
            </w:tcBorders>
          </w:tcPr>
          <w:p w:rsidR="00BB2886" w:rsidRPr="00536025" w:rsidRDefault="00BB2886" w:rsidP="00CB7837">
            <w:pPr>
              <w:jc w:val="center"/>
              <w:rPr>
                <w:rFonts w:ascii="Verdana" w:hAnsi="Verdana" w:cs="Calibri"/>
                <w:sz w:val="21"/>
                <w:szCs w:val="21"/>
              </w:rPr>
            </w:pPr>
          </w:p>
        </w:tc>
        <w:tc>
          <w:tcPr>
            <w:tcW w:w="13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2886" w:rsidRPr="00536025" w:rsidRDefault="00BB2886" w:rsidP="00BB2886">
            <w:pPr>
              <w:jc w:val="center"/>
            </w:pPr>
            <w:r w:rsidRPr="00536025">
              <w:rPr>
                <w:rFonts w:ascii="Verdana" w:hAnsi="Verdana" w:cs="Calibri"/>
                <w:sz w:val="21"/>
                <w:szCs w:val="21"/>
              </w:rPr>
              <w:t>Yes / No</w:t>
            </w:r>
          </w:p>
        </w:tc>
      </w:tr>
      <w:tr w:rsidR="00BB2886" w:rsidRPr="00536025" w:rsidTr="00BB2886">
        <w:trPr>
          <w:jc w:val="center"/>
        </w:trPr>
        <w:tc>
          <w:tcPr>
            <w:tcW w:w="789" w:type="dxa"/>
            <w:tcBorders>
              <w:top w:val="single" w:sz="4" w:space="0" w:color="000000"/>
              <w:left w:val="single" w:sz="4" w:space="0" w:color="000000"/>
              <w:bottom w:val="single" w:sz="4" w:space="0" w:color="000000"/>
            </w:tcBorders>
            <w:shd w:val="clear" w:color="auto" w:fill="auto"/>
            <w:vAlign w:val="center"/>
          </w:tcPr>
          <w:p w:rsidR="00BB2886" w:rsidRPr="00536025" w:rsidRDefault="00BB2886" w:rsidP="00A722E8">
            <w:pPr>
              <w:pStyle w:val="Default"/>
              <w:numPr>
                <w:ilvl w:val="0"/>
                <w:numId w:val="41"/>
              </w:numPr>
              <w:suppressAutoHyphens/>
              <w:autoSpaceDN/>
              <w:adjustRightInd/>
              <w:snapToGrid w:val="0"/>
              <w:spacing w:line="276" w:lineRule="auto"/>
              <w:jc w:val="center"/>
              <w:rPr>
                <w:rFonts w:ascii="Verdana" w:hAnsi="Verdana" w:cs="Calibri"/>
                <w:color w:val="auto"/>
                <w:sz w:val="21"/>
                <w:szCs w:val="21"/>
              </w:rPr>
            </w:pPr>
          </w:p>
        </w:tc>
        <w:tc>
          <w:tcPr>
            <w:tcW w:w="1195" w:type="dxa"/>
            <w:tcBorders>
              <w:top w:val="single" w:sz="4" w:space="0" w:color="000000"/>
              <w:left w:val="single" w:sz="4" w:space="0" w:color="000000"/>
              <w:bottom w:val="single" w:sz="4" w:space="0" w:color="000000"/>
            </w:tcBorders>
            <w:shd w:val="clear" w:color="auto" w:fill="auto"/>
            <w:vAlign w:val="center"/>
          </w:tcPr>
          <w:p w:rsidR="00BB2886" w:rsidRPr="00536025" w:rsidRDefault="00BB2886" w:rsidP="00CB7837">
            <w:pPr>
              <w:jc w:val="center"/>
              <w:rPr>
                <w:rFonts w:ascii="Verdana" w:hAnsi="Verdana" w:cs="Calibri"/>
                <w:sz w:val="21"/>
                <w:szCs w:val="21"/>
              </w:rPr>
            </w:pPr>
          </w:p>
        </w:tc>
        <w:tc>
          <w:tcPr>
            <w:tcW w:w="1145" w:type="dxa"/>
            <w:tcBorders>
              <w:top w:val="single" w:sz="4" w:space="0" w:color="000000"/>
              <w:left w:val="single" w:sz="4" w:space="0" w:color="000000"/>
              <w:bottom w:val="single" w:sz="4" w:space="0" w:color="000000"/>
            </w:tcBorders>
            <w:shd w:val="clear" w:color="auto" w:fill="auto"/>
            <w:vAlign w:val="center"/>
          </w:tcPr>
          <w:p w:rsidR="00BB2886" w:rsidRPr="00536025" w:rsidRDefault="00BB2886" w:rsidP="00CB7837">
            <w:pPr>
              <w:pStyle w:val="Default"/>
              <w:spacing w:line="276" w:lineRule="auto"/>
              <w:jc w:val="center"/>
              <w:rPr>
                <w:rFonts w:ascii="Verdana" w:hAnsi="Verdana" w:cs="Calibri"/>
                <w:color w:val="auto"/>
                <w:sz w:val="21"/>
                <w:szCs w:val="21"/>
              </w:rPr>
            </w:pPr>
            <w:r w:rsidRPr="00536025">
              <w:rPr>
                <w:rFonts w:ascii="Verdana" w:hAnsi="Verdana" w:cs="Calibri"/>
                <w:color w:val="auto"/>
                <w:sz w:val="21"/>
                <w:szCs w:val="21"/>
              </w:rPr>
              <w:t>Loc 6</w:t>
            </w:r>
          </w:p>
        </w:tc>
        <w:tc>
          <w:tcPr>
            <w:tcW w:w="2811" w:type="dxa"/>
            <w:tcBorders>
              <w:top w:val="single" w:sz="4" w:space="0" w:color="000000"/>
              <w:left w:val="single" w:sz="4" w:space="0" w:color="000000"/>
              <w:bottom w:val="single" w:sz="4" w:space="0" w:color="000000"/>
            </w:tcBorders>
            <w:shd w:val="clear" w:color="auto" w:fill="auto"/>
          </w:tcPr>
          <w:p w:rsidR="00BB2886" w:rsidRPr="00536025" w:rsidRDefault="00BB2886" w:rsidP="00CB7837">
            <w:pPr>
              <w:rPr>
                <w:rFonts w:ascii="Verdana" w:hAnsi="Verdana" w:cs="Calibri"/>
                <w:sz w:val="21"/>
                <w:szCs w:val="21"/>
              </w:rPr>
            </w:pPr>
          </w:p>
        </w:tc>
        <w:tc>
          <w:tcPr>
            <w:tcW w:w="1349" w:type="dxa"/>
            <w:tcBorders>
              <w:top w:val="single" w:sz="4" w:space="0" w:color="000000"/>
              <w:left w:val="single" w:sz="4" w:space="0" w:color="000000"/>
              <w:bottom w:val="single" w:sz="4" w:space="0" w:color="000000"/>
            </w:tcBorders>
          </w:tcPr>
          <w:p w:rsidR="00BB2886" w:rsidRPr="00536025" w:rsidRDefault="00BB2886" w:rsidP="00CB7837">
            <w:pPr>
              <w:jc w:val="center"/>
              <w:rPr>
                <w:rFonts w:ascii="Verdana" w:hAnsi="Verdana" w:cs="Calibri"/>
                <w:sz w:val="21"/>
                <w:szCs w:val="21"/>
              </w:rPr>
            </w:pPr>
          </w:p>
        </w:tc>
        <w:tc>
          <w:tcPr>
            <w:tcW w:w="13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2886" w:rsidRPr="00536025" w:rsidRDefault="00BB2886" w:rsidP="00BB2886">
            <w:pPr>
              <w:jc w:val="center"/>
            </w:pPr>
            <w:r w:rsidRPr="00536025">
              <w:rPr>
                <w:rFonts w:ascii="Verdana" w:hAnsi="Verdana" w:cs="Calibri"/>
                <w:sz w:val="21"/>
                <w:szCs w:val="21"/>
              </w:rPr>
              <w:t>Yes / No</w:t>
            </w:r>
          </w:p>
        </w:tc>
      </w:tr>
      <w:tr w:rsidR="00BB2886" w:rsidRPr="00536025" w:rsidTr="00BB2886">
        <w:trPr>
          <w:jc w:val="center"/>
        </w:trPr>
        <w:tc>
          <w:tcPr>
            <w:tcW w:w="789" w:type="dxa"/>
            <w:tcBorders>
              <w:top w:val="single" w:sz="4" w:space="0" w:color="000000"/>
              <w:left w:val="single" w:sz="4" w:space="0" w:color="000000"/>
              <w:bottom w:val="single" w:sz="4" w:space="0" w:color="000000"/>
            </w:tcBorders>
            <w:shd w:val="clear" w:color="auto" w:fill="auto"/>
            <w:vAlign w:val="center"/>
          </w:tcPr>
          <w:p w:rsidR="00BB2886" w:rsidRPr="00536025" w:rsidRDefault="00BB2886" w:rsidP="00A722E8">
            <w:pPr>
              <w:pStyle w:val="Default"/>
              <w:numPr>
                <w:ilvl w:val="0"/>
                <w:numId w:val="41"/>
              </w:numPr>
              <w:suppressAutoHyphens/>
              <w:autoSpaceDN/>
              <w:adjustRightInd/>
              <w:snapToGrid w:val="0"/>
              <w:spacing w:line="276" w:lineRule="auto"/>
              <w:jc w:val="center"/>
              <w:rPr>
                <w:rFonts w:ascii="Verdana" w:hAnsi="Verdana" w:cs="Calibri"/>
                <w:color w:val="auto"/>
                <w:sz w:val="21"/>
                <w:szCs w:val="21"/>
              </w:rPr>
            </w:pPr>
          </w:p>
        </w:tc>
        <w:tc>
          <w:tcPr>
            <w:tcW w:w="1195" w:type="dxa"/>
            <w:tcBorders>
              <w:top w:val="single" w:sz="4" w:space="0" w:color="000000"/>
              <w:left w:val="single" w:sz="4" w:space="0" w:color="000000"/>
              <w:bottom w:val="single" w:sz="4" w:space="0" w:color="000000"/>
            </w:tcBorders>
            <w:shd w:val="clear" w:color="auto" w:fill="auto"/>
            <w:vAlign w:val="center"/>
          </w:tcPr>
          <w:p w:rsidR="00BB2886" w:rsidRPr="00536025" w:rsidRDefault="00BB2886" w:rsidP="00CB7837">
            <w:pPr>
              <w:jc w:val="center"/>
              <w:rPr>
                <w:rFonts w:ascii="Verdana" w:hAnsi="Verdana" w:cs="Calibri"/>
                <w:sz w:val="21"/>
                <w:szCs w:val="21"/>
              </w:rPr>
            </w:pPr>
          </w:p>
        </w:tc>
        <w:tc>
          <w:tcPr>
            <w:tcW w:w="1145" w:type="dxa"/>
            <w:tcBorders>
              <w:top w:val="single" w:sz="4" w:space="0" w:color="000000"/>
              <w:left w:val="single" w:sz="4" w:space="0" w:color="000000"/>
              <w:bottom w:val="single" w:sz="4" w:space="0" w:color="000000"/>
            </w:tcBorders>
            <w:shd w:val="clear" w:color="auto" w:fill="auto"/>
            <w:vAlign w:val="center"/>
          </w:tcPr>
          <w:p w:rsidR="00BB2886" w:rsidRPr="00536025" w:rsidRDefault="00BB2886" w:rsidP="00CB7837">
            <w:pPr>
              <w:pStyle w:val="Default"/>
              <w:spacing w:line="276" w:lineRule="auto"/>
              <w:jc w:val="center"/>
              <w:rPr>
                <w:rFonts w:ascii="Verdana" w:hAnsi="Verdana" w:cs="Calibri"/>
                <w:color w:val="auto"/>
                <w:sz w:val="21"/>
                <w:szCs w:val="21"/>
              </w:rPr>
            </w:pPr>
            <w:r w:rsidRPr="00536025">
              <w:rPr>
                <w:rFonts w:ascii="Verdana" w:hAnsi="Verdana" w:cs="Calibri"/>
                <w:color w:val="auto"/>
                <w:sz w:val="21"/>
                <w:szCs w:val="21"/>
              </w:rPr>
              <w:t>Loc 7</w:t>
            </w:r>
          </w:p>
        </w:tc>
        <w:tc>
          <w:tcPr>
            <w:tcW w:w="2811" w:type="dxa"/>
            <w:tcBorders>
              <w:top w:val="single" w:sz="4" w:space="0" w:color="000000"/>
              <w:left w:val="single" w:sz="4" w:space="0" w:color="000000"/>
              <w:bottom w:val="single" w:sz="4" w:space="0" w:color="000000"/>
            </w:tcBorders>
            <w:shd w:val="clear" w:color="auto" w:fill="auto"/>
          </w:tcPr>
          <w:p w:rsidR="00BB2886" w:rsidRPr="00536025" w:rsidRDefault="00BB2886" w:rsidP="00CB7837">
            <w:pPr>
              <w:rPr>
                <w:rFonts w:ascii="Verdana" w:hAnsi="Verdana" w:cs="Calibri"/>
                <w:sz w:val="21"/>
                <w:szCs w:val="21"/>
              </w:rPr>
            </w:pPr>
          </w:p>
        </w:tc>
        <w:tc>
          <w:tcPr>
            <w:tcW w:w="1349" w:type="dxa"/>
            <w:tcBorders>
              <w:top w:val="single" w:sz="4" w:space="0" w:color="000000"/>
              <w:left w:val="single" w:sz="4" w:space="0" w:color="000000"/>
              <w:bottom w:val="single" w:sz="4" w:space="0" w:color="000000"/>
            </w:tcBorders>
          </w:tcPr>
          <w:p w:rsidR="00BB2886" w:rsidRPr="00536025" w:rsidRDefault="00BB2886" w:rsidP="00CB7837">
            <w:pPr>
              <w:jc w:val="center"/>
              <w:rPr>
                <w:rFonts w:ascii="Verdana" w:hAnsi="Verdana" w:cs="Calibri"/>
                <w:sz w:val="21"/>
                <w:szCs w:val="21"/>
              </w:rPr>
            </w:pPr>
          </w:p>
        </w:tc>
        <w:tc>
          <w:tcPr>
            <w:tcW w:w="13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2886" w:rsidRPr="00536025" w:rsidRDefault="00BB2886" w:rsidP="00BB2886">
            <w:pPr>
              <w:jc w:val="center"/>
            </w:pPr>
            <w:r w:rsidRPr="00536025">
              <w:rPr>
                <w:rFonts w:ascii="Verdana" w:hAnsi="Verdana" w:cs="Calibri"/>
                <w:sz w:val="21"/>
                <w:szCs w:val="21"/>
              </w:rPr>
              <w:t>Yes / No</w:t>
            </w:r>
          </w:p>
        </w:tc>
      </w:tr>
      <w:tr w:rsidR="00BB2886" w:rsidRPr="00536025" w:rsidTr="00BB2886">
        <w:trPr>
          <w:jc w:val="center"/>
        </w:trPr>
        <w:tc>
          <w:tcPr>
            <w:tcW w:w="789" w:type="dxa"/>
            <w:tcBorders>
              <w:top w:val="single" w:sz="4" w:space="0" w:color="000000"/>
              <w:left w:val="single" w:sz="4" w:space="0" w:color="000000"/>
              <w:bottom w:val="single" w:sz="4" w:space="0" w:color="000000"/>
            </w:tcBorders>
            <w:shd w:val="clear" w:color="auto" w:fill="auto"/>
            <w:vAlign w:val="center"/>
          </w:tcPr>
          <w:p w:rsidR="00BB2886" w:rsidRPr="00536025" w:rsidRDefault="00BB2886" w:rsidP="00A722E8">
            <w:pPr>
              <w:pStyle w:val="Default"/>
              <w:numPr>
                <w:ilvl w:val="0"/>
                <w:numId w:val="41"/>
              </w:numPr>
              <w:suppressAutoHyphens/>
              <w:autoSpaceDN/>
              <w:adjustRightInd/>
              <w:snapToGrid w:val="0"/>
              <w:spacing w:line="276" w:lineRule="auto"/>
              <w:jc w:val="center"/>
              <w:rPr>
                <w:rFonts w:ascii="Verdana" w:hAnsi="Verdana" w:cs="Calibri"/>
                <w:color w:val="auto"/>
                <w:sz w:val="21"/>
                <w:szCs w:val="21"/>
              </w:rPr>
            </w:pPr>
          </w:p>
        </w:tc>
        <w:tc>
          <w:tcPr>
            <w:tcW w:w="1195" w:type="dxa"/>
            <w:tcBorders>
              <w:top w:val="single" w:sz="4" w:space="0" w:color="000000"/>
              <w:left w:val="single" w:sz="4" w:space="0" w:color="000000"/>
              <w:bottom w:val="single" w:sz="4" w:space="0" w:color="000000"/>
            </w:tcBorders>
            <w:shd w:val="clear" w:color="auto" w:fill="auto"/>
            <w:vAlign w:val="center"/>
          </w:tcPr>
          <w:p w:rsidR="00BB2886" w:rsidRPr="00536025" w:rsidRDefault="00BB2886" w:rsidP="00CB7837">
            <w:pPr>
              <w:jc w:val="center"/>
              <w:rPr>
                <w:rFonts w:ascii="Verdana" w:hAnsi="Verdana" w:cs="Calibri"/>
                <w:sz w:val="21"/>
                <w:szCs w:val="21"/>
              </w:rPr>
            </w:pPr>
          </w:p>
        </w:tc>
        <w:tc>
          <w:tcPr>
            <w:tcW w:w="1145" w:type="dxa"/>
            <w:tcBorders>
              <w:top w:val="single" w:sz="4" w:space="0" w:color="000000"/>
              <w:left w:val="single" w:sz="4" w:space="0" w:color="000000"/>
              <w:bottom w:val="single" w:sz="4" w:space="0" w:color="000000"/>
            </w:tcBorders>
            <w:shd w:val="clear" w:color="auto" w:fill="auto"/>
            <w:vAlign w:val="center"/>
          </w:tcPr>
          <w:p w:rsidR="00BB2886" w:rsidRPr="00536025" w:rsidRDefault="00BB2886" w:rsidP="00CB7837">
            <w:pPr>
              <w:pStyle w:val="Default"/>
              <w:spacing w:line="276" w:lineRule="auto"/>
              <w:jc w:val="center"/>
              <w:rPr>
                <w:rFonts w:ascii="Verdana" w:hAnsi="Verdana" w:cs="Calibri"/>
                <w:color w:val="auto"/>
                <w:sz w:val="21"/>
                <w:szCs w:val="21"/>
              </w:rPr>
            </w:pPr>
            <w:r w:rsidRPr="00536025">
              <w:rPr>
                <w:rFonts w:ascii="Verdana" w:hAnsi="Verdana" w:cs="Calibri"/>
                <w:color w:val="auto"/>
                <w:sz w:val="21"/>
                <w:szCs w:val="21"/>
              </w:rPr>
              <w:t>Loc 8</w:t>
            </w:r>
          </w:p>
        </w:tc>
        <w:tc>
          <w:tcPr>
            <w:tcW w:w="2811" w:type="dxa"/>
            <w:tcBorders>
              <w:top w:val="single" w:sz="4" w:space="0" w:color="000000"/>
              <w:left w:val="single" w:sz="4" w:space="0" w:color="000000"/>
              <w:bottom w:val="single" w:sz="4" w:space="0" w:color="000000"/>
            </w:tcBorders>
            <w:shd w:val="clear" w:color="auto" w:fill="auto"/>
          </w:tcPr>
          <w:p w:rsidR="00BB2886" w:rsidRPr="00536025" w:rsidRDefault="00BB2886" w:rsidP="00CB7837">
            <w:pPr>
              <w:rPr>
                <w:rFonts w:ascii="Verdana" w:hAnsi="Verdana" w:cs="Calibri"/>
                <w:sz w:val="21"/>
                <w:szCs w:val="21"/>
              </w:rPr>
            </w:pPr>
          </w:p>
        </w:tc>
        <w:tc>
          <w:tcPr>
            <w:tcW w:w="1349" w:type="dxa"/>
            <w:tcBorders>
              <w:top w:val="single" w:sz="4" w:space="0" w:color="000000"/>
              <w:left w:val="single" w:sz="4" w:space="0" w:color="000000"/>
              <w:bottom w:val="single" w:sz="4" w:space="0" w:color="000000"/>
            </w:tcBorders>
          </w:tcPr>
          <w:p w:rsidR="00BB2886" w:rsidRPr="00536025" w:rsidRDefault="00BB2886" w:rsidP="00CB7837">
            <w:pPr>
              <w:jc w:val="center"/>
              <w:rPr>
                <w:rFonts w:ascii="Verdana" w:hAnsi="Verdana" w:cs="Calibri"/>
                <w:sz w:val="21"/>
                <w:szCs w:val="21"/>
              </w:rPr>
            </w:pPr>
          </w:p>
        </w:tc>
        <w:tc>
          <w:tcPr>
            <w:tcW w:w="13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B2886" w:rsidRPr="00536025" w:rsidRDefault="00BB2886" w:rsidP="00BB2886">
            <w:pPr>
              <w:jc w:val="center"/>
            </w:pPr>
            <w:r w:rsidRPr="00536025">
              <w:rPr>
                <w:rFonts w:ascii="Verdana" w:hAnsi="Verdana" w:cs="Calibri"/>
                <w:sz w:val="21"/>
                <w:szCs w:val="21"/>
              </w:rPr>
              <w:t>Yes / No</w:t>
            </w:r>
          </w:p>
        </w:tc>
      </w:tr>
      <w:tr w:rsidR="00631792" w:rsidRPr="00536025">
        <w:trPr>
          <w:jc w:val="center"/>
        </w:trPr>
        <w:tc>
          <w:tcPr>
            <w:tcW w:w="789" w:type="dxa"/>
            <w:tcBorders>
              <w:top w:val="single" w:sz="4" w:space="0" w:color="000000"/>
              <w:left w:val="single" w:sz="4" w:space="0" w:color="000000"/>
              <w:bottom w:val="single" w:sz="4" w:space="0" w:color="000000"/>
            </w:tcBorders>
            <w:shd w:val="clear" w:color="auto" w:fill="auto"/>
            <w:vAlign w:val="center"/>
          </w:tcPr>
          <w:p w:rsidR="00631792" w:rsidRPr="00536025" w:rsidRDefault="00631792" w:rsidP="00E32F19">
            <w:pPr>
              <w:pStyle w:val="Default"/>
              <w:suppressAutoHyphens/>
              <w:autoSpaceDN/>
              <w:adjustRightInd/>
              <w:snapToGrid w:val="0"/>
              <w:spacing w:line="276" w:lineRule="auto"/>
              <w:ind w:left="360"/>
              <w:jc w:val="center"/>
              <w:rPr>
                <w:rFonts w:ascii="Verdana" w:hAnsi="Verdana" w:cs="Calibri"/>
                <w:color w:val="auto"/>
                <w:sz w:val="21"/>
                <w:szCs w:val="21"/>
              </w:rPr>
            </w:pPr>
          </w:p>
        </w:tc>
        <w:tc>
          <w:tcPr>
            <w:tcW w:w="5151" w:type="dxa"/>
            <w:gridSpan w:val="3"/>
            <w:tcBorders>
              <w:top w:val="single" w:sz="4" w:space="0" w:color="000000"/>
              <w:left w:val="single" w:sz="4" w:space="0" w:color="000000"/>
              <w:bottom w:val="single" w:sz="4" w:space="0" w:color="000000"/>
            </w:tcBorders>
            <w:shd w:val="clear" w:color="auto" w:fill="auto"/>
            <w:vAlign w:val="center"/>
          </w:tcPr>
          <w:p w:rsidR="00631792" w:rsidRPr="00536025" w:rsidRDefault="00631792" w:rsidP="00CB7837">
            <w:pPr>
              <w:rPr>
                <w:rFonts w:ascii="Verdana" w:hAnsi="Verdana" w:cs="Calibri"/>
                <w:sz w:val="21"/>
                <w:szCs w:val="21"/>
              </w:rPr>
            </w:pPr>
            <w:r w:rsidRPr="00536025">
              <w:rPr>
                <w:rFonts w:ascii="Verdana" w:hAnsi="Verdana" w:cs="Calibri"/>
                <w:sz w:val="21"/>
                <w:szCs w:val="21"/>
              </w:rPr>
              <w:t>(Add rows as required)</w:t>
            </w:r>
          </w:p>
        </w:tc>
        <w:tc>
          <w:tcPr>
            <w:tcW w:w="1349" w:type="dxa"/>
            <w:tcBorders>
              <w:top w:val="single" w:sz="4" w:space="0" w:color="000000"/>
              <w:left w:val="single" w:sz="4" w:space="0" w:color="000000"/>
              <w:bottom w:val="single" w:sz="4" w:space="0" w:color="000000"/>
            </w:tcBorders>
          </w:tcPr>
          <w:p w:rsidR="00631792" w:rsidRPr="00536025" w:rsidRDefault="00631792" w:rsidP="00CB7837">
            <w:pPr>
              <w:jc w:val="center"/>
              <w:rPr>
                <w:rFonts w:ascii="Verdana" w:hAnsi="Verdana" w:cs="Calibri"/>
                <w:sz w:val="21"/>
                <w:szCs w:val="21"/>
              </w:rPr>
            </w:pPr>
          </w:p>
        </w:tc>
        <w:tc>
          <w:tcPr>
            <w:tcW w:w="13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1792" w:rsidRPr="00536025" w:rsidRDefault="00631792" w:rsidP="00CB7837">
            <w:pPr>
              <w:jc w:val="center"/>
              <w:rPr>
                <w:rFonts w:ascii="Verdana" w:hAnsi="Verdana" w:cs="Calibri"/>
                <w:sz w:val="21"/>
                <w:szCs w:val="21"/>
              </w:rPr>
            </w:pPr>
          </w:p>
        </w:tc>
      </w:tr>
      <w:tr w:rsidR="00631792" w:rsidRPr="00536025">
        <w:trPr>
          <w:jc w:val="center"/>
        </w:trPr>
        <w:tc>
          <w:tcPr>
            <w:tcW w:w="789" w:type="dxa"/>
            <w:tcBorders>
              <w:top w:val="single" w:sz="4" w:space="0" w:color="000000"/>
              <w:left w:val="single" w:sz="4" w:space="0" w:color="000000"/>
              <w:bottom w:val="single" w:sz="4" w:space="0" w:color="000000"/>
            </w:tcBorders>
            <w:shd w:val="clear" w:color="auto" w:fill="auto"/>
            <w:vAlign w:val="center"/>
          </w:tcPr>
          <w:p w:rsidR="00631792" w:rsidRPr="00536025" w:rsidRDefault="00631792" w:rsidP="00E32F19">
            <w:pPr>
              <w:pStyle w:val="Default"/>
              <w:suppressAutoHyphens/>
              <w:autoSpaceDN/>
              <w:adjustRightInd/>
              <w:snapToGrid w:val="0"/>
              <w:spacing w:line="276" w:lineRule="auto"/>
              <w:ind w:left="360"/>
              <w:jc w:val="center"/>
              <w:rPr>
                <w:rFonts w:ascii="Verdana" w:hAnsi="Verdana" w:cs="Calibri"/>
                <w:color w:val="auto"/>
                <w:sz w:val="21"/>
                <w:szCs w:val="21"/>
              </w:rPr>
            </w:pPr>
          </w:p>
        </w:tc>
        <w:tc>
          <w:tcPr>
            <w:tcW w:w="5151" w:type="dxa"/>
            <w:gridSpan w:val="3"/>
            <w:tcBorders>
              <w:top w:val="single" w:sz="4" w:space="0" w:color="000000"/>
              <w:left w:val="single" w:sz="4" w:space="0" w:color="000000"/>
              <w:bottom w:val="single" w:sz="4" w:space="0" w:color="000000"/>
            </w:tcBorders>
            <w:shd w:val="clear" w:color="auto" w:fill="auto"/>
            <w:vAlign w:val="center"/>
          </w:tcPr>
          <w:p w:rsidR="00631792" w:rsidRPr="00536025" w:rsidRDefault="00631792" w:rsidP="00CB7837">
            <w:pPr>
              <w:rPr>
                <w:rFonts w:ascii="Verdana" w:hAnsi="Verdana" w:cs="Calibri"/>
                <w:sz w:val="21"/>
                <w:szCs w:val="21"/>
              </w:rPr>
            </w:pPr>
          </w:p>
        </w:tc>
        <w:tc>
          <w:tcPr>
            <w:tcW w:w="1349" w:type="dxa"/>
            <w:tcBorders>
              <w:top w:val="single" w:sz="4" w:space="0" w:color="000000"/>
              <w:left w:val="single" w:sz="4" w:space="0" w:color="000000"/>
              <w:bottom w:val="single" w:sz="4" w:space="0" w:color="000000"/>
            </w:tcBorders>
          </w:tcPr>
          <w:p w:rsidR="00631792" w:rsidRPr="00536025" w:rsidRDefault="00631792" w:rsidP="00CB7837">
            <w:pPr>
              <w:jc w:val="center"/>
              <w:rPr>
                <w:rFonts w:ascii="Verdana" w:hAnsi="Verdana" w:cs="Calibri"/>
                <w:sz w:val="21"/>
                <w:szCs w:val="21"/>
              </w:rPr>
            </w:pPr>
          </w:p>
        </w:tc>
        <w:tc>
          <w:tcPr>
            <w:tcW w:w="13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31792" w:rsidRPr="00536025" w:rsidRDefault="00631792" w:rsidP="00CB7837">
            <w:pPr>
              <w:jc w:val="center"/>
              <w:rPr>
                <w:rFonts w:ascii="Verdana" w:hAnsi="Verdana" w:cs="Calibri"/>
                <w:sz w:val="21"/>
                <w:szCs w:val="21"/>
              </w:rPr>
            </w:pPr>
          </w:p>
        </w:tc>
      </w:tr>
      <w:tr w:rsidR="00631792" w:rsidRPr="00536025">
        <w:trPr>
          <w:jc w:val="center"/>
        </w:trPr>
        <w:tc>
          <w:tcPr>
            <w:tcW w:w="789" w:type="dxa"/>
            <w:tcBorders>
              <w:top w:val="single" w:sz="4" w:space="0" w:color="000000"/>
              <w:left w:val="single" w:sz="4" w:space="0" w:color="000000"/>
              <w:bottom w:val="single" w:sz="4" w:space="0" w:color="000000"/>
            </w:tcBorders>
            <w:shd w:val="clear" w:color="auto" w:fill="auto"/>
            <w:vAlign w:val="center"/>
          </w:tcPr>
          <w:p w:rsidR="00631792" w:rsidRPr="00536025" w:rsidRDefault="00631792" w:rsidP="00E32F19">
            <w:pPr>
              <w:pStyle w:val="Default"/>
              <w:suppressAutoHyphens/>
              <w:autoSpaceDN/>
              <w:adjustRightInd/>
              <w:snapToGrid w:val="0"/>
              <w:spacing w:line="276" w:lineRule="auto"/>
              <w:ind w:left="360"/>
              <w:jc w:val="center"/>
              <w:rPr>
                <w:rFonts w:ascii="Verdana" w:hAnsi="Verdana" w:cs="Calibri"/>
                <w:color w:val="auto"/>
                <w:sz w:val="21"/>
                <w:szCs w:val="21"/>
              </w:rPr>
            </w:pPr>
          </w:p>
        </w:tc>
        <w:tc>
          <w:tcPr>
            <w:tcW w:w="5151" w:type="dxa"/>
            <w:gridSpan w:val="3"/>
            <w:tcBorders>
              <w:top w:val="single" w:sz="4" w:space="0" w:color="000000"/>
              <w:left w:val="single" w:sz="4" w:space="0" w:color="000000"/>
              <w:bottom w:val="single" w:sz="4" w:space="0" w:color="000000"/>
            </w:tcBorders>
            <w:shd w:val="clear" w:color="auto" w:fill="auto"/>
            <w:vAlign w:val="center"/>
          </w:tcPr>
          <w:p w:rsidR="00631792" w:rsidRPr="00536025" w:rsidRDefault="00631792" w:rsidP="00CB7837">
            <w:pPr>
              <w:rPr>
                <w:rFonts w:ascii="Verdana" w:hAnsi="Verdana" w:cs="Calibri"/>
                <w:sz w:val="21"/>
                <w:szCs w:val="21"/>
              </w:rPr>
            </w:pPr>
            <w:r w:rsidRPr="00536025">
              <w:rPr>
                <w:rFonts w:ascii="Verdana" w:hAnsi="Verdana" w:cs="Calibri"/>
                <w:sz w:val="21"/>
                <w:szCs w:val="21"/>
              </w:rPr>
              <w:t>Total MW capacity of all Generation Plants offered under the bid</w:t>
            </w:r>
          </w:p>
        </w:tc>
        <w:tc>
          <w:tcPr>
            <w:tcW w:w="2698" w:type="dxa"/>
            <w:gridSpan w:val="2"/>
            <w:tcBorders>
              <w:top w:val="single" w:sz="4" w:space="0" w:color="000000"/>
              <w:left w:val="single" w:sz="4" w:space="0" w:color="000000"/>
              <w:bottom w:val="single" w:sz="4" w:space="0" w:color="000000"/>
              <w:right w:val="single" w:sz="4" w:space="0" w:color="000000"/>
            </w:tcBorders>
          </w:tcPr>
          <w:p w:rsidR="00631792" w:rsidRPr="00536025" w:rsidRDefault="00631792" w:rsidP="00CB7837">
            <w:pPr>
              <w:jc w:val="center"/>
              <w:rPr>
                <w:rFonts w:ascii="Verdana" w:hAnsi="Verdana" w:cs="Calibri"/>
                <w:sz w:val="21"/>
                <w:szCs w:val="21"/>
              </w:rPr>
            </w:pPr>
          </w:p>
        </w:tc>
      </w:tr>
    </w:tbl>
    <w:p w:rsidR="00D64A6E" w:rsidRPr="00536025" w:rsidRDefault="00D64A6E" w:rsidP="00D64A6E">
      <w:pPr>
        <w:pStyle w:val="Default"/>
        <w:ind w:left="720" w:hanging="720"/>
        <w:jc w:val="both"/>
        <w:rPr>
          <w:rFonts w:ascii="Verdana" w:hAnsi="Verdana" w:cs="Calibri"/>
          <w:b/>
          <w:bCs/>
          <w:color w:val="auto"/>
          <w:sz w:val="21"/>
          <w:szCs w:val="21"/>
        </w:rPr>
      </w:pPr>
    </w:p>
    <w:p w:rsidR="00D64A6E" w:rsidRPr="00536025" w:rsidRDefault="00D64A6E" w:rsidP="00D64A6E">
      <w:pPr>
        <w:pStyle w:val="Default"/>
        <w:ind w:left="720" w:hanging="720"/>
        <w:jc w:val="both"/>
        <w:rPr>
          <w:rFonts w:ascii="Verdana" w:hAnsi="Verdana" w:cs="Calibri"/>
          <w:b/>
          <w:bCs/>
          <w:color w:val="auto"/>
          <w:sz w:val="21"/>
          <w:szCs w:val="21"/>
        </w:rPr>
      </w:pPr>
    </w:p>
    <w:p w:rsidR="00D64A6E" w:rsidRPr="00536025" w:rsidRDefault="00D64A6E" w:rsidP="00D64A6E">
      <w:pPr>
        <w:pStyle w:val="Default"/>
        <w:ind w:left="720" w:hanging="720"/>
        <w:jc w:val="both"/>
        <w:rPr>
          <w:rFonts w:ascii="Verdana" w:hAnsi="Verdana" w:cs="Calibri"/>
          <w:b/>
          <w:bCs/>
          <w:color w:val="auto"/>
          <w:sz w:val="21"/>
          <w:szCs w:val="21"/>
        </w:rPr>
      </w:pPr>
    </w:p>
    <w:p w:rsidR="00D64A6E" w:rsidRPr="00536025" w:rsidRDefault="00D64A6E" w:rsidP="00D64A6E">
      <w:pPr>
        <w:pStyle w:val="Default"/>
        <w:jc w:val="both"/>
        <w:rPr>
          <w:rFonts w:ascii="Verdana" w:hAnsi="Verdana" w:cs="Calibri"/>
          <w:color w:val="auto"/>
          <w:sz w:val="21"/>
          <w:szCs w:val="21"/>
        </w:rPr>
      </w:pPr>
    </w:p>
    <w:p w:rsidR="00E32F19" w:rsidRPr="00536025" w:rsidRDefault="00E32F19" w:rsidP="00D64A6E">
      <w:pPr>
        <w:pStyle w:val="Default"/>
        <w:jc w:val="both"/>
        <w:rPr>
          <w:rFonts w:ascii="Verdana" w:hAnsi="Verdana" w:cs="Calibri"/>
          <w:color w:val="auto"/>
          <w:sz w:val="21"/>
          <w:szCs w:val="21"/>
        </w:rPr>
      </w:pPr>
    </w:p>
    <w:p w:rsidR="00D64A6E" w:rsidRPr="00536025" w:rsidRDefault="00D64A6E" w:rsidP="00D64A6E">
      <w:pPr>
        <w:pStyle w:val="Default"/>
        <w:jc w:val="both"/>
        <w:rPr>
          <w:rFonts w:ascii="Verdana" w:hAnsi="Verdana" w:cs="Calibri"/>
          <w:b/>
          <w:bCs/>
          <w:color w:val="auto"/>
          <w:sz w:val="21"/>
          <w:szCs w:val="21"/>
        </w:rPr>
      </w:pPr>
      <w:r w:rsidRPr="00536025">
        <w:rPr>
          <w:rFonts w:ascii="Verdana" w:hAnsi="Verdana" w:cs="Calibri"/>
          <w:color w:val="auto"/>
          <w:sz w:val="21"/>
          <w:szCs w:val="21"/>
        </w:rPr>
        <w:t xml:space="preserve">Signature, Name and Designation of Authorized Person </w:t>
      </w:r>
    </w:p>
    <w:p w:rsidR="00D64A6E" w:rsidRPr="00536025" w:rsidRDefault="00D64A6E" w:rsidP="00D64A6E">
      <w:pPr>
        <w:pStyle w:val="Default"/>
        <w:ind w:left="720" w:hanging="720"/>
        <w:jc w:val="both"/>
        <w:rPr>
          <w:rFonts w:ascii="Verdana" w:hAnsi="Verdana" w:cs="Calibri"/>
          <w:b/>
          <w:bCs/>
          <w:color w:val="auto"/>
          <w:sz w:val="21"/>
          <w:szCs w:val="21"/>
        </w:rPr>
      </w:pPr>
    </w:p>
    <w:p w:rsidR="005317A0" w:rsidRPr="00536025" w:rsidRDefault="00023379" w:rsidP="005317A0">
      <w:pPr>
        <w:pStyle w:val="Default"/>
        <w:jc w:val="center"/>
        <w:rPr>
          <w:rFonts w:ascii="Verdana" w:hAnsi="Verdana"/>
          <w:color w:val="auto"/>
          <w:sz w:val="21"/>
          <w:szCs w:val="21"/>
        </w:rPr>
      </w:pPr>
      <w:r w:rsidRPr="00536025">
        <w:rPr>
          <w:rFonts w:ascii="Verdana" w:hAnsi="Verdana"/>
          <w:b/>
          <w:bCs/>
          <w:color w:val="auto"/>
          <w:sz w:val="21"/>
          <w:szCs w:val="21"/>
        </w:rPr>
        <w:br w:type="page"/>
      </w:r>
      <w:r w:rsidR="005317A0" w:rsidRPr="00536025">
        <w:rPr>
          <w:rFonts w:ascii="Verdana" w:hAnsi="Verdana" w:cs="Calibri"/>
          <w:b/>
          <w:bCs/>
          <w:color w:val="auto"/>
          <w:sz w:val="21"/>
          <w:szCs w:val="21"/>
        </w:rPr>
        <w:lastRenderedPageBreak/>
        <w:t xml:space="preserve">Annexure to Format – 1 </w:t>
      </w:r>
    </w:p>
    <w:p w:rsidR="005317A0" w:rsidRPr="00536025" w:rsidRDefault="005317A0" w:rsidP="005317A0">
      <w:pPr>
        <w:pStyle w:val="Default"/>
        <w:jc w:val="center"/>
        <w:rPr>
          <w:rFonts w:ascii="Verdana" w:hAnsi="Verdana"/>
          <w:color w:val="auto"/>
          <w:sz w:val="21"/>
          <w:szCs w:val="21"/>
        </w:rPr>
      </w:pPr>
    </w:p>
    <w:p w:rsidR="005317A0" w:rsidRPr="00536025" w:rsidRDefault="005317A0" w:rsidP="005317A0">
      <w:pPr>
        <w:pStyle w:val="Default"/>
        <w:jc w:val="center"/>
        <w:rPr>
          <w:rFonts w:ascii="Verdana" w:hAnsi="Verdana" w:cs="Calibri"/>
          <w:b/>
          <w:bCs/>
          <w:color w:val="auto"/>
          <w:sz w:val="21"/>
          <w:szCs w:val="21"/>
        </w:rPr>
      </w:pPr>
      <w:r w:rsidRPr="00536025">
        <w:rPr>
          <w:rFonts w:ascii="Verdana" w:hAnsi="Verdana" w:cs="Calibri"/>
          <w:b/>
          <w:bCs/>
          <w:color w:val="auto"/>
          <w:sz w:val="21"/>
          <w:szCs w:val="21"/>
        </w:rPr>
        <w:t>Part 2</w:t>
      </w:r>
    </w:p>
    <w:p w:rsidR="005317A0" w:rsidRPr="00536025" w:rsidRDefault="005317A0" w:rsidP="005317A0">
      <w:pPr>
        <w:pStyle w:val="Default"/>
        <w:ind w:left="720" w:hanging="720"/>
        <w:jc w:val="both"/>
        <w:rPr>
          <w:rFonts w:ascii="Verdana" w:hAnsi="Verdana" w:cs="Calibri"/>
          <w:b/>
          <w:bCs/>
          <w:color w:val="auto"/>
          <w:sz w:val="21"/>
          <w:szCs w:val="21"/>
        </w:rPr>
      </w:pPr>
    </w:p>
    <w:p w:rsidR="005317A0" w:rsidRPr="00536025" w:rsidRDefault="005317A0" w:rsidP="005317A0">
      <w:pPr>
        <w:pStyle w:val="Default"/>
        <w:ind w:left="720" w:hanging="720"/>
        <w:jc w:val="both"/>
        <w:rPr>
          <w:rFonts w:ascii="Verdana" w:hAnsi="Verdana" w:cs="Calibri"/>
          <w:color w:val="auto"/>
          <w:sz w:val="21"/>
          <w:szCs w:val="21"/>
        </w:rPr>
      </w:pPr>
      <w:r w:rsidRPr="00536025">
        <w:rPr>
          <w:rFonts w:ascii="Verdana" w:eastAsia="Calibri" w:hAnsi="Verdana" w:cs="Calibri"/>
          <w:b/>
          <w:bCs/>
          <w:color w:val="auto"/>
          <w:sz w:val="21"/>
          <w:szCs w:val="21"/>
        </w:rPr>
        <w:t xml:space="preserve">    </w:t>
      </w:r>
      <w:r w:rsidRPr="00536025">
        <w:rPr>
          <w:rFonts w:ascii="Verdana" w:hAnsi="Verdana" w:cs="Calibri"/>
          <w:b/>
          <w:bCs/>
          <w:color w:val="auto"/>
          <w:sz w:val="21"/>
          <w:szCs w:val="21"/>
        </w:rPr>
        <w:t xml:space="preserve">Summary of Bidding Capacity &amp; Compliance to </w:t>
      </w:r>
      <w:proofErr w:type="spellStart"/>
      <w:r w:rsidR="005F0AD2" w:rsidRPr="00536025">
        <w:rPr>
          <w:rFonts w:ascii="Verdana" w:hAnsi="Verdana" w:cs="Calibri"/>
          <w:b/>
          <w:bCs/>
          <w:color w:val="auto"/>
          <w:sz w:val="21"/>
          <w:szCs w:val="21"/>
        </w:rPr>
        <w:t>RfS</w:t>
      </w:r>
      <w:proofErr w:type="spellEnd"/>
    </w:p>
    <w:p w:rsidR="005317A0" w:rsidRPr="00536025" w:rsidRDefault="005317A0" w:rsidP="005317A0">
      <w:pPr>
        <w:pStyle w:val="Default"/>
        <w:spacing w:line="276" w:lineRule="auto"/>
        <w:ind w:left="360"/>
        <w:jc w:val="both"/>
        <w:rPr>
          <w:rFonts w:ascii="Verdana" w:hAnsi="Verdana" w:cs="Calibri"/>
          <w:color w:val="auto"/>
          <w:sz w:val="21"/>
          <w:szCs w:val="21"/>
        </w:rPr>
      </w:pPr>
    </w:p>
    <w:p w:rsidR="005317A0" w:rsidRPr="00536025" w:rsidRDefault="005317A0" w:rsidP="005317A0">
      <w:pPr>
        <w:pStyle w:val="Default"/>
        <w:spacing w:line="276" w:lineRule="auto"/>
        <w:ind w:left="360"/>
        <w:jc w:val="both"/>
        <w:rPr>
          <w:rFonts w:ascii="Verdana" w:hAnsi="Verdana" w:cs="Calibri"/>
          <w:color w:val="auto"/>
          <w:sz w:val="21"/>
          <w:szCs w:val="21"/>
        </w:rPr>
      </w:pPr>
    </w:p>
    <w:tbl>
      <w:tblPr>
        <w:tblW w:w="0" w:type="auto"/>
        <w:tblInd w:w="453" w:type="dxa"/>
        <w:tblLayout w:type="fixed"/>
        <w:tblLook w:val="0000"/>
      </w:tblPr>
      <w:tblGrid>
        <w:gridCol w:w="1080"/>
        <w:gridCol w:w="3097"/>
        <w:gridCol w:w="4207"/>
      </w:tblGrid>
      <w:tr w:rsidR="005317A0" w:rsidRPr="00536025">
        <w:trPr>
          <w:trHeight w:val="214"/>
        </w:trPr>
        <w:tc>
          <w:tcPr>
            <w:tcW w:w="1080" w:type="dxa"/>
            <w:tcBorders>
              <w:top w:val="single" w:sz="4" w:space="0" w:color="000000"/>
              <w:left w:val="single" w:sz="4" w:space="0" w:color="000000"/>
              <w:bottom w:val="single" w:sz="4" w:space="0" w:color="000000"/>
            </w:tcBorders>
            <w:shd w:val="clear" w:color="auto" w:fill="auto"/>
          </w:tcPr>
          <w:p w:rsidR="005317A0" w:rsidRPr="00536025" w:rsidRDefault="005317A0" w:rsidP="00CB7837">
            <w:pPr>
              <w:pStyle w:val="Default"/>
              <w:spacing w:line="276" w:lineRule="auto"/>
              <w:jc w:val="center"/>
              <w:rPr>
                <w:rFonts w:ascii="Verdana" w:hAnsi="Verdana" w:cs="Calibri"/>
                <w:color w:val="auto"/>
                <w:sz w:val="21"/>
                <w:szCs w:val="21"/>
              </w:rPr>
            </w:pPr>
            <w:r w:rsidRPr="00536025">
              <w:rPr>
                <w:rFonts w:ascii="Verdana" w:hAnsi="Verdana" w:cs="Calibri"/>
                <w:color w:val="auto"/>
                <w:sz w:val="21"/>
                <w:szCs w:val="21"/>
              </w:rPr>
              <w:t xml:space="preserve">Sl. No. </w:t>
            </w:r>
          </w:p>
        </w:tc>
        <w:tc>
          <w:tcPr>
            <w:tcW w:w="3097" w:type="dxa"/>
            <w:tcBorders>
              <w:top w:val="single" w:sz="4" w:space="0" w:color="000000"/>
              <w:left w:val="single" w:sz="4" w:space="0" w:color="000000"/>
              <w:bottom w:val="single" w:sz="4" w:space="0" w:color="000000"/>
            </w:tcBorders>
            <w:shd w:val="clear" w:color="auto" w:fill="auto"/>
          </w:tcPr>
          <w:p w:rsidR="005317A0" w:rsidRPr="00536025" w:rsidRDefault="005317A0" w:rsidP="00CB7837">
            <w:pPr>
              <w:pStyle w:val="Default"/>
              <w:spacing w:line="276" w:lineRule="auto"/>
              <w:jc w:val="center"/>
              <w:rPr>
                <w:rFonts w:ascii="Verdana" w:hAnsi="Verdana" w:cs="Calibri"/>
                <w:color w:val="auto"/>
                <w:sz w:val="21"/>
                <w:szCs w:val="21"/>
              </w:rPr>
            </w:pPr>
            <w:r w:rsidRPr="00536025">
              <w:rPr>
                <w:rFonts w:ascii="Verdana" w:hAnsi="Verdana" w:cs="Calibri"/>
                <w:color w:val="auto"/>
                <w:sz w:val="21"/>
                <w:szCs w:val="21"/>
              </w:rPr>
              <w:t>Generation Plant Location</w:t>
            </w:r>
          </w:p>
        </w:tc>
        <w:tc>
          <w:tcPr>
            <w:tcW w:w="4207" w:type="dxa"/>
            <w:tcBorders>
              <w:top w:val="single" w:sz="4" w:space="0" w:color="000000"/>
              <w:left w:val="single" w:sz="4" w:space="0" w:color="000000"/>
              <w:bottom w:val="single" w:sz="4" w:space="0" w:color="000000"/>
              <w:right w:val="single" w:sz="4" w:space="0" w:color="000000"/>
            </w:tcBorders>
            <w:shd w:val="clear" w:color="auto" w:fill="auto"/>
          </w:tcPr>
          <w:p w:rsidR="005317A0" w:rsidRPr="00536025" w:rsidRDefault="005317A0" w:rsidP="00CB7837">
            <w:pPr>
              <w:pStyle w:val="Default"/>
              <w:spacing w:line="276" w:lineRule="auto"/>
              <w:jc w:val="center"/>
              <w:rPr>
                <w:rFonts w:ascii="Verdana" w:hAnsi="Verdana" w:cs="Calibri"/>
                <w:color w:val="auto"/>
                <w:sz w:val="21"/>
                <w:szCs w:val="21"/>
              </w:rPr>
            </w:pPr>
            <w:r w:rsidRPr="00536025">
              <w:rPr>
                <w:rFonts w:ascii="Verdana" w:hAnsi="Verdana" w:cs="Calibri"/>
                <w:color w:val="auto"/>
                <w:sz w:val="21"/>
                <w:szCs w:val="21"/>
              </w:rPr>
              <w:t>Offered Capacity in MW</w:t>
            </w:r>
          </w:p>
          <w:p w:rsidR="005317A0" w:rsidRPr="00536025" w:rsidRDefault="005317A0" w:rsidP="00CB7837">
            <w:pPr>
              <w:pStyle w:val="Default"/>
              <w:spacing w:line="276" w:lineRule="auto"/>
              <w:jc w:val="center"/>
              <w:rPr>
                <w:rFonts w:ascii="Verdana" w:hAnsi="Verdana"/>
                <w:color w:val="auto"/>
                <w:sz w:val="21"/>
                <w:szCs w:val="21"/>
              </w:rPr>
            </w:pPr>
            <w:r w:rsidRPr="00536025">
              <w:rPr>
                <w:rFonts w:ascii="Verdana" w:hAnsi="Verdana" w:cs="Calibri"/>
                <w:color w:val="auto"/>
                <w:sz w:val="21"/>
                <w:szCs w:val="21"/>
              </w:rPr>
              <w:t>(Total Capacity from single location)</w:t>
            </w:r>
          </w:p>
        </w:tc>
      </w:tr>
      <w:tr w:rsidR="005317A0" w:rsidRPr="00536025">
        <w:trPr>
          <w:trHeight w:val="214"/>
        </w:trPr>
        <w:tc>
          <w:tcPr>
            <w:tcW w:w="1080" w:type="dxa"/>
            <w:tcBorders>
              <w:top w:val="single" w:sz="4" w:space="0" w:color="000000"/>
              <w:left w:val="single" w:sz="4" w:space="0" w:color="000000"/>
              <w:bottom w:val="single" w:sz="4" w:space="0" w:color="000000"/>
            </w:tcBorders>
            <w:shd w:val="clear" w:color="auto" w:fill="auto"/>
          </w:tcPr>
          <w:p w:rsidR="005317A0" w:rsidRPr="00536025" w:rsidRDefault="005317A0" w:rsidP="00CB7837">
            <w:pPr>
              <w:pStyle w:val="Default"/>
              <w:spacing w:line="276" w:lineRule="auto"/>
              <w:jc w:val="center"/>
              <w:rPr>
                <w:rFonts w:ascii="Verdana" w:hAnsi="Verdana" w:cs="Calibri"/>
                <w:color w:val="auto"/>
                <w:sz w:val="21"/>
                <w:szCs w:val="21"/>
              </w:rPr>
            </w:pPr>
            <w:r w:rsidRPr="00536025">
              <w:rPr>
                <w:rFonts w:ascii="Verdana" w:hAnsi="Verdana" w:cs="Calibri"/>
                <w:color w:val="auto"/>
                <w:sz w:val="21"/>
                <w:szCs w:val="21"/>
              </w:rPr>
              <w:t>1</w:t>
            </w:r>
          </w:p>
        </w:tc>
        <w:tc>
          <w:tcPr>
            <w:tcW w:w="3097" w:type="dxa"/>
            <w:tcBorders>
              <w:top w:val="single" w:sz="4" w:space="0" w:color="000000"/>
              <w:left w:val="single" w:sz="4" w:space="0" w:color="000000"/>
              <w:bottom w:val="single" w:sz="4" w:space="0" w:color="000000"/>
            </w:tcBorders>
            <w:shd w:val="clear" w:color="auto" w:fill="auto"/>
          </w:tcPr>
          <w:p w:rsidR="005317A0" w:rsidRPr="00536025" w:rsidRDefault="005317A0" w:rsidP="00CB7837">
            <w:pPr>
              <w:pStyle w:val="Default"/>
              <w:spacing w:line="276" w:lineRule="auto"/>
              <w:jc w:val="center"/>
              <w:rPr>
                <w:rFonts w:ascii="Verdana" w:eastAsia="Calibri" w:hAnsi="Verdana" w:cs="Calibri"/>
                <w:color w:val="auto"/>
                <w:sz w:val="21"/>
                <w:szCs w:val="21"/>
              </w:rPr>
            </w:pPr>
            <w:r w:rsidRPr="00536025">
              <w:rPr>
                <w:rFonts w:ascii="Verdana" w:hAnsi="Verdana" w:cs="Calibri"/>
                <w:color w:val="auto"/>
                <w:sz w:val="21"/>
                <w:szCs w:val="21"/>
              </w:rPr>
              <w:t>1</w:t>
            </w:r>
          </w:p>
        </w:tc>
        <w:tc>
          <w:tcPr>
            <w:tcW w:w="4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7A0" w:rsidRPr="00536025" w:rsidRDefault="005317A0" w:rsidP="00CB7837">
            <w:pPr>
              <w:pStyle w:val="Default"/>
              <w:spacing w:line="276" w:lineRule="auto"/>
              <w:jc w:val="center"/>
              <w:rPr>
                <w:rFonts w:ascii="Verdana" w:hAnsi="Verdana"/>
                <w:color w:val="auto"/>
                <w:sz w:val="21"/>
                <w:szCs w:val="21"/>
              </w:rPr>
            </w:pPr>
            <w:r w:rsidRPr="00536025">
              <w:rPr>
                <w:rFonts w:ascii="Verdana" w:eastAsia="Calibri" w:hAnsi="Verdana" w:cs="Calibri"/>
                <w:color w:val="auto"/>
                <w:sz w:val="21"/>
                <w:szCs w:val="21"/>
              </w:rPr>
              <w:t>……</w:t>
            </w:r>
            <w:r w:rsidRPr="00536025">
              <w:rPr>
                <w:rFonts w:ascii="Verdana" w:hAnsi="Verdana" w:cs="Calibri"/>
                <w:color w:val="auto"/>
                <w:sz w:val="21"/>
                <w:szCs w:val="21"/>
              </w:rPr>
              <w:t>.MW</w:t>
            </w:r>
          </w:p>
        </w:tc>
      </w:tr>
      <w:tr w:rsidR="005317A0" w:rsidRPr="00536025">
        <w:trPr>
          <w:trHeight w:val="214"/>
        </w:trPr>
        <w:tc>
          <w:tcPr>
            <w:tcW w:w="1080" w:type="dxa"/>
            <w:tcBorders>
              <w:top w:val="single" w:sz="4" w:space="0" w:color="000000"/>
              <w:left w:val="single" w:sz="4" w:space="0" w:color="000000"/>
              <w:bottom w:val="single" w:sz="4" w:space="0" w:color="000000"/>
            </w:tcBorders>
            <w:shd w:val="clear" w:color="auto" w:fill="auto"/>
          </w:tcPr>
          <w:p w:rsidR="005317A0" w:rsidRPr="00536025" w:rsidRDefault="005317A0" w:rsidP="00CB7837">
            <w:pPr>
              <w:pStyle w:val="Default"/>
              <w:spacing w:line="276" w:lineRule="auto"/>
              <w:jc w:val="center"/>
              <w:rPr>
                <w:rFonts w:ascii="Verdana" w:hAnsi="Verdana" w:cs="Calibri"/>
                <w:color w:val="auto"/>
                <w:sz w:val="21"/>
                <w:szCs w:val="21"/>
              </w:rPr>
            </w:pPr>
            <w:r w:rsidRPr="00536025">
              <w:rPr>
                <w:rFonts w:ascii="Verdana" w:hAnsi="Verdana" w:cs="Calibri"/>
                <w:color w:val="auto"/>
                <w:sz w:val="21"/>
                <w:szCs w:val="21"/>
              </w:rPr>
              <w:t>2</w:t>
            </w:r>
          </w:p>
        </w:tc>
        <w:tc>
          <w:tcPr>
            <w:tcW w:w="3097" w:type="dxa"/>
            <w:tcBorders>
              <w:top w:val="single" w:sz="4" w:space="0" w:color="000000"/>
              <w:left w:val="single" w:sz="4" w:space="0" w:color="000000"/>
              <w:bottom w:val="single" w:sz="4" w:space="0" w:color="000000"/>
            </w:tcBorders>
            <w:shd w:val="clear" w:color="auto" w:fill="auto"/>
          </w:tcPr>
          <w:p w:rsidR="005317A0" w:rsidRPr="00536025" w:rsidRDefault="005317A0" w:rsidP="00CB7837">
            <w:pPr>
              <w:pStyle w:val="Default"/>
              <w:spacing w:line="276" w:lineRule="auto"/>
              <w:jc w:val="center"/>
              <w:rPr>
                <w:rFonts w:ascii="Verdana" w:eastAsia="Calibri" w:hAnsi="Verdana" w:cs="Calibri"/>
                <w:color w:val="auto"/>
                <w:sz w:val="21"/>
                <w:szCs w:val="21"/>
              </w:rPr>
            </w:pPr>
            <w:r w:rsidRPr="00536025">
              <w:rPr>
                <w:rFonts w:ascii="Verdana" w:hAnsi="Verdana" w:cs="Calibri"/>
                <w:color w:val="auto"/>
                <w:sz w:val="21"/>
                <w:szCs w:val="21"/>
              </w:rPr>
              <w:t>2</w:t>
            </w:r>
          </w:p>
        </w:tc>
        <w:tc>
          <w:tcPr>
            <w:tcW w:w="4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7A0" w:rsidRPr="00536025" w:rsidRDefault="005317A0" w:rsidP="00CB7837">
            <w:pPr>
              <w:pStyle w:val="Default"/>
              <w:spacing w:line="276" w:lineRule="auto"/>
              <w:jc w:val="center"/>
              <w:rPr>
                <w:rFonts w:ascii="Verdana" w:hAnsi="Verdana"/>
                <w:color w:val="auto"/>
                <w:sz w:val="21"/>
                <w:szCs w:val="21"/>
              </w:rPr>
            </w:pPr>
            <w:r w:rsidRPr="00536025">
              <w:rPr>
                <w:rFonts w:ascii="Verdana" w:eastAsia="Calibri" w:hAnsi="Verdana" w:cs="Calibri"/>
                <w:color w:val="auto"/>
                <w:sz w:val="21"/>
                <w:szCs w:val="21"/>
              </w:rPr>
              <w:t>……</w:t>
            </w:r>
            <w:r w:rsidRPr="00536025">
              <w:rPr>
                <w:rFonts w:ascii="Verdana" w:hAnsi="Verdana" w:cs="Calibri"/>
                <w:color w:val="auto"/>
                <w:sz w:val="21"/>
                <w:szCs w:val="21"/>
              </w:rPr>
              <w:t>.MW</w:t>
            </w:r>
          </w:p>
        </w:tc>
      </w:tr>
      <w:tr w:rsidR="005317A0" w:rsidRPr="00536025">
        <w:trPr>
          <w:trHeight w:val="214"/>
        </w:trPr>
        <w:tc>
          <w:tcPr>
            <w:tcW w:w="1080" w:type="dxa"/>
            <w:tcBorders>
              <w:top w:val="single" w:sz="4" w:space="0" w:color="000000"/>
              <w:left w:val="single" w:sz="4" w:space="0" w:color="000000"/>
              <w:bottom w:val="single" w:sz="4" w:space="0" w:color="000000"/>
            </w:tcBorders>
            <w:shd w:val="clear" w:color="auto" w:fill="auto"/>
          </w:tcPr>
          <w:p w:rsidR="005317A0" w:rsidRPr="00536025" w:rsidRDefault="005317A0" w:rsidP="00CB7837">
            <w:pPr>
              <w:pStyle w:val="Default"/>
              <w:spacing w:line="276" w:lineRule="auto"/>
              <w:jc w:val="center"/>
              <w:rPr>
                <w:rFonts w:ascii="Verdana" w:hAnsi="Verdana" w:cs="Calibri"/>
                <w:i/>
                <w:iCs/>
                <w:color w:val="auto"/>
                <w:sz w:val="21"/>
                <w:szCs w:val="21"/>
              </w:rPr>
            </w:pPr>
            <w:r w:rsidRPr="00536025">
              <w:rPr>
                <w:rFonts w:ascii="Verdana" w:hAnsi="Verdana" w:cs="Calibri"/>
                <w:i/>
                <w:iCs/>
                <w:color w:val="auto"/>
                <w:sz w:val="21"/>
                <w:szCs w:val="21"/>
              </w:rPr>
              <w:t>do</w:t>
            </w:r>
          </w:p>
        </w:tc>
        <w:tc>
          <w:tcPr>
            <w:tcW w:w="3097" w:type="dxa"/>
            <w:tcBorders>
              <w:top w:val="single" w:sz="4" w:space="0" w:color="000000"/>
              <w:left w:val="single" w:sz="4" w:space="0" w:color="000000"/>
              <w:bottom w:val="single" w:sz="4" w:space="0" w:color="000000"/>
            </w:tcBorders>
            <w:shd w:val="clear" w:color="auto" w:fill="auto"/>
          </w:tcPr>
          <w:p w:rsidR="005317A0" w:rsidRPr="00536025" w:rsidRDefault="005317A0" w:rsidP="00CB7837">
            <w:pPr>
              <w:pStyle w:val="Default"/>
              <w:spacing w:line="276" w:lineRule="auto"/>
              <w:jc w:val="center"/>
              <w:rPr>
                <w:rFonts w:ascii="Verdana" w:hAnsi="Verdana" w:cs="Calibri"/>
                <w:i/>
                <w:iCs/>
                <w:color w:val="auto"/>
                <w:sz w:val="21"/>
                <w:szCs w:val="21"/>
              </w:rPr>
            </w:pPr>
            <w:r w:rsidRPr="00536025">
              <w:rPr>
                <w:rFonts w:ascii="Verdana" w:hAnsi="Verdana" w:cs="Calibri"/>
                <w:i/>
                <w:iCs/>
                <w:color w:val="auto"/>
                <w:sz w:val="21"/>
                <w:szCs w:val="21"/>
              </w:rPr>
              <w:t>do</w:t>
            </w:r>
          </w:p>
          <w:p w:rsidR="005317A0" w:rsidRPr="00536025" w:rsidRDefault="005317A0" w:rsidP="00CB7837">
            <w:pPr>
              <w:pStyle w:val="Default"/>
              <w:spacing w:line="276" w:lineRule="auto"/>
              <w:jc w:val="center"/>
              <w:rPr>
                <w:rFonts w:ascii="Verdana" w:eastAsia="Calibri" w:hAnsi="Verdana" w:cs="Calibri"/>
                <w:color w:val="auto"/>
                <w:sz w:val="21"/>
                <w:szCs w:val="21"/>
              </w:rPr>
            </w:pPr>
            <w:r w:rsidRPr="00536025">
              <w:rPr>
                <w:rFonts w:ascii="Verdana" w:hAnsi="Verdana" w:cs="Calibri"/>
                <w:i/>
                <w:iCs/>
                <w:color w:val="auto"/>
                <w:sz w:val="21"/>
                <w:szCs w:val="21"/>
              </w:rPr>
              <w:t>(Insert additional rows as applicable)</w:t>
            </w:r>
          </w:p>
        </w:tc>
        <w:tc>
          <w:tcPr>
            <w:tcW w:w="4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7A0" w:rsidRPr="00536025" w:rsidRDefault="005317A0" w:rsidP="00CB7837">
            <w:pPr>
              <w:pStyle w:val="Default"/>
              <w:spacing w:line="276" w:lineRule="auto"/>
              <w:jc w:val="center"/>
              <w:rPr>
                <w:rFonts w:ascii="Verdana" w:hAnsi="Verdana"/>
                <w:color w:val="auto"/>
                <w:sz w:val="21"/>
                <w:szCs w:val="21"/>
              </w:rPr>
            </w:pPr>
            <w:r w:rsidRPr="00536025">
              <w:rPr>
                <w:rFonts w:ascii="Verdana" w:eastAsia="Calibri" w:hAnsi="Verdana" w:cs="Calibri"/>
                <w:color w:val="auto"/>
                <w:sz w:val="21"/>
                <w:szCs w:val="21"/>
              </w:rPr>
              <w:t>……</w:t>
            </w:r>
            <w:r w:rsidRPr="00536025">
              <w:rPr>
                <w:rFonts w:ascii="Verdana" w:hAnsi="Verdana" w:cs="Calibri"/>
                <w:color w:val="auto"/>
                <w:sz w:val="21"/>
                <w:szCs w:val="21"/>
              </w:rPr>
              <w:t>.MW</w:t>
            </w:r>
          </w:p>
        </w:tc>
      </w:tr>
      <w:tr w:rsidR="005317A0" w:rsidRPr="00536025">
        <w:trPr>
          <w:trHeight w:val="218"/>
        </w:trPr>
        <w:tc>
          <w:tcPr>
            <w:tcW w:w="4177" w:type="dxa"/>
            <w:gridSpan w:val="2"/>
            <w:tcBorders>
              <w:top w:val="single" w:sz="4" w:space="0" w:color="000000"/>
              <w:left w:val="single" w:sz="4" w:space="0" w:color="000000"/>
              <w:bottom w:val="single" w:sz="4" w:space="0" w:color="000000"/>
            </w:tcBorders>
            <w:shd w:val="clear" w:color="auto" w:fill="auto"/>
          </w:tcPr>
          <w:p w:rsidR="005317A0" w:rsidRPr="00536025" w:rsidRDefault="005317A0" w:rsidP="00CB7837">
            <w:pPr>
              <w:pStyle w:val="Default"/>
              <w:spacing w:line="276" w:lineRule="auto"/>
              <w:jc w:val="center"/>
              <w:rPr>
                <w:rFonts w:ascii="Verdana" w:eastAsia="Calibri" w:hAnsi="Verdana" w:cs="Calibri"/>
                <w:color w:val="auto"/>
                <w:sz w:val="21"/>
                <w:szCs w:val="21"/>
              </w:rPr>
            </w:pPr>
            <w:r w:rsidRPr="00536025">
              <w:rPr>
                <w:rFonts w:ascii="Verdana" w:hAnsi="Verdana" w:cs="Calibri"/>
                <w:color w:val="auto"/>
                <w:sz w:val="21"/>
                <w:szCs w:val="21"/>
              </w:rPr>
              <w:t>Total of all Generation Plants offered under the bid</w:t>
            </w:r>
          </w:p>
        </w:tc>
        <w:tc>
          <w:tcPr>
            <w:tcW w:w="4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7A0" w:rsidRPr="00536025" w:rsidRDefault="005317A0" w:rsidP="00CB7837">
            <w:pPr>
              <w:pStyle w:val="Default"/>
              <w:spacing w:line="276" w:lineRule="auto"/>
              <w:jc w:val="center"/>
              <w:rPr>
                <w:rFonts w:ascii="Verdana" w:hAnsi="Verdana"/>
                <w:color w:val="auto"/>
                <w:sz w:val="21"/>
                <w:szCs w:val="21"/>
              </w:rPr>
            </w:pPr>
            <w:r w:rsidRPr="00536025">
              <w:rPr>
                <w:rFonts w:ascii="Verdana" w:eastAsia="Calibri" w:hAnsi="Verdana" w:cs="Calibri"/>
                <w:color w:val="auto"/>
                <w:sz w:val="21"/>
                <w:szCs w:val="21"/>
              </w:rPr>
              <w:t>……</w:t>
            </w:r>
            <w:r w:rsidRPr="00536025">
              <w:rPr>
                <w:rFonts w:ascii="Verdana" w:hAnsi="Verdana" w:cs="Calibri"/>
                <w:color w:val="auto"/>
                <w:sz w:val="21"/>
                <w:szCs w:val="21"/>
              </w:rPr>
              <w:t>.MW</w:t>
            </w:r>
          </w:p>
        </w:tc>
      </w:tr>
      <w:tr w:rsidR="005317A0" w:rsidRPr="00536025">
        <w:trPr>
          <w:trHeight w:val="218"/>
        </w:trPr>
        <w:tc>
          <w:tcPr>
            <w:tcW w:w="4177" w:type="dxa"/>
            <w:gridSpan w:val="2"/>
            <w:tcBorders>
              <w:top w:val="single" w:sz="4" w:space="0" w:color="000000"/>
              <w:left w:val="single" w:sz="4" w:space="0" w:color="000000"/>
              <w:bottom w:val="single" w:sz="4" w:space="0" w:color="000000"/>
            </w:tcBorders>
            <w:shd w:val="clear" w:color="auto" w:fill="auto"/>
          </w:tcPr>
          <w:p w:rsidR="00AC5896" w:rsidRPr="00536025" w:rsidRDefault="00AC5896" w:rsidP="00CB7837">
            <w:pPr>
              <w:pStyle w:val="Default"/>
              <w:spacing w:line="276" w:lineRule="auto"/>
              <w:jc w:val="center"/>
              <w:rPr>
                <w:rFonts w:ascii="Verdana" w:hAnsi="Verdana" w:cs="Calibri"/>
                <w:color w:val="auto"/>
                <w:sz w:val="21"/>
                <w:szCs w:val="21"/>
              </w:rPr>
            </w:pPr>
          </w:p>
          <w:p w:rsidR="005317A0" w:rsidRPr="00536025" w:rsidRDefault="005317A0" w:rsidP="00CB7837">
            <w:pPr>
              <w:pStyle w:val="Default"/>
              <w:spacing w:line="276" w:lineRule="auto"/>
              <w:jc w:val="center"/>
              <w:rPr>
                <w:rFonts w:ascii="Verdana" w:hAnsi="Verdana" w:cs="Calibri"/>
                <w:color w:val="auto"/>
                <w:sz w:val="21"/>
                <w:szCs w:val="21"/>
              </w:rPr>
            </w:pPr>
            <w:r w:rsidRPr="00536025">
              <w:rPr>
                <w:rFonts w:ascii="Verdana" w:hAnsi="Verdana" w:cs="Calibri"/>
                <w:color w:val="auto"/>
                <w:sz w:val="21"/>
                <w:szCs w:val="21"/>
              </w:rPr>
              <w:t xml:space="preserve">Details of EMD submitted </w:t>
            </w:r>
          </w:p>
          <w:p w:rsidR="005317A0" w:rsidRPr="00536025" w:rsidRDefault="005317A0" w:rsidP="00CB7837">
            <w:pPr>
              <w:pStyle w:val="Default"/>
              <w:spacing w:line="276" w:lineRule="auto"/>
              <w:jc w:val="center"/>
              <w:rPr>
                <w:rFonts w:ascii="Verdana" w:hAnsi="Verdana" w:cs="Calibri"/>
                <w:color w:val="auto"/>
                <w:sz w:val="21"/>
                <w:szCs w:val="21"/>
              </w:rPr>
            </w:pPr>
            <w:r w:rsidRPr="00536025">
              <w:rPr>
                <w:rFonts w:ascii="Verdana" w:hAnsi="Verdana" w:cs="Calibri"/>
                <w:color w:val="auto"/>
                <w:sz w:val="21"/>
                <w:szCs w:val="21"/>
              </w:rPr>
              <w:t>(Amount, Issuing Bank, Validity etc.)</w:t>
            </w:r>
          </w:p>
        </w:tc>
        <w:tc>
          <w:tcPr>
            <w:tcW w:w="4207" w:type="dxa"/>
            <w:tcBorders>
              <w:top w:val="single" w:sz="4" w:space="0" w:color="000000"/>
              <w:left w:val="single" w:sz="4" w:space="0" w:color="000000"/>
              <w:bottom w:val="single" w:sz="4" w:space="0" w:color="000000"/>
              <w:right w:val="single" w:sz="4" w:space="0" w:color="000000"/>
            </w:tcBorders>
            <w:shd w:val="clear" w:color="auto" w:fill="auto"/>
          </w:tcPr>
          <w:p w:rsidR="005317A0" w:rsidRPr="00536025" w:rsidRDefault="005317A0" w:rsidP="00CB7837">
            <w:pPr>
              <w:pStyle w:val="Default"/>
              <w:snapToGrid w:val="0"/>
              <w:spacing w:line="276" w:lineRule="auto"/>
              <w:jc w:val="center"/>
              <w:rPr>
                <w:rFonts w:ascii="Verdana" w:hAnsi="Verdana" w:cs="Calibri"/>
                <w:color w:val="auto"/>
                <w:sz w:val="21"/>
                <w:szCs w:val="21"/>
              </w:rPr>
            </w:pPr>
          </w:p>
        </w:tc>
      </w:tr>
      <w:tr w:rsidR="005317A0" w:rsidRPr="00536025">
        <w:trPr>
          <w:trHeight w:val="218"/>
        </w:trPr>
        <w:tc>
          <w:tcPr>
            <w:tcW w:w="4177" w:type="dxa"/>
            <w:gridSpan w:val="2"/>
            <w:tcBorders>
              <w:top w:val="single" w:sz="4" w:space="0" w:color="000000"/>
              <w:left w:val="single" w:sz="4" w:space="0" w:color="000000"/>
              <w:bottom w:val="single" w:sz="4" w:space="0" w:color="000000"/>
            </w:tcBorders>
            <w:shd w:val="clear" w:color="auto" w:fill="auto"/>
          </w:tcPr>
          <w:p w:rsidR="00501040" w:rsidRPr="00536025" w:rsidRDefault="00501040" w:rsidP="00CB7837">
            <w:pPr>
              <w:pStyle w:val="Default"/>
              <w:spacing w:line="276" w:lineRule="auto"/>
              <w:jc w:val="center"/>
              <w:rPr>
                <w:rFonts w:ascii="Verdana" w:hAnsi="Verdana" w:cs="Calibri"/>
                <w:color w:val="auto"/>
                <w:sz w:val="21"/>
                <w:szCs w:val="21"/>
              </w:rPr>
            </w:pPr>
          </w:p>
          <w:p w:rsidR="005317A0" w:rsidRPr="00536025" w:rsidRDefault="005317A0" w:rsidP="00CB7837">
            <w:pPr>
              <w:pStyle w:val="Default"/>
              <w:spacing w:line="276" w:lineRule="auto"/>
              <w:jc w:val="center"/>
              <w:rPr>
                <w:rFonts w:ascii="Verdana" w:hAnsi="Verdana" w:cs="Calibri"/>
                <w:color w:val="auto"/>
                <w:sz w:val="21"/>
                <w:szCs w:val="21"/>
              </w:rPr>
            </w:pPr>
            <w:r w:rsidRPr="00536025">
              <w:rPr>
                <w:rFonts w:ascii="Verdana" w:hAnsi="Verdana" w:cs="Calibri"/>
                <w:color w:val="auto"/>
                <w:sz w:val="21"/>
                <w:szCs w:val="21"/>
              </w:rPr>
              <w:t xml:space="preserve">Details of </w:t>
            </w:r>
            <w:r w:rsidR="003A1688" w:rsidRPr="00536025">
              <w:rPr>
                <w:rFonts w:ascii="Verdana" w:hAnsi="Verdana" w:cs="Calibri"/>
                <w:color w:val="auto"/>
                <w:sz w:val="21"/>
                <w:szCs w:val="21"/>
              </w:rPr>
              <w:t>Bid Submission</w:t>
            </w:r>
            <w:r w:rsidRPr="00536025">
              <w:rPr>
                <w:rFonts w:ascii="Verdana" w:hAnsi="Verdana" w:cs="Calibri"/>
                <w:color w:val="auto"/>
                <w:sz w:val="21"/>
                <w:szCs w:val="21"/>
              </w:rPr>
              <w:t xml:space="preserve"> Fee Remitted </w:t>
            </w:r>
          </w:p>
          <w:p w:rsidR="005317A0" w:rsidRPr="00536025" w:rsidRDefault="005317A0" w:rsidP="00CB7837">
            <w:pPr>
              <w:pStyle w:val="Default"/>
              <w:spacing w:line="276" w:lineRule="auto"/>
              <w:jc w:val="center"/>
              <w:rPr>
                <w:rFonts w:ascii="Verdana" w:hAnsi="Verdana" w:cs="Calibri"/>
                <w:color w:val="auto"/>
                <w:sz w:val="21"/>
                <w:szCs w:val="21"/>
              </w:rPr>
            </w:pPr>
            <w:r w:rsidRPr="00536025">
              <w:rPr>
                <w:rFonts w:ascii="Verdana" w:hAnsi="Verdana" w:cs="Calibri"/>
                <w:color w:val="auto"/>
                <w:sz w:val="21"/>
                <w:szCs w:val="21"/>
              </w:rPr>
              <w:t xml:space="preserve">(Amount, </w:t>
            </w:r>
            <w:r w:rsidR="003A1688" w:rsidRPr="00536025">
              <w:rPr>
                <w:rFonts w:ascii="Verdana" w:hAnsi="Verdana" w:cs="Calibri"/>
                <w:color w:val="auto"/>
                <w:sz w:val="21"/>
                <w:szCs w:val="21"/>
              </w:rPr>
              <w:t>UTR No.</w:t>
            </w:r>
            <w:r w:rsidRPr="00536025">
              <w:rPr>
                <w:rFonts w:ascii="Verdana" w:hAnsi="Verdana" w:cs="Calibri"/>
                <w:color w:val="auto"/>
                <w:sz w:val="21"/>
                <w:szCs w:val="21"/>
              </w:rPr>
              <w:t xml:space="preserve">, </w:t>
            </w:r>
            <w:r w:rsidR="003A1688" w:rsidRPr="00536025">
              <w:rPr>
                <w:rFonts w:ascii="Verdana" w:hAnsi="Verdana" w:cs="Calibri"/>
                <w:color w:val="auto"/>
                <w:sz w:val="21"/>
                <w:szCs w:val="21"/>
              </w:rPr>
              <w:t>Date of transaction</w:t>
            </w:r>
            <w:r w:rsidRPr="00536025">
              <w:rPr>
                <w:rFonts w:ascii="Verdana" w:hAnsi="Verdana" w:cs="Calibri"/>
                <w:color w:val="auto"/>
                <w:sz w:val="21"/>
                <w:szCs w:val="21"/>
              </w:rPr>
              <w:t xml:space="preserve"> etc.)</w:t>
            </w:r>
          </w:p>
          <w:p w:rsidR="005317A0" w:rsidRPr="00536025" w:rsidRDefault="005317A0" w:rsidP="00CB7837">
            <w:pPr>
              <w:pStyle w:val="Default"/>
              <w:spacing w:line="276" w:lineRule="auto"/>
              <w:jc w:val="center"/>
              <w:rPr>
                <w:rFonts w:ascii="Verdana" w:hAnsi="Verdana" w:cs="Calibri"/>
                <w:color w:val="auto"/>
                <w:sz w:val="21"/>
                <w:szCs w:val="21"/>
              </w:rPr>
            </w:pPr>
          </w:p>
        </w:tc>
        <w:tc>
          <w:tcPr>
            <w:tcW w:w="4207" w:type="dxa"/>
            <w:tcBorders>
              <w:top w:val="single" w:sz="4" w:space="0" w:color="000000"/>
              <w:left w:val="single" w:sz="4" w:space="0" w:color="000000"/>
              <w:bottom w:val="single" w:sz="4" w:space="0" w:color="000000"/>
              <w:right w:val="single" w:sz="4" w:space="0" w:color="000000"/>
            </w:tcBorders>
            <w:shd w:val="clear" w:color="auto" w:fill="auto"/>
          </w:tcPr>
          <w:p w:rsidR="005317A0" w:rsidRPr="00536025" w:rsidRDefault="005317A0" w:rsidP="00CB7837">
            <w:pPr>
              <w:pStyle w:val="Default"/>
              <w:snapToGrid w:val="0"/>
              <w:spacing w:line="276" w:lineRule="auto"/>
              <w:jc w:val="center"/>
              <w:rPr>
                <w:rFonts w:ascii="Verdana" w:hAnsi="Verdana" w:cs="Calibri"/>
                <w:color w:val="auto"/>
                <w:sz w:val="21"/>
                <w:szCs w:val="21"/>
              </w:rPr>
            </w:pPr>
          </w:p>
        </w:tc>
      </w:tr>
    </w:tbl>
    <w:p w:rsidR="005317A0" w:rsidRPr="00536025" w:rsidRDefault="005317A0" w:rsidP="005317A0">
      <w:pPr>
        <w:pStyle w:val="Default"/>
        <w:spacing w:line="276" w:lineRule="auto"/>
        <w:jc w:val="both"/>
        <w:rPr>
          <w:rFonts w:ascii="Verdana" w:hAnsi="Verdana" w:cs="Calibri"/>
          <w:color w:val="auto"/>
          <w:sz w:val="21"/>
          <w:szCs w:val="21"/>
        </w:rPr>
      </w:pPr>
    </w:p>
    <w:p w:rsidR="005317A0" w:rsidRPr="00536025" w:rsidRDefault="005317A0" w:rsidP="005317A0">
      <w:pPr>
        <w:pStyle w:val="Default"/>
        <w:ind w:left="720" w:hanging="720"/>
        <w:jc w:val="both"/>
        <w:rPr>
          <w:rFonts w:ascii="Verdana" w:hAnsi="Verdana" w:cs="Calibri"/>
          <w:b/>
          <w:bCs/>
          <w:color w:val="auto"/>
          <w:sz w:val="21"/>
          <w:szCs w:val="21"/>
        </w:rPr>
      </w:pPr>
    </w:p>
    <w:p w:rsidR="005317A0" w:rsidRPr="00536025" w:rsidRDefault="005317A0" w:rsidP="005317A0">
      <w:pPr>
        <w:pStyle w:val="Default"/>
        <w:ind w:left="720" w:hanging="720"/>
        <w:jc w:val="both"/>
        <w:rPr>
          <w:rFonts w:ascii="Verdana" w:hAnsi="Verdana" w:cs="Calibri"/>
          <w:b/>
          <w:bCs/>
          <w:color w:val="auto"/>
          <w:sz w:val="21"/>
          <w:szCs w:val="21"/>
        </w:rPr>
      </w:pPr>
    </w:p>
    <w:p w:rsidR="005317A0" w:rsidRPr="00536025" w:rsidRDefault="005317A0" w:rsidP="005317A0">
      <w:pPr>
        <w:pStyle w:val="Default"/>
        <w:ind w:left="720" w:hanging="720"/>
        <w:jc w:val="both"/>
        <w:rPr>
          <w:rFonts w:ascii="Verdana" w:hAnsi="Verdana" w:cs="Calibri"/>
          <w:b/>
          <w:bCs/>
          <w:color w:val="auto"/>
          <w:sz w:val="21"/>
          <w:szCs w:val="21"/>
        </w:rPr>
      </w:pPr>
    </w:p>
    <w:p w:rsidR="005317A0" w:rsidRPr="00536025" w:rsidRDefault="005317A0" w:rsidP="005317A0">
      <w:pPr>
        <w:pStyle w:val="Default"/>
        <w:jc w:val="both"/>
        <w:rPr>
          <w:rFonts w:ascii="Verdana" w:hAnsi="Verdana" w:cs="Calibri"/>
          <w:color w:val="auto"/>
          <w:sz w:val="21"/>
          <w:szCs w:val="21"/>
        </w:rPr>
      </w:pPr>
    </w:p>
    <w:p w:rsidR="005317A0" w:rsidRPr="00536025" w:rsidRDefault="005317A0" w:rsidP="005317A0">
      <w:pPr>
        <w:pStyle w:val="Default"/>
        <w:jc w:val="both"/>
        <w:rPr>
          <w:rFonts w:ascii="Verdana" w:hAnsi="Verdana" w:cs="Calibri"/>
          <w:b/>
          <w:bCs/>
          <w:color w:val="auto"/>
          <w:sz w:val="21"/>
          <w:szCs w:val="21"/>
        </w:rPr>
      </w:pPr>
      <w:r w:rsidRPr="00536025">
        <w:rPr>
          <w:rFonts w:ascii="Verdana" w:hAnsi="Verdana" w:cs="Calibri"/>
          <w:color w:val="auto"/>
          <w:sz w:val="21"/>
          <w:szCs w:val="21"/>
        </w:rPr>
        <w:t xml:space="preserve">Signature, Name and Designation of Authorized Person </w:t>
      </w:r>
    </w:p>
    <w:p w:rsidR="005317A0" w:rsidRPr="00536025" w:rsidRDefault="005317A0" w:rsidP="005317A0">
      <w:pPr>
        <w:pStyle w:val="Default"/>
        <w:ind w:left="720" w:hanging="720"/>
        <w:jc w:val="both"/>
        <w:rPr>
          <w:rFonts w:ascii="Verdana" w:hAnsi="Verdana" w:cs="Calibri"/>
          <w:b/>
          <w:bCs/>
          <w:color w:val="auto"/>
          <w:sz w:val="21"/>
          <w:szCs w:val="21"/>
        </w:rPr>
      </w:pPr>
    </w:p>
    <w:p w:rsidR="00BB4C7E" w:rsidRPr="00536025" w:rsidRDefault="00BB4C7E" w:rsidP="00BB4C7E">
      <w:pPr>
        <w:pStyle w:val="Default"/>
        <w:spacing w:after="120"/>
        <w:ind w:left="720" w:hanging="720"/>
        <w:jc w:val="center"/>
        <w:rPr>
          <w:rFonts w:ascii="Verdana" w:hAnsi="Verdana" w:cs="Calibri"/>
          <w:b/>
          <w:bCs/>
          <w:color w:val="auto"/>
          <w:sz w:val="21"/>
          <w:szCs w:val="21"/>
          <w:u w:val="single"/>
        </w:rPr>
      </w:pPr>
      <w:r w:rsidRPr="00536025">
        <w:rPr>
          <w:rFonts w:ascii="Verdana" w:hAnsi="Verdana"/>
          <w:b/>
          <w:bCs/>
          <w:color w:val="auto"/>
          <w:sz w:val="21"/>
          <w:szCs w:val="21"/>
        </w:rPr>
        <w:br w:type="page"/>
      </w:r>
      <w:r w:rsidRPr="00536025">
        <w:rPr>
          <w:rFonts w:ascii="Verdana" w:hAnsi="Verdana" w:cs="Calibri"/>
          <w:b/>
          <w:bCs/>
          <w:color w:val="auto"/>
          <w:sz w:val="21"/>
          <w:szCs w:val="21"/>
          <w:u w:val="single"/>
        </w:rPr>
        <w:lastRenderedPageBreak/>
        <w:t>FORMAT 2</w:t>
      </w:r>
    </w:p>
    <w:p w:rsidR="00BB4C7E" w:rsidRPr="00536025" w:rsidRDefault="00BB4C7E" w:rsidP="00BB4C7E">
      <w:pPr>
        <w:pStyle w:val="Default"/>
        <w:ind w:left="720" w:hanging="720"/>
        <w:jc w:val="center"/>
        <w:rPr>
          <w:rFonts w:ascii="Verdana" w:hAnsi="Verdana" w:cs="Calibri"/>
          <w:b/>
          <w:bCs/>
          <w:color w:val="auto"/>
          <w:sz w:val="21"/>
          <w:szCs w:val="21"/>
        </w:rPr>
      </w:pPr>
      <w:r w:rsidRPr="00536025">
        <w:rPr>
          <w:rFonts w:ascii="Verdana" w:hAnsi="Verdana" w:cs="Calibri"/>
          <w:b/>
          <w:bCs/>
          <w:color w:val="auto"/>
          <w:sz w:val="21"/>
          <w:szCs w:val="21"/>
        </w:rPr>
        <w:t>Power of Attorney (duly notarized by Notary Public) to be provided by each of the other members of the Consortium in favor of the Lead Member</w:t>
      </w:r>
    </w:p>
    <w:p w:rsidR="00BB4C7E" w:rsidRPr="00536025" w:rsidRDefault="00BB4C7E" w:rsidP="00BB4C7E">
      <w:pPr>
        <w:pStyle w:val="Default"/>
        <w:jc w:val="center"/>
        <w:rPr>
          <w:rFonts w:ascii="Verdana" w:hAnsi="Verdana" w:cs="Calibri"/>
          <w:b/>
          <w:bCs/>
          <w:color w:val="auto"/>
          <w:sz w:val="21"/>
          <w:szCs w:val="21"/>
        </w:rPr>
      </w:pPr>
    </w:p>
    <w:p w:rsidR="00BB4C7E" w:rsidRPr="00536025" w:rsidRDefault="00BB4C7E" w:rsidP="00BB4C7E">
      <w:pPr>
        <w:pStyle w:val="Default"/>
        <w:jc w:val="center"/>
        <w:rPr>
          <w:rFonts w:ascii="Verdana" w:hAnsi="Verdana" w:cs="Calibri"/>
          <w:color w:val="auto"/>
          <w:sz w:val="21"/>
          <w:szCs w:val="21"/>
        </w:rPr>
      </w:pPr>
      <w:r w:rsidRPr="00536025">
        <w:rPr>
          <w:rFonts w:ascii="Verdana" w:hAnsi="Verdana" w:cs="Calibri"/>
          <w:b/>
          <w:bCs/>
          <w:color w:val="auto"/>
          <w:sz w:val="21"/>
          <w:szCs w:val="21"/>
        </w:rPr>
        <w:t>POWER OF ATTORNEY</w:t>
      </w:r>
    </w:p>
    <w:p w:rsidR="00BB4C7E" w:rsidRPr="00536025" w:rsidRDefault="00BB4C7E" w:rsidP="00BB4C7E">
      <w:pPr>
        <w:pStyle w:val="Default"/>
        <w:jc w:val="both"/>
        <w:rPr>
          <w:rFonts w:ascii="Verdana" w:hAnsi="Verdana" w:cs="Calibri"/>
          <w:color w:val="auto"/>
          <w:sz w:val="21"/>
          <w:szCs w:val="21"/>
        </w:rPr>
      </w:pPr>
    </w:p>
    <w:p w:rsidR="00BB4C7E" w:rsidRPr="00536025" w:rsidRDefault="00BB4C7E" w:rsidP="001E3EF9">
      <w:pPr>
        <w:pStyle w:val="Default"/>
        <w:spacing w:after="120"/>
        <w:jc w:val="center"/>
        <w:rPr>
          <w:rFonts w:ascii="Verdana" w:hAnsi="Verdana" w:cs="Calibri"/>
          <w:color w:val="auto"/>
          <w:sz w:val="21"/>
          <w:szCs w:val="21"/>
        </w:rPr>
      </w:pPr>
      <w:r w:rsidRPr="00536025">
        <w:rPr>
          <w:rFonts w:ascii="Verdana" w:hAnsi="Verdana" w:cs="Calibri"/>
          <w:b/>
          <w:bCs/>
          <w:color w:val="auto"/>
          <w:sz w:val="21"/>
          <w:szCs w:val="21"/>
        </w:rPr>
        <w:t>(To be on non-judicial stamp paper of appropriate value as per Stamp Act relevant to place of execution.)</w:t>
      </w:r>
    </w:p>
    <w:p w:rsidR="00BB4C7E" w:rsidRPr="00536025" w:rsidRDefault="00BB4C7E" w:rsidP="001E3EF9">
      <w:pPr>
        <w:pStyle w:val="Default"/>
        <w:spacing w:after="120"/>
        <w:jc w:val="both"/>
        <w:rPr>
          <w:rFonts w:ascii="Verdana" w:hAnsi="Verdana" w:cs="Calibri"/>
          <w:color w:val="auto"/>
          <w:sz w:val="21"/>
          <w:szCs w:val="21"/>
        </w:rPr>
      </w:pPr>
      <w:r w:rsidRPr="00536025">
        <w:rPr>
          <w:rFonts w:ascii="Verdana" w:hAnsi="Verdana" w:cs="Calibri"/>
          <w:color w:val="auto"/>
          <w:sz w:val="21"/>
          <w:szCs w:val="21"/>
        </w:rPr>
        <w:t>KNOW ALL MEN BY THESE PRESENTS THAT M/s…………….…………….having its registered office at …………………………..…….., …..,..…and M/s …………………….…. having its registered office at ………………………………….. , (Insert names and registered offices of all Members of the Consortium) the Members of Consortium have formed a Bidding Consortium named …………. (</w:t>
      </w:r>
      <w:proofErr w:type="gramStart"/>
      <w:r w:rsidRPr="00536025">
        <w:rPr>
          <w:rFonts w:ascii="Verdana" w:hAnsi="Verdana" w:cs="Calibri"/>
          <w:color w:val="auto"/>
          <w:sz w:val="21"/>
          <w:szCs w:val="21"/>
        </w:rPr>
        <w:t>insert</w:t>
      </w:r>
      <w:proofErr w:type="gramEnd"/>
      <w:r w:rsidRPr="00536025">
        <w:rPr>
          <w:rFonts w:ascii="Verdana" w:hAnsi="Verdana" w:cs="Calibri"/>
          <w:color w:val="auto"/>
          <w:sz w:val="21"/>
          <w:szCs w:val="21"/>
        </w:rPr>
        <w:t xml:space="preserve"> name of the Consortium) (Hereinafter called the ‘Consortium’) vide Consortium Agreement dated………..……………….. and having agreed to appoint M/s……………………………..…as the Lead Member of the said Consortium do hereby constitute, nominate and appoint M/s…………….…………..a company incorporated under the laws of ……….………and having its Registered /Head Office at ……………………..……….as our duly constituted lawful Attorney (hereinafter called as Lead Member) to exercise all or any of the powers for and on behalf of the Consortium in regard to submission of the Bid and if required, submission of Bid against </w:t>
      </w:r>
      <w:proofErr w:type="spellStart"/>
      <w:r w:rsidR="005F0AD2" w:rsidRPr="00536025">
        <w:rPr>
          <w:rFonts w:ascii="Verdana" w:hAnsi="Verdana" w:cs="Calibri"/>
          <w:color w:val="auto"/>
          <w:sz w:val="21"/>
          <w:szCs w:val="21"/>
        </w:rPr>
        <w:t>RfS</w:t>
      </w:r>
      <w:proofErr w:type="spellEnd"/>
      <w:r w:rsidRPr="00536025">
        <w:rPr>
          <w:rFonts w:ascii="Verdana" w:hAnsi="Verdana" w:cs="Calibri"/>
          <w:color w:val="auto"/>
          <w:sz w:val="21"/>
          <w:szCs w:val="21"/>
        </w:rPr>
        <w:t xml:space="preserve"> (in the event selected as the qualified Bidder). We also authorize the said Lead Member to undertake the following acts </w:t>
      </w:r>
    </w:p>
    <w:p w:rsidR="00BB4C7E" w:rsidRPr="00536025" w:rsidRDefault="00BB4C7E" w:rsidP="00A722E8">
      <w:pPr>
        <w:pStyle w:val="Default"/>
        <w:numPr>
          <w:ilvl w:val="0"/>
          <w:numId w:val="42"/>
        </w:numPr>
        <w:suppressAutoHyphens/>
        <w:autoSpaceDN/>
        <w:adjustRightInd/>
        <w:spacing w:after="120"/>
        <w:jc w:val="both"/>
        <w:rPr>
          <w:rFonts w:ascii="Verdana" w:hAnsi="Verdana" w:cs="Calibri"/>
          <w:color w:val="auto"/>
          <w:sz w:val="21"/>
          <w:szCs w:val="21"/>
        </w:rPr>
      </w:pPr>
      <w:r w:rsidRPr="00536025">
        <w:rPr>
          <w:rFonts w:ascii="Verdana" w:hAnsi="Verdana" w:cs="Calibri"/>
          <w:color w:val="auto"/>
          <w:sz w:val="21"/>
          <w:szCs w:val="21"/>
        </w:rPr>
        <w:t xml:space="preserve">To submit Bid on behalf of Consortium Members. </w:t>
      </w:r>
    </w:p>
    <w:p w:rsidR="00BB4C7E" w:rsidRPr="00536025" w:rsidRDefault="00BB4C7E" w:rsidP="00A722E8">
      <w:pPr>
        <w:pStyle w:val="Default"/>
        <w:numPr>
          <w:ilvl w:val="0"/>
          <w:numId w:val="42"/>
        </w:numPr>
        <w:suppressAutoHyphens/>
        <w:autoSpaceDN/>
        <w:adjustRightInd/>
        <w:spacing w:after="120"/>
        <w:jc w:val="both"/>
        <w:rPr>
          <w:rFonts w:ascii="Verdana" w:hAnsi="Verdana" w:cs="Calibri"/>
          <w:color w:val="auto"/>
          <w:sz w:val="21"/>
          <w:szCs w:val="21"/>
        </w:rPr>
      </w:pPr>
      <w:r w:rsidRPr="00536025">
        <w:rPr>
          <w:rFonts w:ascii="Verdana" w:hAnsi="Verdana" w:cs="Calibri"/>
          <w:color w:val="auto"/>
          <w:sz w:val="21"/>
          <w:szCs w:val="21"/>
        </w:rPr>
        <w:t xml:space="preserve">To do any other act or submit any information and document related to the above Bid. </w:t>
      </w:r>
    </w:p>
    <w:p w:rsidR="00BB4C7E" w:rsidRPr="00536025" w:rsidRDefault="00BB4C7E" w:rsidP="001E3EF9">
      <w:pPr>
        <w:pStyle w:val="Default"/>
        <w:spacing w:after="120"/>
        <w:jc w:val="both"/>
        <w:rPr>
          <w:rFonts w:ascii="Verdana" w:hAnsi="Verdana" w:cs="Calibri"/>
          <w:color w:val="auto"/>
          <w:sz w:val="21"/>
          <w:szCs w:val="21"/>
        </w:rPr>
      </w:pPr>
      <w:r w:rsidRPr="00536025">
        <w:rPr>
          <w:rFonts w:ascii="Verdana" w:hAnsi="Verdana" w:cs="Calibri"/>
          <w:color w:val="auto"/>
          <w:sz w:val="21"/>
          <w:szCs w:val="21"/>
        </w:rPr>
        <w:t xml:space="preserve">It is expressly understood that in the event of the Consortium being selected as Successful Bidder, this Power of Attorney shall remain valid, binding and irrevocable until the Bidding Consortium achieves execution of PPA. </w:t>
      </w:r>
    </w:p>
    <w:p w:rsidR="00BB4C7E" w:rsidRPr="00536025" w:rsidRDefault="00BB4C7E" w:rsidP="001E3EF9">
      <w:pPr>
        <w:pStyle w:val="Default"/>
        <w:spacing w:after="120"/>
        <w:jc w:val="both"/>
        <w:rPr>
          <w:rFonts w:ascii="Verdana" w:hAnsi="Verdana" w:cs="Calibri"/>
          <w:color w:val="auto"/>
          <w:sz w:val="21"/>
          <w:szCs w:val="21"/>
        </w:rPr>
      </w:pPr>
      <w:r w:rsidRPr="00536025">
        <w:rPr>
          <w:rFonts w:ascii="Verdana" w:hAnsi="Verdana" w:cs="Calibri"/>
          <w:color w:val="auto"/>
          <w:sz w:val="21"/>
          <w:szCs w:val="21"/>
        </w:rPr>
        <w:t xml:space="preserve">We as the Member of the Consortium, jointly and severally liable for the execution of the contract, do agree and undertake to ratify and confirm all whatsoever the said Attorney/Lead Member has done on behalf of the Consortium Members pursuant to this Power of Attorney and the same shall bind us and deemed to have been done by us. </w:t>
      </w:r>
    </w:p>
    <w:p w:rsidR="00BB4C7E" w:rsidRPr="00536025" w:rsidRDefault="00BB4C7E" w:rsidP="001E3EF9">
      <w:pPr>
        <w:pStyle w:val="Default"/>
        <w:spacing w:after="120"/>
        <w:jc w:val="both"/>
        <w:rPr>
          <w:rFonts w:ascii="Verdana" w:hAnsi="Verdana" w:cs="Calibri"/>
          <w:color w:val="auto"/>
          <w:sz w:val="21"/>
          <w:szCs w:val="21"/>
        </w:rPr>
      </w:pPr>
      <w:r w:rsidRPr="00536025">
        <w:rPr>
          <w:rFonts w:ascii="Verdana" w:hAnsi="Verdana" w:cs="Calibri"/>
          <w:color w:val="auto"/>
          <w:sz w:val="21"/>
          <w:szCs w:val="21"/>
        </w:rPr>
        <w:t xml:space="preserve">IN WITNESS WHEREOF M/s </w:t>
      </w:r>
      <w:proofErr w:type="gramStart"/>
      <w:r w:rsidRPr="00536025">
        <w:rPr>
          <w:rFonts w:ascii="Verdana" w:hAnsi="Verdana" w:cs="Calibri"/>
          <w:color w:val="auto"/>
          <w:sz w:val="21"/>
          <w:szCs w:val="21"/>
        </w:rPr>
        <w:t>…………………………………………..…….,</w:t>
      </w:r>
      <w:proofErr w:type="gramEnd"/>
      <w:r w:rsidRPr="00536025">
        <w:rPr>
          <w:rFonts w:ascii="Verdana" w:hAnsi="Verdana" w:cs="Calibri"/>
          <w:color w:val="auto"/>
          <w:sz w:val="21"/>
          <w:szCs w:val="21"/>
        </w:rPr>
        <w:t xml:space="preserve"> as the Member of the Consortium have executed these presents on this……….. </w:t>
      </w:r>
      <w:proofErr w:type="gramStart"/>
      <w:r w:rsidRPr="00536025">
        <w:rPr>
          <w:rFonts w:ascii="Verdana" w:hAnsi="Verdana" w:cs="Calibri"/>
          <w:color w:val="auto"/>
          <w:sz w:val="21"/>
          <w:szCs w:val="21"/>
        </w:rPr>
        <w:t>day</w:t>
      </w:r>
      <w:proofErr w:type="gramEnd"/>
      <w:r w:rsidRPr="00536025">
        <w:rPr>
          <w:rFonts w:ascii="Verdana" w:hAnsi="Verdana" w:cs="Calibri"/>
          <w:color w:val="auto"/>
          <w:sz w:val="21"/>
          <w:szCs w:val="21"/>
        </w:rPr>
        <w:t xml:space="preserve"> of ........under the Common Seal of our company. </w:t>
      </w:r>
    </w:p>
    <w:p w:rsidR="00BB4C7E" w:rsidRPr="00536025" w:rsidRDefault="00BB4C7E" w:rsidP="001E3EF9">
      <w:pPr>
        <w:pStyle w:val="Default"/>
        <w:spacing w:after="120"/>
        <w:jc w:val="both"/>
        <w:rPr>
          <w:rFonts w:ascii="Verdana" w:hAnsi="Verdana" w:cs="Calibri"/>
          <w:color w:val="auto"/>
          <w:sz w:val="21"/>
          <w:szCs w:val="21"/>
        </w:rPr>
      </w:pPr>
      <w:r w:rsidRPr="00536025">
        <w:rPr>
          <w:rFonts w:ascii="Verdana" w:hAnsi="Verdana" w:cs="Calibri"/>
          <w:color w:val="auto"/>
          <w:sz w:val="21"/>
          <w:szCs w:val="21"/>
        </w:rPr>
        <w:t xml:space="preserve">For and on behalf of Consortium Member </w:t>
      </w:r>
    </w:p>
    <w:p w:rsidR="00BB4C7E" w:rsidRPr="00536025" w:rsidRDefault="00BB4C7E" w:rsidP="001E3EF9">
      <w:pPr>
        <w:pStyle w:val="Default"/>
        <w:spacing w:after="120"/>
        <w:jc w:val="both"/>
        <w:rPr>
          <w:rFonts w:ascii="Verdana" w:hAnsi="Verdana" w:cs="Calibri"/>
          <w:color w:val="auto"/>
          <w:sz w:val="21"/>
          <w:szCs w:val="21"/>
        </w:rPr>
      </w:pPr>
      <w:r w:rsidRPr="00536025">
        <w:rPr>
          <w:rFonts w:ascii="Verdana" w:hAnsi="Verdana" w:cs="Calibri"/>
          <w:color w:val="auto"/>
          <w:sz w:val="21"/>
          <w:szCs w:val="21"/>
        </w:rPr>
        <w:t xml:space="preserve">M/s…………………………. </w:t>
      </w:r>
    </w:p>
    <w:p w:rsidR="00BB4C7E" w:rsidRPr="00536025" w:rsidRDefault="00BB4C7E" w:rsidP="001E3EF9">
      <w:pPr>
        <w:pStyle w:val="Default"/>
        <w:spacing w:after="120"/>
        <w:jc w:val="both"/>
        <w:rPr>
          <w:rFonts w:ascii="Verdana" w:hAnsi="Verdana" w:cs="Calibri"/>
          <w:color w:val="auto"/>
          <w:sz w:val="21"/>
          <w:szCs w:val="21"/>
        </w:rPr>
      </w:pPr>
    </w:p>
    <w:p w:rsidR="00BB4C7E" w:rsidRPr="00536025" w:rsidRDefault="00BB4C7E" w:rsidP="001E3EF9">
      <w:pPr>
        <w:pStyle w:val="Default"/>
        <w:spacing w:after="120"/>
        <w:jc w:val="both"/>
        <w:rPr>
          <w:rFonts w:ascii="Verdana" w:hAnsi="Verdana"/>
          <w:color w:val="auto"/>
          <w:sz w:val="21"/>
          <w:szCs w:val="21"/>
        </w:rPr>
      </w:pPr>
    </w:p>
    <w:p w:rsidR="00BB4C7E" w:rsidRPr="00536025" w:rsidRDefault="00BB4C7E" w:rsidP="001E3EF9">
      <w:pPr>
        <w:pStyle w:val="Default"/>
        <w:spacing w:after="120"/>
        <w:jc w:val="both"/>
        <w:rPr>
          <w:rFonts w:ascii="Verdana" w:hAnsi="Verdana"/>
          <w:color w:val="auto"/>
          <w:sz w:val="21"/>
          <w:szCs w:val="21"/>
        </w:rPr>
      </w:pPr>
      <w:r w:rsidRPr="00536025">
        <w:rPr>
          <w:rFonts w:ascii="Verdana" w:hAnsi="Verdana"/>
          <w:color w:val="auto"/>
          <w:sz w:val="21"/>
          <w:szCs w:val="21"/>
        </w:rPr>
        <w:t xml:space="preserve">Signature, Name and Designation of Person Authorized </w:t>
      </w:r>
    </w:p>
    <w:p w:rsidR="00BB4C7E" w:rsidRPr="00536025" w:rsidRDefault="00BB4C7E" w:rsidP="001E3EF9">
      <w:pPr>
        <w:pStyle w:val="Default"/>
        <w:spacing w:after="120"/>
        <w:jc w:val="both"/>
        <w:rPr>
          <w:rFonts w:ascii="Verdana" w:hAnsi="Verdana"/>
          <w:color w:val="auto"/>
          <w:sz w:val="21"/>
          <w:szCs w:val="21"/>
        </w:rPr>
      </w:pPr>
    </w:p>
    <w:p w:rsidR="00BB4C7E" w:rsidRPr="00536025" w:rsidRDefault="001E3EF9" w:rsidP="001E3EF9">
      <w:pPr>
        <w:pStyle w:val="Default"/>
        <w:spacing w:after="120"/>
        <w:jc w:val="both"/>
        <w:rPr>
          <w:rFonts w:ascii="Verdana" w:hAnsi="Verdana" w:cs="Calibri"/>
          <w:color w:val="auto"/>
          <w:sz w:val="21"/>
          <w:szCs w:val="21"/>
        </w:rPr>
      </w:pPr>
      <w:r w:rsidRPr="00536025">
        <w:rPr>
          <w:rFonts w:ascii="Verdana" w:hAnsi="Verdana" w:cs="Calibri"/>
          <w:color w:val="auto"/>
          <w:sz w:val="21"/>
          <w:szCs w:val="21"/>
        </w:rPr>
        <w:t>Name:</w:t>
      </w:r>
    </w:p>
    <w:p w:rsidR="00BB4C7E" w:rsidRPr="00536025" w:rsidRDefault="001E3EF9" w:rsidP="001E3EF9">
      <w:pPr>
        <w:pStyle w:val="Default"/>
        <w:spacing w:after="120"/>
        <w:jc w:val="both"/>
        <w:rPr>
          <w:rFonts w:ascii="Verdana" w:hAnsi="Verdana" w:cs="Calibri"/>
          <w:color w:val="auto"/>
          <w:sz w:val="21"/>
          <w:szCs w:val="21"/>
        </w:rPr>
      </w:pPr>
      <w:r w:rsidRPr="00536025">
        <w:rPr>
          <w:rFonts w:ascii="Verdana" w:hAnsi="Verdana" w:cs="Calibri"/>
          <w:color w:val="auto"/>
          <w:sz w:val="21"/>
          <w:szCs w:val="21"/>
        </w:rPr>
        <w:t>Designation:</w:t>
      </w:r>
    </w:p>
    <w:p w:rsidR="00BB4C7E" w:rsidRPr="00536025" w:rsidRDefault="00BB4C7E" w:rsidP="001E3EF9">
      <w:pPr>
        <w:pStyle w:val="Default"/>
        <w:spacing w:after="120"/>
        <w:jc w:val="both"/>
        <w:rPr>
          <w:rFonts w:ascii="Verdana" w:hAnsi="Verdana" w:cs="Calibri"/>
          <w:color w:val="auto"/>
          <w:sz w:val="21"/>
          <w:szCs w:val="21"/>
        </w:rPr>
      </w:pPr>
      <w:r w:rsidRPr="00536025">
        <w:rPr>
          <w:rFonts w:ascii="Verdana" w:hAnsi="Verdana" w:cs="Calibri"/>
          <w:color w:val="auto"/>
          <w:sz w:val="21"/>
          <w:szCs w:val="21"/>
        </w:rPr>
        <w:t xml:space="preserve">Place: </w:t>
      </w:r>
    </w:p>
    <w:p w:rsidR="00BB4C7E" w:rsidRPr="00536025" w:rsidRDefault="001E3EF9" w:rsidP="001E3EF9">
      <w:pPr>
        <w:pStyle w:val="Default"/>
        <w:spacing w:after="120"/>
        <w:jc w:val="both"/>
        <w:rPr>
          <w:rFonts w:ascii="Verdana" w:hAnsi="Verdana" w:cs="Calibri"/>
          <w:color w:val="auto"/>
          <w:sz w:val="21"/>
          <w:szCs w:val="21"/>
        </w:rPr>
      </w:pPr>
      <w:r w:rsidRPr="00536025">
        <w:rPr>
          <w:rFonts w:ascii="Verdana" w:hAnsi="Verdana" w:cs="Calibri"/>
          <w:color w:val="auto"/>
          <w:sz w:val="21"/>
          <w:szCs w:val="21"/>
        </w:rPr>
        <w:t>Date:</w:t>
      </w:r>
    </w:p>
    <w:p w:rsidR="00BB4C7E" w:rsidRPr="00536025" w:rsidRDefault="00BB4C7E" w:rsidP="00BB4C7E">
      <w:pPr>
        <w:pStyle w:val="Default"/>
        <w:jc w:val="both"/>
        <w:rPr>
          <w:rFonts w:ascii="Verdana" w:hAnsi="Verdana" w:cs="Calibri"/>
          <w:color w:val="auto"/>
          <w:sz w:val="21"/>
          <w:szCs w:val="21"/>
        </w:rPr>
      </w:pPr>
      <w:r w:rsidRPr="00536025">
        <w:rPr>
          <w:rFonts w:ascii="Verdana" w:hAnsi="Verdana" w:cs="Calibri"/>
          <w:color w:val="auto"/>
          <w:sz w:val="21"/>
          <w:szCs w:val="21"/>
        </w:rPr>
        <w:t xml:space="preserve">Accepted </w:t>
      </w:r>
    </w:p>
    <w:p w:rsidR="00BB4C7E" w:rsidRPr="00536025" w:rsidRDefault="00BB4C7E" w:rsidP="00BB4C7E">
      <w:pPr>
        <w:pStyle w:val="Default"/>
        <w:jc w:val="both"/>
        <w:rPr>
          <w:rFonts w:ascii="Verdana" w:hAnsi="Verdana" w:cs="Calibri"/>
          <w:color w:val="auto"/>
          <w:sz w:val="21"/>
          <w:szCs w:val="21"/>
        </w:rPr>
      </w:pPr>
    </w:p>
    <w:p w:rsidR="00BB4C7E" w:rsidRPr="00536025" w:rsidRDefault="00BB4C7E" w:rsidP="00BB4C7E">
      <w:pPr>
        <w:pStyle w:val="Default"/>
        <w:jc w:val="both"/>
        <w:rPr>
          <w:rFonts w:ascii="Verdana" w:hAnsi="Verdana" w:cs="Calibri"/>
          <w:color w:val="auto"/>
          <w:sz w:val="21"/>
          <w:szCs w:val="21"/>
        </w:rPr>
      </w:pPr>
    </w:p>
    <w:p w:rsidR="00BB4C7E" w:rsidRPr="00536025" w:rsidRDefault="00BB4C7E" w:rsidP="00BB4C7E">
      <w:pPr>
        <w:pStyle w:val="Default"/>
        <w:jc w:val="both"/>
        <w:rPr>
          <w:rFonts w:ascii="Verdana" w:hAnsi="Verdana" w:cs="Calibri"/>
          <w:color w:val="auto"/>
          <w:sz w:val="21"/>
          <w:szCs w:val="21"/>
        </w:rPr>
      </w:pPr>
      <w:r w:rsidRPr="00536025">
        <w:rPr>
          <w:rFonts w:ascii="Verdana" w:hAnsi="Verdana" w:cs="Calibri"/>
          <w:color w:val="auto"/>
          <w:sz w:val="21"/>
          <w:szCs w:val="21"/>
        </w:rPr>
        <w:t xml:space="preserve">--------------------------------- </w:t>
      </w:r>
    </w:p>
    <w:p w:rsidR="00BB4C7E" w:rsidRPr="00536025" w:rsidRDefault="00BB4C7E" w:rsidP="00BB4C7E">
      <w:pPr>
        <w:pStyle w:val="Default"/>
        <w:jc w:val="both"/>
        <w:rPr>
          <w:rFonts w:ascii="Verdana" w:hAnsi="Verdana" w:cs="Calibri"/>
          <w:color w:val="auto"/>
          <w:sz w:val="21"/>
          <w:szCs w:val="21"/>
        </w:rPr>
      </w:pPr>
      <w:r w:rsidRPr="00536025">
        <w:rPr>
          <w:rFonts w:ascii="Verdana" w:hAnsi="Verdana" w:cs="Calibri"/>
          <w:color w:val="auto"/>
          <w:sz w:val="21"/>
          <w:szCs w:val="21"/>
        </w:rPr>
        <w:t xml:space="preserve">(Signature, Name, Designation and Address of the person </w:t>
      </w:r>
    </w:p>
    <w:p w:rsidR="00BB4C7E" w:rsidRPr="00536025" w:rsidRDefault="00BB4C7E" w:rsidP="00BB4C7E">
      <w:pPr>
        <w:pStyle w:val="Default"/>
        <w:jc w:val="both"/>
        <w:rPr>
          <w:rFonts w:ascii="Verdana" w:hAnsi="Verdana" w:cs="Calibri"/>
          <w:color w:val="auto"/>
          <w:sz w:val="21"/>
          <w:szCs w:val="21"/>
        </w:rPr>
      </w:pPr>
      <w:proofErr w:type="spellStart"/>
      <w:proofErr w:type="gramStart"/>
      <w:r w:rsidRPr="00536025">
        <w:rPr>
          <w:rFonts w:ascii="Verdana" w:hAnsi="Verdana" w:cs="Calibri"/>
          <w:color w:val="auto"/>
          <w:sz w:val="21"/>
          <w:szCs w:val="21"/>
        </w:rPr>
        <w:t>authorised</w:t>
      </w:r>
      <w:proofErr w:type="spellEnd"/>
      <w:proofErr w:type="gramEnd"/>
      <w:r w:rsidRPr="00536025">
        <w:rPr>
          <w:rFonts w:ascii="Verdana" w:hAnsi="Verdana" w:cs="Calibri"/>
          <w:color w:val="auto"/>
          <w:sz w:val="21"/>
          <w:szCs w:val="21"/>
        </w:rPr>
        <w:t xml:space="preserve"> by the board of the Lead Member </w:t>
      </w:r>
    </w:p>
    <w:p w:rsidR="00BB4C7E" w:rsidRPr="00536025" w:rsidRDefault="00BB4C7E" w:rsidP="00BB4C7E">
      <w:pPr>
        <w:pStyle w:val="Default"/>
        <w:jc w:val="both"/>
        <w:rPr>
          <w:rFonts w:ascii="Verdana" w:hAnsi="Verdana" w:cs="Calibri"/>
          <w:color w:val="auto"/>
          <w:sz w:val="21"/>
          <w:szCs w:val="21"/>
        </w:rPr>
      </w:pPr>
    </w:p>
    <w:p w:rsidR="00BB4C7E" w:rsidRPr="00536025" w:rsidRDefault="00BB4C7E" w:rsidP="00BB4C7E">
      <w:pPr>
        <w:pStyle w:val="Default"/>
        <w:jc w:val="both"/>
        <w:rPr>
          <w:rFonts w:ascii="Verdana" w:hAnsi="Verdana" w:cs="Calibri"/>
          <w:color w:val="auto"/>
          <w:sz w:val="21"/>
          <w:szCs w:val="21"/>
        </w:rPr>
      </w:pPr>
    </w:p>
    <w:p w:rsidR="00BB4C7E" w:rsidRPr="00536025" w:rsidRDefault="00BB4C7E" w:rsidP="00BB4C7E">
      <w:pPr>
        <w:pStyle w:val="Default"/>
        <w:jc w:val="both"/>
        <w:rPr>
          <w:rFonts w:ascii="Verdana" w:hAnsi="Verdana" w:cs="Calibri"/>
          <w:color w:val="auto"/>
          <w:sz w:val="21"/>
          <w:szCs w:val="21"/>
        </w:rPr>
      </w:pPr>
      <w:r w:rsidRPr="00536025">
        <w:rPr>
          <w:rFonts w:ascii="Verdana" w:hAnsi="Verdana" w:cs="Calibri"/>
          <w:color w:val="auto"/>
          <w:sz w:val="21"/>
          <w:szCs w:val="21"/>
        </w:rPr>
        <w:t xml:space="preserve">Attested </w:t>
      </w:r>
    </w:p>
    <w:p w:rsidR="00BB4C7E" w:rsidRPr="00536025" w:rsidRDefault="00BB4C7E" w:rsidP="00BB4C7E">
      <w:pPr>
        <w:pStyle w:val="Default"/>
        <w:jc w:val="both"/>
        <w:rPr>
          <w:rFonts w:ascii="Verdana" w:hAnsi="Verdana" w:cs="Calibri"/>
          <w:color w:val="auto"/>
          <w:sz w:val="21"/>
          <w:szCs w:val="21"/>
        </w:rPr>
      </w:pPr>
    </w:p>
    <w:p w:rsidR="00BB4C7E" w:rsidRPr="00536025" w:rsidRDefault="00BB4C7E" w:rsidP="00BB4C7E">
      <w:pPr>
        <w:pStyle w:val="Default"/>
        <w:jc w:val="both"/>
        <w:rPr>
          <w:rFonts w:ascii="Verdana" w:hAnsi="Verdana" w:cs="Calibri"/>
          <w:color w:val="auto"/>
          <w:sz w:val="21"/>
          <w:szCs w:val="21"/>
        </w:rPr>
      </w:pPr>
    </w:p>
    <w:p w:rsidR="00BB4C7E" w:rsidRPr="00536025" w:rsidRDefault="00BB4C7E" w:rsidP="00BB4C7E">
      <w:pPr>
        <w:pStyle w:val="Default"/>
        <w:jc w:val="both"/>
        <w:rPr>
          <w:rFonts w:ascii="Verdana" w:hAnsi="Verdana" w:cs="Calibri"/>
          <w:color w:val="auto"/>
          <w:sz w:val="21"/>
          <w:szCs w:val="21"/>
        </w:rPr>
      </w:pPr>
      <w:r w:rsidRPr="00536025">
        <w:rPr>
          <w:rFonts w:ascii="Verdana" w:hAnsi="Verdana" w:cs="Calibri"/>
          <w:color w:val="auto"/>
          <w:sz w:val="21"/>
          <w:szCs w:val="21"/>
        </w:rPr>
        <w:t xml:space="preserve">--------------------- </w:t>
      </w:r>
    </w:p>
    <w:p w:rsidR="00BB4C7E" w:rsidRPr="00536025" w:rsidRDefault="00BB4C7E" w:rsidP="00BB4C7E">
      <w:pPr>
        <w:pStyle w:val="Default"/>
        <w:jc w:val="both"/>
        <w:rPr>
          <w:rFonts w:ascii="Verdana" w:hAnsi="Verdana" w:cs="Calibri"/>
          <w:color w:val="auto"/>
          <w:sz w:val="21"/>
          <w:szCs w:val="21"/>
        </w:rPr>
      </w:pPr>
      <w:r w:rsidRPr="00536025">
        <w:rPr>
          <w:rFonts w:ascii="Verdana" w:hAnsi="Verdana" w:cs="Calibri"/>
          <w:color w:val="auto"/>
          <w:sz w:val="21"/>
          <w:szCs w:val="21"/>
        </w:rPr>
        <w:t xml:space="preserve">(Signature of the </w:t>
      </w:r>
      <w:proofErr w:type="spellStart"/>
      <w:r w:rsidRPr="00536025">
        <w:rPr>
          <w:rFonts w:ascii="Verdana" w:hAnsi="Verdana" w:cs="Calibri"/>
          <w:color w:val="auto"/>
          <w:sz w:val="21"/>
          <w:szCs w:val="21"/>
        </w:rPr>
        <w:t>executant</w:t>
      </w:r>
      <w:proofErr w:type="spellEnd"/>
      <w:r w:rsidRPr="00536025">
        <w:rPr>
          <w:rFonts w:ascii="Verdana" w:hAnsi="Verdana" w:cs="Calibri"/>
          <w:color w:val="auto"/>
          <w:sz w:val="21"/>
          <w:szCs w:val="21"/>
        </w:rPr>
        <w:t xml:space="preserve">) </w:t>
      </w:r>
    </w:p>
    <w:p w:rsidR="00BB4C7E" w:rsidRPr="00536025" w:rsidRDefault="00BB4C7E" w:rsidP="00BB4C7E">
      <w:pPr>
        <w:pStyle w:val="Default"/>
        <w:jc w:val="both"/>
        <w:rPr>
          <w:rFonts w:ascii="Verdana" w:hAnsi="Verdana" w:cs="Calibri"/>
          <w:color w:val="auto"/>
          <w:sz w:val="21"/>
          <w:szCs w:val="21"/>
        </w:rPr>
      </w:pPr>
    </w:p>
    <w:p w:rsidR="00BB4C7E" w:rsidRPr="00536025" w:rsidRDefault="00BB4C7E" w:rsidP="00BB4C7E">
      <w:pPr>
        <w:pStyle w:val="Default"/>
        <w:jc w:val="both"/>
        <w:rPr>
          <w:rFonts w:ascii="Verdana" w:hAnsi="Verdana" w:cs="Calibri"/>
          <w:color w:val="auto"/>
          <w:sz w:val="21"/>
          <w:szCs w:val="21"/>
        </w:rPr>
      </w:pPr>
    </w:p>
    <w:p w:rsidR="00BB4C7E" w:rsidRPr="00536025" w:rsidRDefault="00BB4C7E" w:rsidP="00BB4C7E">
      <w:pPr>
        <w:pStyle w:val="Default"/>
        <w:jc w:val="both"/>
        <w:rPr>
          <w:rFonts w:ascii="Verdana" w:hAnsi="Verdana" w:cs="Calibri"/>
          <w:color w:val="auto"/>
          <w:sz w:val="21"/>
          <w:szCs w:val="21"/>
        </w:rPr>
      </w:pPr>
      <w:r w:rsidRPr="00536025">
        <w:rPr>
          <w:rFonts w:ascii="Verdana" w:hAnsi="Verdana" w:cs="Calibri"/>
          <w:color w:val="auto"/>
          <w:sz w:val="21"/>
          <w:szCs w:val="21"/>
        </w:rPr>
        <w:t xml:space="preserve">------------------------------ </w:t>
      </w:r>
    </w:p>
    <w:p w:rsidR="00BB4C7E" w:rsidRPr="00536025" w:rsidRDefault="00BB4C7E" w:rsidP="00BB4C7E">
      <w:pPr>
        <w:pStyle w:val="Default"/>
        <w:jc w:val="both"/>
        <w:rPr>
          <w:rFonts w:ascii="Verdana" w:hAnsi="Verdana" w:cs="Calibri"/>
          <w:color w:val="auto"/>
          <w:sz w:val="21"/>
          <w:szCs w:val="21"/>
        </w:rPr>
      </w:pPr>
      <w:r w:rsidRPr="00536025">
        <w:rPr>
          <w:rFonts w:ascii="Verdana" w:hAnsi="Verdana" w:cs="Calibri"/>
          <w:color w:val="auto"/>
          <w:sz w:val="21"/>
          <w:szCs w:val="21"/>
        </w:rPr>
        <w:t xml:space="preserve">(Signature &amp; stamp of Notary of the place of execution) </w:t>
      </w:r>
    </w:p>
    <w:p w:rsidR="00BB4C7E" w:rsidRPr="00536025" w:rsidRDefault="00BB4C7E" w:rsidP="00BB4C7E">
      <w:pPr>
        <w:pStyle w:val="Default"/>
        <w:jc w:val="both"/>
        <w:rPr>
          <w:rFonts w:ascii="Verdana" w:hAnsi="Verdana" w:cs="Calibri"/>
          <w:color w:val="auto"/>
          <w:sz w:val="21"/>
          <w:szCs w:val="21"/>
        </w:rPr>
      </w:pPr>
    </w:p>
    <w:p w:rsidR="00BB4C7E" w:rsidRPr="00536025" w:rsidRDefault="00BB4C7E" w:rsidP="00BB4C7E">
      <w:pPr>
        <w:pStyle w:val="Default"/>
        <w:jc w:val="both"/>
        <w:rPr>
          <w:rFonts w:ascii="Verdana" w:hAnsi="Verdana" w:cs="Calibri"/>
          <w:color w:val="auto"/>
          <w:sz w:val="21"/>
          <w:szCs w:val="21"/>
        </w:rPr>
      </w:pPr>
    </w:p>
    <w:p w:rsidR="00BB4C7E" w:rsidRPr="00536025" w:rsidRDefault="00BB4C7E" w:rsidP="00BB4C7E">
      <w:pPr>
        <w:pStyle w:val="Default"/>
        <w:jc w:val="both"/>
        <w:rPr>
          <w:rFonts w:ascii="Verdana" w:hAnsi="Verdana" w:cs="Calibri"/>
          <w:color w:val="auto"/>
          <w:sz w:val="21"/>
          <w:szCs w:val="21"/>
        </w:rPr>
      </w:pPr>
      <w:r w:rsidRPr="00536025">
        <w:rPr>
          <w:rFonts w:ascii="Verdana" w:hAnsi="Verdana" w:cs="Calibri"/>
          <w:color w:val="auto"/>
          <w:sz w:val="21"/>
          <w:szCs w:val="21"/>
        </w:rPr>
        <w:t>Place</w:t>
      </w:r>
      <w:proofErr w:type="gramStart"/>
      <w:r w:rsidRPr="00536025">
        <w:rPr>
          <w:rFonts w:ascii="Verdana" w:hAnsi="Verdana" w:cs="Calibri"/>
          <w:color w:val="auto"/>
          <w:sz w:val="21"/>
          <w:szCs w:val="21"/>
        </w:rPr>
        <w:t>:----------------</w:t>
      </w:r>
      <w:proofErr w:type="gramEnd"/>
      <w:r w:rsidRPr="00536025">
        <w:rPr>
          <w:rFonts w:ascii="Verdana" w:hAnsi="Verdana" w:cs="Calibri"/>
          <w:color w:val="auto"/>
          <w:sz w:val="21"/>
          <w:szCs w:val="21"/>
        </w:rPr>
        <w:t xml:space="preserve"> </w:t>
      </w:r>
    </w:p>
    <w:p w:rsidR="00BB4C7E" w:rsidRPr="00536025" w:rsidRDefault="00BB4C7E" w:rsidP="00BB4C7E">
      <w:pPr>
        <w:jc w:val="both"/>
        <w:rPr>
          <w:rFonts w:ascii="Verdana" w:hAnsi="Verdana" w:cs="Calibri"/>
          <w:b/>
          <w:bCs/>
          <w:sz w:val="21"/>
          <w:szCs w:val="21"/>
        </w:rPr>
      </w:pPr>
      <w:r w:rsidRPr="00536025">
        <w:rPr>
          <w:rFonts w:ascii="Verdana" w:hAnsi="Verdana" w:cs="Calibri"/>
          <w:sz w:val="21"/>
          <w:szCs w:val="21"/>
        </w:rPr>
        <w:t>Date</w:t>
      </w:r>
      <w:proofErr w:type="gramStart"/>
      <w:r w:rsidRPr="00536025">
        <w:rPr>
          <w:rFonts w:ascii="Verdana" w:hAnsi="Verdana" w:cs="Calibri"/>
          <w:sz w:val="21"/>
          <w:szCs w:val="21"/>
        </w:rPr>
        <w:t>:-----------------</w:t>
      </w:r>
      <w:proofErr w:type="gramEnd"/>
    </w:p>
    <w:p w:rsidR="008C5610" w:rsidRPr="00536025" w:rsidRDefault="008C5610" w:rsidP="008C5610">
      <w:pPr>
        <w:pStyle w:val="Default"/>
        <w:spacing w:after="120"/>
        <w:jc w:val="center"/>
        <w:rPr>
          <w:rFonts w:ascii="Verdana" w:hAnsi="Verdana" w:cs="Calibri"/>
          <w:b/>
          <w:bCs/>
          <w:color w:val="auto"/>
          <w:sz w:val="21"/>
          <w:szCs w:val="21"/>
          <w:u w:val="single"/>
        </w:rPr>
      </w:pPr>
      <w:r w:rsidRPr="00536025">
        <w:rPr>
          <w:rFonts w:ascii="Verdana" w:hAnsi="Verdana"/>
          <w:b/>
          <w:bCs/>
          <w:color w:val="auto"/>
          <w:sz w:val="21"/>
          <w:szCs w:val="21"/>
        </w:rPr>
        <w:br w:type="page"/>
      </w:r>
      <w:r w:rsidRPr="00536025">
        <w:rPr>
          <w:rFonts w:ascii="Verdana" w:hAnsi="Verdana" w:cs="Calibri"/>
          <w:b/>
          <w:bCs/>
          <w:color w:val="auto"/>
          <w:sz w:val="21"/>
          <w:szCs w:val="21"/>
          <w:u w:val="single"/>
        </w:rPr>
        <w:lastRenderedPageBreak/>
        <w:t>FORMAT 3</w:t>
      </w:r>
    </w:p>
    <w:p w:rsidR="008C5610" w:rsidRPr="00536025" w:rsidRDefault="008C5610" w:rsidP="008C5610">
      <w:pPr>
        <w:pStyle w:val="Default"/>
        <w:spacing w:after="120"/>
        <w:jc w:val="center"/>
        <w:rPr>
          <w:rFonts w:ascii="Verdana" w:hAnsi="Verdana" w:cs="Calibri"/>
          <w:b/>
          <w:bCs/>
          <w:color w:val="auto"/>
          <w:sz w:val="21"/>
          <w:szCs w:val="21"/>
          <w:u w:val="single"/>
        </w:rPr>
      </w:pPr>
      <w:r w:rsidRPr="00536025">
        <w:rPr>
          <w:rFonts w:ascii="Verdana" w:hAnsi="Verdana" w:cs="Calibri"/>
          <w:b/>
          <w:bCs/>
          <w:color w:val="auto"/>
          <w:sz w:val="21"/>
          <w:szCs w:val="21"/>
          <w:u w:val="single"/>
        </w:rPr>
        <w:t>CONSORTIUM AGREEMENT</w:t>
      </w:r>
    </w:p>
    <w:p w:rsidR="008C5610" w:rsidRPr="00536025" w:rsidRDefault="008C5610" w:rsidP="008C5610">
      <w:pPr>
        <w:pStyle w:val="Default"/>
        <w:spacing w:after="120"/>
        <w:jc w:val="center"/>
        <w:rPr>
          <w:rFonts w:ascii="Verdana" w:hAnsi="Verdana" w:cs="Calibri"/>
          <w:color w:val="auto"/>
          <w:sz w:val="21"/>
          <w:szCs w:val="21"/>
        </w:rPr>
      </w:pPr>
      <w:proofErr w:type="gramStart"/>
      <w:r w:rsidRPr="00536025">
        <w:rPr>
          <w:rFonts w:ascii="Verdana" w:hAnsi="Verdana" w:cs="Calibri"/>
          <w:color w:val="auto"/>
          <w:sz w:val="21"/>
          <w:szCs w:val="21"/>
        </w:rPr>
        <w:t>(To be on non-judicial stamp paper of appropriate value as per Stamp Act relevant to place of execution, duly signed on each page.)</w:t>
      </w:r>
      <w:proofErr w:type="gramEnd"/>
    </w:p>
    <w:p w:rsidR="008C5610" w:rsidRPr="00536025" w:rsidRDefault="008C5610" w:rsidP="008C5610">
      <w:pPr>
        <w:pStyle w:val="Default"/>
        <w:spacing w:after="120"/>
        <w:jc w:val="center"/>
        <w:rPr>
          <w:rFonts w:ascii="Verdana" w:hAnsi="Verdana" w:cs="Calibri"/>
          <w:color w:val="auto"/>
          <w:sz w:val="21"/>
          <w:szCs w:val="21"/>
        </w:rPr>
      </w:pPr>
      <w:r w:rsidRPr="00536025">
        <w:rPr>
          <w:rFonts w:ascii="Verdana" w:hAnsi="Verdana" w:cs="Calibri"/>
          <w:b/>
          <w:bCs/>
          <w:color w:val="auto"/>
          <w:sz w:val="21"/>
          <w:szCs w:val="21"/>
        </w:rPr>
        <w:t xml:space="preserve">FORM OF CONSORTIUM AGREEMENT BETWEEN </w:t>
      </w:r>
    </w:p>
    <w:p w:rsidR="008C5610" w:rsidRPr="00536025" w:rsidRDefault="00F96678" w:rsidP="008C5610">
      <w:pPr>
        <w:pStyle w:val="Default"/>
        <w:spacing w:after="120"/>
        <w:jc w:val="center"/>
        <w:rPr>
          <w:rFonts w:ascii="Verdana" w:hAnsi="Verdana" w:cs="Calibri"/>
          <w:color w:val="auto"/>
          <w:sz w:val="21"/>
          <w:szCs w:val="21"/>
        </w:rPr>
      </w:pPr>
      <w:r w:rsidRPr="00536025">
        <w:rPr>
          <w:rFonts w:ascii="Verdana" w:hAnsi="Verdana" w:cs="Calibri"/>
          <w:color w:val="auto"/>
          <w:sz w:val="21"/>
          <w:szCs w:val="21"/>
        </w:rPr>
        <w:t>M/s......................................, M/s.........................................,</w:t>
      </w:r>
    </w:p>
    <w:p w:rsidR="008C5610" w:rsidRPr="00536025" w:rsidRDefault="00F96678" w:rsidP="008C5610">
      <w:pPr>
        <w:pStyle w:val="Default"/>
        <w:spacing w:after="120"/>
        <w:jc w:val="center"/>
        <w:rPr>
          <w:rFonts w:ascii="Verdana" w:hAnsi="Verdana" w:cs="Calibri"/>
          <w:color w:val="auto"/>
          <w:sz w:val="21"/>
          <w:szCs w:val="21"/>
        </w:rPr>
      </w:pPr>
      <w:r w:rsidRPr="00536025">
        <w:rPr>
          <w:rFonts w:ascii="Verdana" w:hAnsi="Verdana" w:cs="Calibri"/>
          <w:color w:val="auto"/>
          <w:sz w:val="21"/>
          <w:szCs w:val="21"/>
        </w:rPr>
        <w:t xml:space="preserve">M/s..................................... </w:t>
      </w:r>
      <w:proofErr w:type="gramStart"/>
      <w:r w:rsidRPr="00536025">
        <w:rPr>
          <w:rFonts w:ascii="Verdana" w:hAnsi="Verdana" w:cs="Calibri"/>
          <w:color w:val="auto"/>
          <w:sz w:val="21"/>
          <w:szCs w:val="21"/>
        </w:rPr>
        <w:t>And M/s...................................</w:t>
      </w:r>
      <w:proofErr w:type="gramEnd"/>
    </w:p>
    <w:p w:rsidR="008C5610" w:rsidRPr="00536025" w:rsidRDefault="00F96678" w:rsidP="008C5610">
      <w:pPr>
        <w:pStyle w:val="Default"/>
        <w:spacing w:after="120"/>
        <w:ind w:left="2160" w:firstLine="720"/>
        <w:jc w:val="both"/>
        <w:rPr>
          <w:rFonts w:ascii="Verdana" w:hAnsi="Verdana" w:cs="Calibri"/>
          <w:color w:val="auto"/>
          <w:sz w:val="21"/>
          <w:szCs w:val="21"/>
        </w:rPr>
      </w:pPr>
      <w:r w:rsidRPr="00536025">
        <w:rPr>
          <w:rFonts w:ascii="Verdana" w:hAnsi="Verdana" w:cs="Calibri"/>
          <w:color w:val="auto"/>
          <w:sz w:val="21"/>
          <w:szCs w:val="21"/>
        </w:rPr>
        <w:t xml:space="preserve">For (……………………………) </w:t>
      </w:r>
    </w:p>
    <w:p w:rsidR="008C5610" w:rsidRPr="00536025" w:rsidRDefault="00F96678" w:rsidP="008C5610">
      <w:pPr>
        <w:pStyle w:val="Default"/>
        <w:spacing w:after="120"/>
        <w:ind w:left="2160" w:firstLine="720"/>
        <w:jc w:val="both"/>
        <w:rPr>
          <w:rFonts w:ascii="Verdana" w:hAnsi="Verdana" w:cs="Calibri"/>
          <w:color w:val="auto"/>
          <w:sz w:val="21"/>
          <w:szCs w:val="21"/>
        </w:rPr>
      </w:pPr>
      <w:r w:rsidRPr="00536025">
        <w:rPr>
          <w:rFonts w:ascii="Verdana" w:hAnsi="Verdana" w:cs="Calibri"/>
          <w:color w:val="auto"/>
          <w:sz w:val="21"/>
          <w:szCs w:val="21"/>
        </w:rPr>
        <w:t xml:space="preserve">As per </w:t>
      </w:r>
      <w:r w:rsidRPr="00536025">
        <w:rPr>
          <w:rFonts w:ascii="Verdana" w:hAnsi="Verdana" w:cs="Calibri"/>
          <w:b/>
          <w:bCs/>
          <w:color w:val="auto"/>
          <w:sz w:val="21"/>
          <w:szCs w:val="21"/>
        </w:rPr>
        <w:t xml:space="preserve">Clause </w:t>
      </w:r>
      <w:r w:rsidR="00A1464A" w:rsidRPr="00536025">
        <w:rPr>
          <w:rFonts w:ascii="Verdana" w:hAnsi="Verdana" w:cs="Calibri"/>
          <w:b/>
          <w:bCs/>
          <w:color w:val="auto"/>
          <w:sz w:val="21"/>
          <w:szCs w:val="21"/>
        </w:rPr>
        <w:t>3.1</w:t>
      </w:r>
      <w:r w:rsidR="007579F2" w:rsidRPr="00536025">
        <w:rPr>
          <w:rFonts w:ascii="Verdana" w:hAnsi="Verdana" w:cs="Calibri"/>
          <w:b/>
          <w:bCs/>
          <w:color w:val="auto"/>
          <w:sz w:val="21"/>
          <w:szCs w:val="21"/>
        </w:rPr>
        <w:t xml:space="preserve"> f (</w:t>
      </w:r>
      <w:proofErr w:type="gramStart"/>
      <w:r w:rsidR="007579F2" w:rsidRPr="00536025">
        <w:rPr>
          <w:rFonts w:ascii="Verdana" w:hAnsi="Verdana" w:cs="Calibri"/>
          <w:b/>
          <w:bCs/>
          <w:color w:val="auto"/>
          <w:sz w:val="21"/>
          <w:szCs w:val="21"/>
        </w:rPr>
        <w:t>iv</w:t>
      </w:r>
      <w:proofErr w:type="gramEnd"/>
      <w:r w:rsidR="007579F2" w:rsidRPr="00536025">
        <w:rPr>
          <w:rFonts w:ascii="Verdana" w:hAnsi="Verdana" w:cs="Calibri"/>
          <w:b/>
          <w:bCs/>
          <w:color w:val="auto"/>
          <w:sz w:val="21"/>
          <w:szCs w:val="21"/>
        </w:rPr>
        <w:t>)</w:t>
      </w:r>
      <w:r w:rsidRPr="00536025">
        <w:rPr>
          <w:rFonts w:ascii="Verdana" w:hAnsi="Verdana" w:cs="Calibri"/>
          <w:color w:val="auto"/>
          <w:sz w:val="21"/>
          <w:szCs w:val="21"/>
        </w:rPr>
        <w:t xml:space="preserve"> of the </w:t>
      </w:r>
      <w:proofErr w:type="spellStart"/>
      <w:r w:rsidR="005F0AD2" w:rsidRPr="00536025">
        <w:rPr>
          <w:rFonts w:ascii="Verdana" w:hAnsi="Verdana" w:cs="Calibri"/>
          <w:color w:val="auto"/>
          <w:sz w:val="21"/>
          <w:szCs w:val="21"/>
        </w:rPr>
        <w:t>RfS</w:t>
      </w:r>
      <w:proofErr w:type="spellEnd"/>
    </w:p>
    <w:p w:rsidR="008C5610" w:rsidRPr="00536025" w:rsidRDefault="008C5610" w:rsidP="008C5610">
      <w:pPr>
        <w:pStyle w:val="Default"/>
        <w:spacing w:after="120"/>
        <w:jc w:val="both"/>
        <w:rPr>
          <w:rFonts w:ascii="Verdana" w:hAnsi="Verdana" w:cs="Calibri"/>
          <w:color w:val="auto"/>
          <w:sz w:val="21"/>
          <w:szCs w:val="21"/>
        </w:rPr>
      </w:pPr>
      <w:r w:rsidRPr="00536025">
        <w:rPr>
          <w:rFonts w:ascii="Verdana" w:hAnsi="Verdana" w:cs="Calibri"/>
          <w:b/>
          <w:bCs/>
          <w:color w:val="auto"/>
          <w:sz w:val="21"/>
          <w:szCs w:val="21"/>
        </w:rPr>
        <w:t xml:space="preserve">THIS Consortium Agreement </w:t>
      </w:r>
      <w:r w:rsidRPr="00536025">
        <w:rPr>
          <w:rFonts w:ascii="Verdana" w:hAnsi="Verdana" w:cs="Calibri"/>
          <w:color w:val="auto"/>
          <w:sz w:val="21"/>
          <w:szCs w:val="21"/>
        </w:rPr>
        <w:t xml:space="preserve">(hereinafter referred to as “Agreement”) executed on this....................... </w:t>
      </w:r>
      <w:proofErr w:type="gramStart"/>
      <w:r w:rsidRPr="00536025">
        <w:rPr>
          <w:rFonts w:ascii="Verdana" w:hAnsi="Verdana" w:cs="Calibri"/>
          <w:color w:val="auto"/>
          <w:sz w:val="21"/>
          <w:szCs w:val="21"/>
        </w:rPr>
        <w:t>day</w:t>
      </w:r>
      <w:proofErr w:type="gramEnd"/>
      <w:r w:rsidRPr="00536025">
        <w:rPr>
          <w:rFonts w:ascii="Verdana" w:hAnsi="Verdana" w:cs="Calibri"/>
          <w:color w:val="auto"/>
          <w:sz w:val="21"/>
          <w:szCs w:val="21"/>
        </w:rPr>
        <w:t xml:space="preserve"> of ..................Two thousand.................. between M/s......................................................................... a company incorporated under the laws of ...................................... </w:t>
      </w:r>
      <w:proofErr w:type="gramStart"/>
      <w:r w:rsidRPr="00536025">
        <w:rPr>
          <w:rFonts w:ascii="Verdana" w:hAnsi="Verdana" w:cs="Calibri"/>
          <w:color w:val="auto"/>
          <w:sz w:val="21"/>
          <w:szCs w:val="21"/>
        </w:rPr>
        <w:t>and</w:t>
      </w:r>
      <w:proofErr w:type="gramEnd"/>
      <w:r w:rsidRPr="00536025">
        <w:rPr>
          <w:rFonts w:ascii="Verdana" w:hAnsi="Verdana" w:cs="Calibri"/>
          <w:color w:val="auto"/>
          <w:sz w:val="21"/>
          <w:szCs w:val="21"/>
        </w:rPr>
        <w:t xml:space="preserve"> having its Registered Office at ................................ (</w:t>
      </w:r>
      <w:proofErr w:type="gramStart"/>
      <w:r w:rsidRPr="00536025">
        <w:rPr>
          <w:rFonts w:ascii="Verdana" w:hAnsi="Verdana" w:cs="Calibri"/>
          <w:color w:val="auto"/>
          <w:sz w:val="21"/>
          <w:szCs w:val="21"/>
        </w:rPr>
        <w:t>hereinafter</w:t>
      </w:r>
      <w:proofErr w:type="gramEnd"/>
      <w:r w:rsidRPr="00536025">
        <w:rPr>
          <w:rFonts w:ascii="Verdana" w:hAnsi="Verdana" w:cs="Calibri"/>
          <w:color w:val="auto"/>
          <w:sz w:val="21"/>
          <w:szCs w:val="21"/>
        </w:rPr>
        <w:t xml:space="preserve"> called the "</w:t>
      </w:r>
      <w:r w:rsidRPr="00536025">
        <w:rPr>
          <w:rFonts w:ascii="Verdana" w:hAnsi="Verdana" w:cs="Calibri"/>
          <w:b/>
          <w:bCs/>
          <w:color w:val="auto"/>
          <w:sz w:val="21"/>
          <w:szCs w:val="21"/>
        </w:rPr>
        <w:t>Party 1</w:t>
      </w:r>
      <w:r w:rsidRPr="00536025">
        <w:rPr>
          <w:rFonts w:ascii="Verdana" w:hAnsi="Verdana" w:cs="Calibri"/>
          <w:color w:val="auto"/>
          <w:sz w:val="21"/>
          <w:szCs w:val="21"/>
        </w:rPr>
        <w:t xml:space="preserve">”, which expression shall include its successors, executors and permitted assigns), M/s ...................................................... a company incorporated under the laws of ...................................... </w:t>
      </w:r>
      <w:proofErr w:type="gramStart"/>
      <w:r w:rsidRPr="00536025">
        <w:rPr>
          <w:rFonts w:ascii="Verdana" w:hAnsi="Verdana" w:cs="Calibri"/>
          <w:color w:val="auto"/>
          <w:sz w:val="21"/>
          <w:szCs w:val="21"/>
        </w:rPr>
        <w:t>and</w:t>
      </w:r>
      <w:proofErr w:type="gramEnd"/>
      <w:r w:rsidRPr="00536025">
        <w:rPr>
          <w:rFonts w:ascii="Verdana" w:hAnsi="Verdana" w:cs="Calibri"/>
          <w:color w:val="auto"/>
          <w:sz w:val="21"/>
          <w:szCs w:val="21"/>
        </w:rPr>
        <w:t xml:space="preserve"> having its Registered Office at ................................ (</w:t>
      </w:r>
      <w:proofErr w:type="gramStart"/>
      <w:r w:rsidRPr="00536025">
        <w:rPr>
          <w:rFonts w:ascii="Verdana" w:hAnsi="Verdana" w:cs="Calibri"/>
          <w:color w:val="auto"/>
          <w:sz w:val="21"/>
          <w:szCs w:val="21"/>
        </w:rPr>
        <w:t>hereinafter</w:t>
      </w:r>
      <w:proofErr w:type="gramEnd"/>
      <w:r w:rsidRPr="00536025">
        <w:rPr>
          <w:rFonts w:ascii="Verdana" w:hAnsi="Verdana" w:cs="Calibri"/>
          <w:color w:val="auto"/>
          <w:sz w:val="21"/>
          <w:szCs w:val="21"/>
        </w:rPr>
        <w:t xml:space="preserve"> called the "</w:t>
      </w:r>
      <w:r w:rsidRPr="00536025">
        <w:rPr>
          <w:rFonts w:ascii="Verdana" w:hAnsi="Verdana" w:cs="Calibri"/>
          <w:b/>
          <w:bCs/>
          <w:color w:val="auto"/>
          <w:sz w:val="21"/>
          <w:szCs w:val="21"/>
        </w:rPr>
        <w:t>Party 2</w:t>
      </w:r>
      <w:r w:rsidRPr="00536025">
        <w:rPr>
          <w:rFonts w:ascii="Verdana" w:hAnsi="Verdana" w:cs="Calibri"/>
          <w:color w:val="auto"/>
          <w:sz w:val="21"/>
          <w:szCs w:val="21"/>
        </w:rPr>
        <w:t>”, which expression shall include its successors, executors and permitted assigns) and M/s....................................................... a Company incorporated under the laws of ......................................................... and having its Registered Office at ............................................................ (</w:t>
      </w:r>
      <w:proofErr w:type="gramStart"/>
      <w:r w:rsidRPr="00536025">
        <w:rPr>
          <w:rFonts w:ascii="Verdana" w:hAnsi="Verdana" w:cs="Calibri"/>
          <w:color w:val="auto"/>
          <w:sz w:val="21"/>
          <w:szCs w:val="21"/>
        </w:rPr>
        <w:t>hereinafter</w:t>
      </w:r>
      <w:proofErr w:type="gramEnd"/>
      <w:r w:rsidRPr="00536025">
        <w:rPr>
          <w:rFonts w:ascii="Verdana" w:hAnsi="Verdana" w:cs="Calibri"/>
          <w:color w:val="auto"/>
          <w:sz w:val="21"/>
          <w:szCs w:val="21"/>
        </w:rPr>
        <w:t xml:space="preserve"> called the "</w:t>
      </w:r>
      <w:r w:rsidRPr="00536025">
        <w:rPr>
          <w:rFonts w:ascii="Verdana" w:hAnsi="Verdana" w:cs="Calibri"/>
          <w:b/>
          <w:bCs/>
          <w:color w:val="auto"/>
          <w:sz w:val="21"/>
          <w:szCs w:val="21"/>
        </w:rPr>
        <w:t>Party n</w:t>
      </w:r>
      <w:r w:rsidRPr="00536025">
        <w:rPr>
          <w:rFonts w:ascii="Verdana" w:hAnsi="Verdana" w:cs="Calibri"/>
          <w:color w:val="auto"/>
          <w:sz w:val="21"/>
          <w:szCs w:val="21"/>
        </w:rPr>
        <w:t xml:space="preserve">", which expression shall include its successors, executors and permitted assigns) (The Bidding Consortium should list the name, address of its registered office and other details of all the Consortium Members) for the purpose of submitting the Bid in response to the </w:t>
      </w:r>
      <w:proofErr w:type="spellStart"/>
      <w:r w:rsidR="005F0AD2" w:rsidRPr="00536025">
        <w:rPr>
          <w:rFonts w:ascii="Verdana" w:hAnsi="Verdana" w:cs="Calibri"/>
          <w:color w:val="auto"/>
          <w:sz w:val="21"/>
          <w:szCs w:val="21"/>
        </w:rPr>
        <w:t>RfS</w:t>
      </w:r>
      <w:proofErr w:type="spellEnd"/>
      <w:r w:rsidRPr="00536025">
        <w:rPr>
          <w:rFonts w:ascii="Verdana" w:hAnsi="Verdana" w:cs="Calibri"/>
          <w:color w:val="auto"/>
          <w:sz w:val="21"/>
          <w:szCs w:val="21"/>
        </w:rPr>
        <w:t xml:space="preserve"> and in the event of selection as Successful Bidder to comply with the requirements as specified in the </w:t>
      </w:r>
      <w:proofErr w:type="spellStart"/>
      <w:r w:rsidR="005F0AD2" w:rsidRPr="00536025">
        <w:rPr>
          <w:rFonts w:ascii="Verdana" w:hAnsi="Verdana" w:cs="Calibri"/>
          <w:color w:val="auto"/>
          <w:sz w:val="21"/>
          <w:szCs w:val="21"/>
        </w:rPr>
        <w:t>RfS</w:t>
      </w:r>
      <w:proofErr w:type="spellEnd"/>
      <w:r w:rsidRPr="00536025">
        <w:rPr>
          <w:rFonts w:ascii="Verdana" w:hAnsi="Verdana" w:cs="Calibri"/>
          <w:color w:val="auto"/>
          <w:sz w:val="21"/>
          <w:szCs w:val="21"/>
        </w:rPr>
        <w:t xml:space="preserve"> and ensure execution of the </w:t>
      </w:r>
      <w:proofErr w:type="spellStart"/>
      <w:r w:rsidR="005F0AD2" w:rsidRPr="00536025">
        <w:rPr>
          <w:rFonts w:ascii="Verdana" w:hAnsi="Verdana" w:cs="Calibri"/>
          <w:color w:val="auto"/>
          <w:sz w:val="21"/>
          <w:szCs w:val="21"/>
        </w:rPr>
        <w:t>RfS</w:t>
      </w:r>
      <w:proofErr w:type="spellEnd"/>
      <w:r w:rsidRPr="00536025">
        <w:rPr>
          <w:rFonts w:ascii="Verdana" w:hAnsi="Verdana" w:cs="Calibri"/>
          <w:color w:val="auto"/>
          <w:sz w:val="21"/>
          <w:szCs w:val="21"/>
        </w:rPr>
        <w:t xml:space="preserve"> Documents as may be required to be entered into with the KSEBL.</w:t>
      </w:r>
    </w:p>
    <w:p w:rsidR="008C5610" w:rsidRPr="00536025" w:rsidRDefault="008C5610" w:rsidP="008C5610">
      <w:pPr>
        <w:pStyle w:val="Default"/>
        <w:spacing w:after="120"/>
        <w:jc w:val="both"/>
        <w:rPr>
          <w:rFonts w:ascii="Verdana" w:hAnsi="Verdana" w:cs="Calibri"/>
          <w:b/>
          <w:bCs/>
          <w:color w:val="auto"/>
          <w:sz w:val="21"/>
          <w:szCs w:val="21"/>
        </w:rPr>
      </w:pPr>
      <w:r w:rsidRPr="00536025">
        <w:rPr>
          <w:rFonts w:ascii="Verdana" w:hAnsi="Verdana" w:cs="Calibri"/>
          <w:color w:val="auto"/>
          <w:sz w:val="21"/>
          <w:szCs w:val="21"/>
        </w:rPr>
        <w:t xml:space="preserve">Party 1, Party 2, and Party n are hereinafter collectively referred to as the “Parties” and individually as a “Party”. </w:t>
      </w:r>
    </w:p>
    <w:p w:rsidR="008C5610" w:rsidRPr="00536025" w:rsidRDefault="008C5610" w:rsidP="008C5610">
      <w:pPr>
        <w:pStyle w:val="Default"/>
        <w:spacing w:after="120"/>
        <w:jc w:val="both"/>
        <w:rPr>
          <w:rFonts w:ascii="Verdana" w:hAnsi="Verdana" w:cs="Calibri"/>
          <w:b/>
          <w:bCs/>
          <w:color w:val="auto"/>
          <w:sz w:val="21"/>
          <w:szCs w:val="21"/>
        </w:rPr>
      </w:pPr>
      <w:r w:rsidRPr="00536025">
        <w:rPr>
          <w:rFonts w:ascii="Verdana" w:hAnsi="Verdana" w:cs="Calibri"/>
          <w:b/>
          <w:bCs/>
          <w:color w:val="auto"/>
          <w:sz w:val="21"/>
          <w:szCs w:val="21"/>
        </w:rPr>
        <w:t xml:space="preserve">WHEREAS </w:t>
      </w:r>
      <w:r w:rsidRPr="00536025">
        <w:rPr>
          <w:rFonts w:ascii="Verdana" w:hAnsi="Verdana" w:cs="Calibri"/>
          <w:color w:val="auto"/>
          <w:sz w:val="21"/>
          <w:szCs w:val="21"/>
        </w:rPr>
        <w:t xml:space="preserve">the KSEBL desires to procure power on long term basis through tariff based competitive bidding process. </w:t>
      </w:r>
    </w:p>
    <w:p w:rsidR="008C5610" w:rsidRPr="00536025" w:rsidRDefault="008C5610" w:rsidP="008C5610">
      <w:pPr>
        <w:pStyle w:val="Default"/>
        <w:spacing w:after="120"/>
        <w:jc w:val="both"/>
        <w:rPr>
          <w:rFonts w:ascii="Verdana" w:hAnsi="Verdana" w:cs="Calibri"/>
          <w:b/>
          <w:bCs/>
          <w:color w:val="auto"/>
          <w:sz w:val="21"/>
          <w:szCs w:val="21"/>
        </w:rPr>
      </w:pPr>
      <w:r w:rsidRPr="00536025">
        <w:rPr>
          <w:rFonts w:ascii="Verdana" w:hAnsi="Verdana" w:cs="Calibri"/>
          <w:b/>
          <w:bCs/>
          <w:color w:val="auto"/>
          <w:sz w:val="21"/>
          <w:szCs w:val="21"/>
        </w:rPr>
        <w:t>WHEREAS</w:t>
      </w:r>
      <w:r w:rsidRPr="00536025">
        <w:rPr>
          <w:rFonts w:ascii="Verdana" w:hAnsi="Verdana" w:cs="Calibri"/>
          <w:color w:val="auto"/>
          <w:sz w:val="21"/>
          <w:szCs w:val="21"/>
        </w:rPr>
        <w:t xml:space="preserve">, the </w:t>
      </w:r>
      <w:proofErr w:type="gramStart"/>
      <w:r w:rsidRPr="00536025">
        <w:rPr>
          <w:rFonts w:ascii="Verdana" w:hAnsi="Verdana" w:cs="Calibri"/>
          <w:color w:val="auto"/>
          <w:sz w:val="21"/>
          <w:szCs w:val="21"/>
        </w:rPr>
        <w:t xml:space="preserve">KSEBL </w:t>
      </w:r>
      <w:r w:rsidRPr="00536025">
        <w:rPr>
          <w:rFonts w:ascii="Verdana" w:hAnsi="Verdana" w:cs="Calibri"/>
          <w:i/>
          <w:iCs/>
          <w:color w:val="auto"/>
          <w:sz w:val="21"/>
          <w:szCs w:val="21"/>
        </w:rPr>
        <w:t xml:space="preserve"> </w:t>
      </w:r>
      <w:r w:rsidRPr="00536025">
        <w:rPr>
          <w:rFonts w:ascii="Verdana" w:hAnsi="Verdana" w:cs="Calibri"/>
          <w:color w:val="auto"/>
          <w:sz w:val="21"/>
          <w:szCs w:val="21"/>
        </w:rPr>
        <w:t>had</w:t>
      </w:r>
      <w:proofErr w:type="gramEnd"/>
      <w:r w:rsidRPr="00536025">
        <w:rPr>
          <w:rFonts w:ascii="Verdana" w:hAnsi="Verdana" w:cs="Calibri"/>
          <w:color w:val="auto"/>
          <w:sz w:val="21"/>
          <w:szCs w:val="21"/>
        </w:rPr>
        <w:t xml:space="preserve"> invited Bids, vide </w:t>
      </w:r>
      <w:proofErr w:type="spellStart"/>
      <w:r w:rsidR="005F0AD2" w:rsidRPr="00536025">
        <w:rPr>
          <w:rFonts w:ascii="Verdana" w:hAnsi="Verdana" w:cs="Calibri"/>
          <w:color w:val="auto"/>
          <w:sz w:val="21"/>
          <w:szCs w:val="21"/>
        </w:rPr>
        <w:t>RfS</w:t>
      </w:r>
      <w:proofErr w:type="spellEnd"/>
      <w:r w:rsidRPr="00536025">
        <w:rPr>
          <w:rFonts w:ascii="Verdana" w:hAnsi="Verdana" w:cs="Calibri"/>
          <w:color w:val="auto"/>
          <w:sz w:val="21"/>
          <w:szCs w:val="21"/>
        </w:rPr>
        <w:t xml:space="preserve"> dated …….. </w:t>
      </w:r>
      <w:r w:rsidRPr="00536025">
        <w:rPr>
          <w:rFonts w:ascii="Verdana" w:hAnsi="Verdana" w:cs="Calibri"/>
          <w:i/>
          <w:iCs/>
          <w:color w:val="auto"/>
          <w:sz w:val="21"/>
          <w:szCs w:val="21"/>
        </w:rPr>
        <w:t xml:space="preserve">[Insert date] </w:t>
      </w:r>
    </w:p>
    <w:p w:rsidR="008C5610" w:rsidRPr="00536025" w:rsidRDefault="008C5610" w:rsidP="008C5610">
      <w:pPr>
        <w:spacing w:after="120" w:line="240" w:lineRule="auto"/>
        <w:jc w:val="both"/>
        <w:rPr>
          <w:rFonts w:ascii="Verdana" w:hAnsi="Verdana" w:cs="Calibri"/>
          <w:sz w:val="21"/>
          <w:szCs w:val="21"/>
        </w:rPr>
      </w:pPr>
      <w:r w:rsidRPr="00536025">
        <w:rPr>
          <w:rFonts w:ascii="Verdana" w:hAnsi="Verdana" w:cs="Calibri"/>
          <w:b/>
          <w:bCs/>
          <w:sz w:val="21"/>
          <w:szCs w:val="21"/>
        </w:rPr>
        <w:t xml:space="preserve">AND WHEREAS </w:t>
      </w:r>
      <w:r w:rsidRPr="00536025">
        <w:rPr>
          <w:rFonts w:ascii="Verdana" w:hAnsi="Verdana" w:cs="Calibri"/>
          <w:sz w:val="21"/>
          <w:szCs w:val="21"/>
        </w:rPr>
        <w:t xml:space="preserve">Clause </w:t>
      </w:r>
      <w:r w:rsidR="003B21B0" w:rsidRPr="00536025">
        <w:rPr>
          <w:rFonts w:ascii="Verdana" w:hAnsi="Verdana" w:cs="Calibri"/>
          <w:sz w:val="21"/>
          <w:szCs w:val="21"/>
        </w:rPr>
        <w:t>3</w:t>
      </w:r>
      <w:r w:rsidRPr="00536025">
        <w:rPr>
          <w:rFonts w:ascii="Verdana" w:hAnsi="Verdana" w:cs="Calibri"/>
          <w:sz w:val="21"/>
          <w:szCs w:val="21"/>
        </w:rPr>
        <w:t>.1</w:t>
      </w:r>
      <w:r w:rsidR="007579F2" w:rsidRPr="00536025">
        <w:rPr>
          <w:rFonts w:ascii="Verdana" w:hAnsi="Verdana" w:cs="Calibri"/>
          <w:sz w:val="21"/>
          <w:szCs w:val="21"/>
        </w:rPr>
        <w:t xml:space="preserve"> </w:t>
      </w:r>
      <w:r w:rsidR="005E75F3" w:rsidRPr="00536025">
        <w:rPr>
          <w:rFonts w:ascii="Verdana" w:hAnsi="Verdana" w:cs="Calibri"/>
          <w:sz w:val="21"/>
          <w:szCs w:val="21"/>
        </w:rPr>
        <w:t>c</w:t>
      </w:r>
      <w:r w:rsidR="007579F2" w:rsidRPr="00536025">
        <w:rPr>
          <w:rFonts w:ascii="Verdana" w:hAnsi="Verdana" w:cs="Calibri"/>
          <w:sz w:val="21"/>
          <w:szCs w:val="21"/>
        </w:rPr>
        <w:t xml:space="preserve"> (iv)</w:t>
      </w:r>
      <w:r w:rsidRPr="00536025">
        <w:rPr>
          <w:rFonts w:ascii="Verdana" w:hAnsi="Verdana" w:cs="Calibri"/>
          <w:sz w:val="21"/>
          <w:szCs w:val="21"/>
        </w:rPr>
        <w:t xml:space="preserve"> of the </w:t>
      </w:r>
      <w:proofErr w:type="spellStart"/>
      <w:r w:rsidR="005F0AD2" w:rsidRPr="00536025">
        <w:rPr>
          <w:rFonts w:ascii="Verdana" w:hAnsi="Verdana" w:cs="Calibri"/>
          <w:sz w:val="21"/>
          <w:szCs w:val="21"/>
        </w:rPr>
        <w:t>RfS</w:t>
      </w:r>
      <w:proofErr w:type="spellEnd"/>
      <w:r w:rsidRPr="00536025">
        <w:rPr>
          <w:rFonts w:ascii="Verdana" w:hAnsi="Verdana" w:cs="Calibri"/>
          <w:sz w:val="21"/>
          <w:szCs w:val="21"/>
        </w:rPr>
        <w:t xml:space="preserve"> stipulates that the Bidders qualifying on the strength of a Bidding Consortium shall submit a legally enforceable Consortium Agreement in a format specified in the </w:t>
      </w:r>
      <w:proofErr w:type="spellStart"/>
      <w:r w:rsidR="005F0AD2" w:rsidRPr="00536025">
        <w:rPr>
          <w:rFonts w:ascii="Verdana" w:hAnsi="Verdana" w:cs="Calibri"/>
          <w:sz w:val="21"/>
          <w:szCs w:val="21"/>
        </w:rPr>
        <w:t>RfS</w:t>
      </w:r>
      <w:proofErr w:type="spellEnd"/>
      <w:r w:rsidRPr="00536025">
        <w:rPr>
          <w:rFonts w:ascii="Verdana" w:hAnsi="Verdana" w:cs="Calibri"/>
          <w:sz w:val="21"/>
          <w:szCs w:val="21"/>
        </w:rPr>
        <w:t xml:space="preserve">, whereby the Consortium Members undertake to be liable jointly and severally for the execution of the contract for their respective equity investment commitment for the formation of a Project Company and undertake to submit the Performance </w:t>
      </w:r>
      <w:r w:rsidR="00D101E9" w:rsidRPr="00536025">
        <w:rPr>
          <w:rFonts w:ascii="Verdana" w:hAnsi="Verdana" w:cs="Calibri"/>
          <w:sz w:val="21"/>
          <w:szCs w:val="21"/>
        </w:rPr>
        <w:t xml:space="preserve">Bank </w:t>
      </w:r>
      <w:r w:rsidRPr="00536025">
        <w:rPr>
          <w:rFonts w:ascii="Verdana" w:hAnsi="Verdana" w:cs="Calibri"/>
          <w:sz w:val="21"/>
          <w:szCs w:val="21"/>
        </w:rPr>
        <w:t xml:space="preserve">Guarantee as required as per the provisions of the </w:t>
      </w:r>
      <w:proofErr w:type="spellStart"/>
      <w:r w:rsidR="005F0AD2" w:rsidRPr="00536025">
        <w:rPr>
          <w:rFonts w:ascii="Verdana" w:hAnsi="Verdana" w:cs="Calibri"/>
          <w:sz w:val="21"/>
          <w:szCs w:val="21"/>
        </w:rPr>
        <w:t>RfS</w:t>
      </w:r>
      <w:proofErr w:type="spellEnd"/>
      <w:r w:rsidRPr="00536025">
        <w:rPr>
          <w:rFonts w:ascii="Verdana" w:hAnsi="Verdana" w:cs="Calibri"/>
          <w:sz w:val="21"/>
          <w:szCs w:val="21"/>
        </w:rPr>
        <w:t>, as specified herein.</w:t>
      </w:r>
    </w:p>
    <w:p w:rsidR="008C5610" w:rsidRPr="00536025" w:rsidRDefault="008C5610" w:rsidP="008C5610">
      <w:pPr>
        <w:pStyle w:val="Default"/>
        <w:spacing w:after="120"/>
        <w:jc w:val="both"/>
        <w:rPr>
          <w:rFonts w:ascii="Verdana" w:hAnsi="Verdana" w:cs="Calibri"/>
          <w:color w:val="auto"/>
          <w:sz w:val="21"/>
          <w:szCs w:val="21"/>
        </w:rPr>
      </w:pPr>
      <w:r w:rsidRPr="00536025">
        <w:rPr>
          <w:rFonts w:ascii="Verdana" w:hAnsi="Verdana" w:cs="Calibri"/>
          <w:b/>
          <w:bCs/>
          <w:color w:val="auto"/>
          <w:sz w:val="21"/>
          <w:szCs w:val="21"/>
        </w:rPr>
        <w:t xml:space="preserve">NOW THEREFORE, THIS INDENTURE WITNESSTH AS UNDER: </w:t>
      </w:r>
    </w:p>
    <w:p w:rsidR="008C5610" w:rsidRPr="00536025" w:rsidRDefault="008C5610" w:rsidP="008C5610">
      <w:pPr>
        <w:pStyle w:val="Default"/>
        <w:spacing w:after="120"/>
        <w:jc w:val="both"/>
        <w:rPr>
          <w:rFonts w:ascii="Verdana" w:hAnsi="Verdana" w:cs="Calibri"/>
          <w:color w:val="auto"/>
          <w:sz w:val="21"/>
          <w:szCs w:val="21"/>
        </w:rPr>
      </w:pPr>
      <w:r w:rsidRPr="00536025">
        <w:rPr>
          <w:rFonts w:ascii="Verdana" w:hAnsi="Verdana" w:cs="Calibri"/>
          <w:color w:val="auto"/>
          <w:sz w:val="21"/>
          <w:szCs w:val="21"/>
        </w:rPr>
        <w:t xml:space="preserve">In consideration of the above premises and agreement all the parties in this Consortium do hereby mutually agree as follows: </w:t>
      </w:r>
    </w:p>
    <w:p w:rsidR="008C5610" w:rsidRPr="00536025" w:rsidRDefault="008C5610" w:rsidP="00A722E8">
      <w:pPr>
        <w:pStyle w:val="Default"/>
        <w:numPr>
          <w:ilvl w:val="0"/>
          <w:numId w:val="43"/>
        </w:numPr>
        <w:suppressAutoHyphens/>
        <w:autoSpaceDN/>
        <w:adjustRightInd/>
        <w:spacing w:after="120"/>
        <w:jc w:val="both"/>
        <w:rPr>
          <w:rFonts w:ascii="Verdana" w:hAnsi="Verdana" w:cs="Calibri"/>
          <w:color w:val="auto"/>
          <w:sz w:val="21"/>
          <w:szCs w:val="21"/>
        </w:rPr>
      </w:pPr>
      <w:r w:rsidRPr="00536025">
        <w:rPr>
          <w:rFonts w:ascii="Verdana" w:hAnsi="Verdana" w:cs="Calibri"/>
          <w:color w:val="auto"/>
          <w:sz w:val="21"/>
          <w:szCs w:val="21"/>
        </w:rPr>
        <w:t xml:space="preserve">In consideration of the selection of the Consortium as the Successful Bidder by the KSEBL, we the Members of the Consortium and Parties to the Consortium Agreement do hereby unequivocally agree that M/s........................................................... (Insert name of the Lead Member), shall act as the Lead Member as defined in the </w:t>
      </w:r>
      <w:proofErr w:type="spellStart"/>
      <w:r w:rsidR="005F0AD2" w:rsidRPr="00536025">
        <w:rPr>
          <w:rFonts w:ascii="Verdana" w:hAnsi="Verdana" w:cs="Calibri"/>
          <w:color w:val="auto"/>
          <w:sz w:val="21"/>
          <w:szCs w:val="21"/>
        </w:rPr>
        <w:t>RfS</w:t>
      </w:r>
      <w:proofErr w:type="spellEnd"/>
      <w:r w:rsidRPr="00536025">
        <w:rPr>
          <w:rFonts w:ascii="Verdana" w:hAnsi="Verdana" w:cs="Calibri"/>
          <w:color w:val="auto"/>
          <w:sz w:val="21"/>
          <w:szCs w:val="21"/>
        </w:rPr>
        <w:t xml:space="preserve"> for self and </w:t>
      </w:r>
      <w:r w:rsidRPr="00536025">
        <w:rPr>
          <w:rFonts w:ascii="Verdana" w:hAnsi="Verdana" w:cs="Calibri"/>
          <w:color w:val="auto"/>
          <w:sz w:val="21"/>
          <w:szCs w:val="21"/>
        </w:rPr>
        <w:lastRenderedPageBreak/>
        <w:t>agent for and on behalf of ………. (</w:t>
      </w:r>
      <w:proofErr w:type="gramStart"/>
      <w:r w:rsidRPr="00536025">
        <w:rPr>
          <w:rFonts w:ascii="Verdana" w:hAnsi="Verdana" w:cs="Calibri"/>
          <w:color w:val="auto"/>
          <w:sz w:val="21"/>
          <w:szCs w:val="21"/>
        </w:rPr>
        <w:t>the</w:t>
      </w:r>
      <w:proofErr w:type="gramEnd"/>
      <w:r w:rsidRPr="00536025">
        <w:rPr>
          <w:rFonts w:ascii="Verdana" w:hAnsi="Verdana" w:cs="Calibri"/>
          <w:color w:val="auto"/>
          <w:sz w:val="21"/>
          <w:szCs w:val="21"/>
        </w:rPr>
        <w:t xml:space="preserve"> names of all the other Members of the Consortium to be filled in here). </w:t>
      </w:r>
    </w:p>
    <w:p w:rsidR="008C5610" w:rsidRPr="00536025" w:rsidRDefault="008C5610" w:rsidP="00A722E8">
      <w:pPr>
        <w:pStyle w:val="Default"/>
        <w:numPr>
          <w:ilvl w:val="0"/>
          <w:numId w:val="43"/>
        </w:numPr>
        <w:suppressAutoHyphens/>
        <w:autoSpaceDN/>
        <w:adjustRightInd/>
        <w:spacing w:after="120"/>
        <w:jc w:val="both"/>
        <w:rPr>
          <w:rFonts w:ascii="Verdana" w:hAnsi="Verdana" w:cs="Calibri"/>
          <w:color w:val="auto"/>
          <w:sz w:val="21"/>
          <w:szCs w:val="21"/>
        </w:rPr>
      </w:pPr>
      <w:r w:rsidRPr="00536025">
        <w:rPr>
          <w:rFonts w:ascii="Verdana" w:hAnsi="Verdana" w:cs="Calibri"/>
          <w:color w:val="auto"/>
          <w:sz w:val="21"/>
          <w:szCs w:val="21"/>
        </w:rPr>
        <w:t xml:space="preserve">The Lead Member is hereby authorized by the Members of Consortium and Parties to the Consortium Agreement to bind the Consortium and receive instructions for and on behalf of all Members. </w:t>
      </w:r>
    </w:p>
    <w:p w:rsidR="008C5610" w:rsidRPr="00536025" w:rsidRDefault="008C5610" w:rsidP="00A722E8">
      <w:pPr>
        <w:pStyle w:val="Default"/>
        <w:numPr>
          <w:ilvl w:val="0"/>
          <w:numId w:val="43"/>
        </w:numPr>
        <w:suppressAutoHyphens/>
        <w:autoSpaceDN/>
        <w:adjustRightInd/>
        <w:spacing w:after="120"/>
        <w:jc w:val="both"/>
        <w:rPr>
          <w:rFonts w:ascii="Verdana" w:hAnsi="Verdana" w:cs="Calibri"/>
          <w:color w:val="auto"/>
          <w:sz w:val="21"/>
          <w:szCs w:val="21"/>
        </w:rPr>
      </w:pPr>
      <w:r w:rsidRPr="00536025">
        <w:rPr>
          <w:rFonts w:ascii="Verdana" w:hAnsi="Verdana" w:cs="Calibri"/>
          <w:color w:val="auto"/>
          <w:sz w:val="21"/>
          <w:szCs w:val="21"/>
        </w:rPr>
        <w:t xml:space="preserve">The Lead Member shall be liable and responsible for ensuring the individual and collective commitment of each of the Members of the Consortium in discharging all their respective equity obligations. Each Consortium Member further undertakes to be individually liable for the performance of its part of the obligations without in any way limiting the scope of collective liability envisaged in this Agreement. </w:t>
      </w:r>
    </w:p>
    <w:p w:rsidR="008C5610" w:rsidRPr="00536025" w:rsidRDefault="008C5610" w:rsidP="00A722E8">
      <w:pPr>
        <w:pStyle w:val="Default"/>
        <w:numPr>
          <w:ilvl w:val="0"/>
          <w:numId w:val="43"/>
        </w:numPr>
        <w:suppressAutoHyphens/>
        <w:autoSpaceDN/>
        <w:adjustRightInd/>
        <w:spacing w:after="120"/>
        <w:jc w:val="both"/>
        <w:rPr>
          <w:rFonts w:ascii="Verdana" w:hAnsi="Verdana" w:cs="Calibri"/>
          <w:color w:val="auto"/>
          <w:sz w:val="21"/>
          <w:szCs w:val="21"/>
        </w:rPr>
      </w:pPr>
      <w:r w:rsidRPr="00536025">
        <w:rPr>
          <w:rFonts w:ascii="Verdana" w:hAnsi="Verdana" w:cs="Calibri"/>
          <w:color w:val="auto"/>
          <w:sz w:val="21"/>
          <w:szCs w:val="21"/>
        </w:rPr>
        <w:t xml:space="preserve">(Insert as applicable) The Consortium shall be responsible to incorporate a Project Company as a legal entity as per the provisions of the </w:t>
      </w:r>
      <w:proofErr w:type="spellStart"/>
      <w:r w:rsidR="005F0AD2" w:rsidRPr="00536025">
        <w:rPr>
          <w:rFonts w:ascii="Verdana" w:hAnsi="Verdana" w:cs="Calibri"/>
          <w:color w:val="auto"/>
          <w:sz w:val="21"/>
          <w:szCs w:val="21"/>
        </w:rPr>
        <w:t>RfS</w:t>
      </w:r>
      <w:proofErr w:type="spellEnd"/>
      <w:r w:rsidRPr="00536025">
        <w:rPr>
          <w:rFonts w:ascii="Verdana" w:hAnsi="Verdana" w:cs="Calibri"/>
          <w:color w:val="auto"/>
          <w:sz w:val="21"/>
          <w:szCs w:val="21"/>
        </w:rPr>
        <w:t xml:space="preserve">, within fifteen (15) days of issue of LOI provided such a Project Company has not been incorporated by the Bidder prior to the submission of the Bid. </w:t>
      </w:r>
    </w:p>
    <w:p w:rsidR="008C5610" w:rsidRPr="00536025" w:rsidRDefault="008C5610" w:rsidP="008C5610">
      <w:pPr>
        <w:pStyle w:val="Default"/>
        <w:spacing w:after="120"/>
        <w:jc w:val="center"/>
        <w:rPr>
          <w:rFonts w:ascii="Verdana" w:hAnsi="Verdana" w:cs="Calibri"/>
          <w:color w:val="auto"/>
          <w:sz w:val="21"/>
          <w:szCs w:val="21"/>
        </w:rPr>
      </w:pPr>
      <w:r w:rsidRPr="00536025">
        <w:rPr>
          <w:rFonts w:ascii="Verdana" w:hAnsi="Verdana" w:cs="Calibri"/>
          <w:b/>
          <w:bCs/>
          <w:color w:val="auto"/>
          <w:sz w:val="21"/>
          <w:szCs w:val="21"/>
        </w:rPr>
        <w:t>OR</w:t>
      </w:r>
    </w:p>
    <w:p w:rsidR="008C5610" w:rsidRPr="00536025" w:rsidRDefault="008C5610" w:rsidP="008C5610">
      <w:pPr>
        <w:pStyle w:val="Default"/>
        <w:spacing w:after="120"/>
        <w:ind w:left="720"/>
        <w:jc w:val="both"/>
        <w:rPr>
          <w:rFonts w:ascii="Verdana" w:hAnsi="Verdana" w:cs="Calibri"/>
          <w:color w:val="auto"/>
          <w:sz w:val="21"/>
          <w:szCs w:val="21"/>
        </w:rPr>
      </w:pPr>
      <w:r w:rsidRPr="00536025">
        <w:rPr>
          <w:rFonts w:ascii="Verdana" w:hAnsi="Verdana" w:cs="Calibri"/>
          <w:color w:val="auto"/>
          <w:sz w:val="21"/>
          <w:szCs w:val="21"/>
        </w:rPr>
        <w:t xml:space="preserve">The Consortium has incorporated a Project Company by the name ……….. </w:t>
      </w:r>
      <w:proofErr w:type="gramStart"/>
      <w:r w:rsidRPr="00536025">
        <w:rPr>
          <w:rFonts w:ascii="Verdana" w:hAnsi="Verdana" w:cs="Calibri"/>
          <w:color w:val="auto"/>
          <w:sz w:val="21"/>
          <w:szCs w:val="21"/>
        </w:rPr>
        <w:t xml:space="preserve">(Insert name of the Project Company) to undertake the responsibilities and obligations for supply of power as per the provisions of the </w:t>
      </w:r>
      <w:proofErr w:type="spellStart"/>
      <w:r w:rsidR="005F0AD2" w:rsidRPr="00536025">
        <w:rPr>
          <w:rFonts w:ascii="Verdana" w:hAnsi="Verdana" w:cs="Calibri"/>
          <w:color w:val="auto"/>
          <w:sz w:val="21"/>
          <w:szCs w:val="21"/>
        </w:rPr>
        <w:t>RfS</w:t>
      </w:r>
      <w:proofErr w:type="spellEnd"/>
      <w:r w:rsidRPr="00536025">
        <w:rPr>
          <w:rFonts w:ascii="Verdana" w:hAnsi="Verdana" w:cs="Calibri"/>
          <w:color w:val="auto"/>
          <w:sz w:val="21"/>
          <w:szCs w:val="21"/>
        </w:rPr>
        <w:t xml:space="preserve"> Documents.</w:t>
      </w:r>
      <w:proofErr w:type="gramEnd"/>
      <w:r w:rsidRPr="00536025">
        <w:rPr>
          <w:rFonts w:ascii="Verdana" w:hAnsi="Verdana" w:cs="Calibri"/>
          <w:color w:val="auto"/>
          <w:sz w:val="21"/>
          <w:szCs w:val="21"/>
        </w:rPr>
        <w:t xml:space="preserve"> The percentage of equity holding of each Member of the Consortium in the Project Company shall be/is as follows: </w:t>
      </w:r>
    </w:p>
    <w:tbl>
      <w:tblPr>
        <w:tblW w:w="0" w:type="auto"/>
        <w:tblInd w:w="802" w:type="dxa"/>
        <w:tblLayout w:type="fixed"/>
        <w:tblLook w:val="0000"/>
      </w:tblPr>
      <w:tblGrid>
        <w:gridCol w:w="1091"/>
        <w:gridCol w:w="6452"/>
      </w:tblGrid>
      <w:tr w:rsidR="008C5610" w:rsidRPr="00536025">
        <w:trPr>
          <w:trHeight w:val="479"/>
        </w:trPr>
        <w:tc>
          <w:tcPr>
            <w:tcW w:w="1091" w:type="dxa"/>
            <w:tcBorders>
              <w:top w:val="single" w:sz="4" w:space="0" w:color="000000"/>
              <w:left w:val="single" w:sz="4" w:space="0" w:color="000000"/>
              <w:bottom w:val="single" w:sz="4" w:space="0" w:color="000000"/>
            </w:tcBorders>
            <w:shd w:val="clear" w:color="auto" w:fill="auto"/>
          </w:tcPr>
          <w:p w:rsidR="008C5610" w:rsidRPr="00536025" w:rsidRDefault="008C5610" w:rsidP="008C5610">
            <w:pPr>
              <w:pStyle w:val="Default"/>
              <w:spacing w:after="120"/>
              <w:jc w:val="both"/>
              <w:rPr>
                <w:rFonts w:ascii="Verdana" w:hAnsi="Verdana" w:cs="Calibri"/>
                <w:b/>
                <w:bCs/>
                <w:color w:val="auto"/>
                <w:sz w:val="21"/>
                <w:szCs w:val="21"/>
              </w:rPr>
            </w:pPr>
            <w:r w:rsidRPr="00536025">
              <w:rPr>
                <w:rFonts w:ascii="Verdana" w:hAnsi="Verdana" w:cs="Calibri"/>
                <w:b/>
                <w:bCs/>
                <w:color w:val="auto"/>
                <w:sz w:val="21"/>
                <w:szCs w:val="21"/>
              </w:rPr>
              <w:t xml:space="preserve">Name </w:t>
            </w:r>
          </w:p>
        </w:tc>
        <w:tc>
          <w:tcPr>
            <w:tcW w:w="6452" w:type="dxa"/>
            <w:tcBorders>
              <w:top w:val="single" w:sz="4" w:space="0" w:color="000000"/>
              <w:left w:val="single" w:sz="4" w:space="0" w:color="000000"/>
              <w:bottom w:val="single" w:sz="4" w:space="0" w:color="000000"/>
              <w:right w:val="single" w:sz="4" w:space="0" w:color="000000"/>
            </w:tcBorders>
            <w:shd w:val="clear" w:color="auto" w:fill="auto"/>
          </w:tcPr>
          <w:p w:rsidR="008C5610" w:rsidRPr="00536025" w:rsidRDefault="008C5610" w:rsidP="008C5610">
            <w:pPr>
              <w:pStyle w:val="Default"/>
              <w:spacing w:after="120"/>
              <w:jc w:val="both"/>
              <w:rPr>
                <w:rFonts w:ascii="Verdana" w:hAnsi="Verdana"/>
                <w:color w:val="auto"/>
                <w:sz w:val="21"/>
                <w:szCs w:val="21"/>
              </w:rPr>
            </w:pPr>
            <w:r w:rsidRPr="00536025">
              <w:rPr>
                <w:rFonts w:ascii="Verdana" w:hAnsi="Verdana" w:cs="Calibri"/>
                <w:b/>
                <w:bCs/>
                <w:color w:val="auto"/>
                <w:sz w:val="21"/>
                <w:szCs w:val="21"/>
              </w:rPr>
              <w:t xml:space="preserve">Percentage of equity holding in the Project Company </w:t>
            </w:r>
          </w:p>
        </w:tc>
      </w:tr>
      <w:tr w:rsidR="008C5610" w:rsidRPr="00536025">
        <w:trPr>
          <w:trHeight w:val="218"/>
        </w:trPr>
        <w:tc>
          <w:tcPr>
            <w:tcW w:w="1091" w:type="dxa"/>
            <w:tcBorders>
              <w:top w:val="single" w:sz="4" w:space="0" w:color="000000"/>
              <w:left w:val="single" w:sz="4" w:space="0" w:color="000000"/>
              <w:bottom w:val="single" w:sz="4" w:space="0" w:color="000000"/>
            </w:tcBorders>
            <w:shd w:val="clear" w:color="auto" w:fill="auto"/>
          </w:tcPr>
          <w:p w:rsidR="008C5610" w:rsidRPr="00536025" w:rsidRDefault="008C5610" w:rsidP="008C5610">
            <w:pPr>
              <w:pStyle w:val="Default"/>
              <w:spacing w:after="120"/>
              <w:jc w:val="both"/>
              <w:rPr>
                <w:rFonts w:ascii="Verdana" w:eastAsia="Calibri" w:hAnsi="Verdana" w:cs="Calibri"/>
                <w:color w:val="auto"/>
                <w:sz w:val="21"/>
                <w:szCs w:val="21"/>
              </w:rPr>
            </w:pPr>
            <w:r w:rsidRPr="00536025">
              <w:rPr>
                <w:rFonts w:ascii="Verdana" w:hAnsi="Verdana" w:cs="Calibri"/>
                <w:color w:val="auto"/>
                <w:sz w:val="21"/>
                <w:szCs w:val="21"/>
              </w:rPr>
              <w:t xml:space="preserve">Party 1 </w:t>
            </w:r>
          </w:p>
        </w:tc>
        <w:tc>
          <w:tcPr>
            <w:tcW w:w="6452" w:type="dxa"/>
            <w:tcBorders>
              <w:top w:val="single" w:sz="4" w:space="0" w:color="000000"/>
              <w:left w:val="single" w:sz="4" w:space="0" w:color="000000"/>
              <w:bottom w:val="single" w:sz="4" w:space="0" w:color="000000"/>
              <w:right w:val="single" w:sz="4" w:space="0" w:color="000000"/>
            </w:tcBorders>
            <w:shd w:val="clear" w:color="auto" w:fill="auto"/>
          </w:tcPr>
          <w:p w:rsidR="008C5610" w:rsidRPr="00536025" w:rsidRDefault="008C5610" w:rsidP="009B4139">
            <w:pPr>
              <w:pStyle w:val="Default"/>
              <w:spacing w:after="120"/>
              <w:jc w:val="center"/>
              <w:rPr>
                <w:rFonts w:ascii="Verdana" w:hAnsi="Verdana"/>
                <w:color w:val="auto"/>
                <w:sz w:val="21"/>
                <w:szCs w:val="21"/>
              </w:rPr>
            </w:pPr>
            <w:r w:rsidRPr="00536025">
              <w:rPr>
                <w:rFonts w:ascii="Verdana" w:eastAsia="Calibri" w:hAnsi="Verdana" w:cs="Calibri"/>
                <w:color w:val="auto"/>
                <w:sz w:val="21"/>
                <w:szCs w:val="21"/>
              </w:rPr>
              <w:t>…</w:t>
            </w:r>
            <w:r w:rsidRPr="00536025">
              <w:rPr>
                <w:rFonts w:ascii="Verdana" w:hAnsi="Verdana" w:cs="Calibri"/>
                <w:color w:val="auto"/>
                <w:sz w:val="21"/>
                <w:szCs w:val="21"/>
              </w:rPr>
              <w:t>.</w:t>
            </w:r>
          </w:p>
        </w:tc>
      </w:tr>
      <w:tr w:rsidR="008C5610" w:rsidRPr="00536025">
        <w:trPr>
          <w:trHeight w:val="218"/>
        </w:trPr>
        <w:tc>
          <w:tcPr>
            <w:tcW w:w="1091" w:type="dxa"/>
            <w:tcBorders>
              <w:top w:val="single" w:sz="4" w:space="0" w:color="000000"/>
              <w:left w:val="single" w:sz="4" w:space="0" w:color="000000"/>
              <w:bottom w:val="single" w:sz="4" w:space="0" w:color="000000"/>
            </w:tcBorders>
            <w:shd w:val="clear" w:color="auto" w:fill="auto"/>
          </w:tcPr>
          <w:p w:rsidR="008C5610" w:rsidRPr="00536025" w:rsidRDefault="008C5610" w:rsidP="008C5610">
            <w:pPr>
              <w:pStyle w:val="Default"/>
              <w:spacing w:after="120"/>
              <w:jc w:val="both"/>
              <w:rPr>
                <w:rFonts w:ascii="Verdana" w:eastAsia="Calibri" w:hAnsi="Verdana" w:cs="Calibri"/>
                <w:color w:val="auto"/>
                <w:sz w:val="21"/>
                <w:szCs w:val="21"/>
              </w:rPr>
            </w:pPr>
            <w:r w:rsidRPr="00536025">
              <w:rPr>
                <w:rFonts w:ascii="Verdana" w:eastAsia="Calibri" w:hAnsi="Verdana" w:cs="Calibri"/>
                <w:color w:val="auto"/>
                <w:sz w:val="21"/>
                <w:szCs w:val="21"/>
              </w:rPr>
              <w:t>…</w:t>
            </w:r>
            <w:r w:rsidRPr="00536025">
              <w:rPr>
                <w:rFonts w:ascii="Verdana" w:hAnsi="Verdana" w:cs="Calibri"/>
                <w:color w:val="auto"/>
                <w:sz w:val="21"/>
                <w:szCs w:val="21"/>
              </w:rPr>
              <w:t xml:space="preserve">. </w:t>
            </w:r>
          </w:p>
        </w:tc>
        <w:tc>
          <w:tcPr>
            <w:tcW w:w="6452" w:type="dxa"/>
            <w:tcBorders>
              <w:top w:val="single" w:sz="4" w:space="0" w:color="000000"/>
              <w:left w:val="single" w:sz="4" w:space="0" w:color="000000"/>
              <w:bottom w:val="single" w:sz="4" w:space="0" w:color="000000"/>
              <w:right w:val="single" w:sz="4" w:space="0" w:color="000000"/>
            </w:tcBorders>
            <w:shd w:val="clear" w:color="auto" w:fill="auto"/>
          </w:tcPr>
          <w:p w:rsidR="008C5610" w:rsidRPr="00536025" w:rsidRDefault="008C5610" w:rsidP="009B4139">
            <w:pPr>
              <w:pStyle w:val="Default"/>
              <w:spacing w:after="120"/>
              <w:jc w:val="center"/>
              <w:rPr>
                <w:rFonts w:ascii="Verdana" w:hAnsi="Verdana"/>
                <w:color w:val="auto"/>
                <w:sz w:val="21"/>
                <w:szCs w:val="21"/>
              </w:rPr>
            </w:pPr>
            <w:r w:rsidRPr="00536025">
              <w:rPr>
                <w:rFonts w:ascii="Verdana" w:eastAsia="Calibri" w:hAnsi="Verdana" w:cs="Calibri"/>
                <w:color w:val="auto"/>
                <w:sz w:val="21"/>
                <w:szCs w:val="21"/>
              </w:rPr>
              <w:t>…</w:t>
            </w:r>
            <w:r w:rsidRPr="00536025">
              <w:rPr>
                <w:rFonts w:ascii="Verdana" w:hAnsi="Verdana" w:cs="Calibri"/>
                <w:color w:val="auto"/>
                <w:sz w:val="21"/>
                <w:szCs w:val="21"/>
              </w:rPr>
              <w:t>.</w:t>
            </w:r>
          </w:p>
        </w:tc>
      </w:tr>
      <w:tr w:rsidR="008C5610" w:rsidRPr="00536025">
        <w:trPr>
          <w:trHeight w:val="218"/>
        </w:trPr>
        <w:tc>
          <w:tcPr>
            <w:tcW w:w="1091" w:type="dxa"/>
            <w:tcBorders>
              <w:top w:val="single" w:sz="4" w:space="0" w:color="000000"/>
              <w:left w:val="single" w:sz="4" w:space="0" w:color="000000"/>
              <w:bottom w:val="single" w:sz="4" w:space="0" w:color="000000"/>
            </w:tcBorders>
            <w:shd w:val="clear" w:color="auto" w:fill="auto"/>
          </w:tcPr>
          <w:p w:rsidR="008C5610" w:rsidRPr="00536025" w:rsidRDefault="008C5610" w:rsidP="008C5610">
            <w:pPr>
              <w:pStyle w:val="Default"/>
              <w:spacing w:after="120"/>
              <w:jc w:val="both"/>
              <w:rPr>
                <w:rFonts w:ascii="Verdana" w:eastAsia="Calibri" w:hAnsi="Verdana" w:cs="Calibri"/>
                <w:color w:val="auto"/>
                <w:sz w:val="21"/>
                <w:szCs w:val="21"/>
              </w:rPr>
            </w:pPr>
            <w:r w:rsidRPr="00536025">
              <w:rPr>
                <w:rFonts w:ascii="Verdana" w:hAnsi="Verdana" w:cs="Calibri"/>
                <w:color w:val="auto"/>
                <w:sz w:val="21"/>
                <w:szCs w:val="21"/>
              </w:rPr>
              <w:t xml:space="preserve">Party n </w:t>
            </w:r>
          </w:p>
        </w:tc>
        <w:tc>
          <w:tcPr>
            <w:tcW w:w="6452" w:type="dxa"/>
            <w:tcBorders>
              <w:top w:val="single" w:sz="4" w:space="0" w:color="000000"/>
              <w:left w:val="single" w:sz="4" w:space="0" w:color="000000"/>
              <w:bottom w:val="single" w:sz="4" w:space="0" w:color="000000"/>
              <w:right w:val="single" w:sz="4" w:space="0" w:color="000000"/>
            </w:tcBorders>
            <w:shd w:val="clear" w:color="auto" w:fill="auto"/>
          </w:tcPr>
          <w:p w:rsidR="008C5610" w:rsidRPr="00536025" w:rsidRDefault="008C5610" w:rsidP="009B4139">
            <w:pPr>
              <w:pStyle w:val="Default"/>
              <w:spacing w:after="120"/>
              <w:jc w:val="center"/>
              <w:rPr>
                <w:rFonts w:ascii="Verdana" w:hAnsi="Verdana"/>
                <w:color w:val="auto"/>
                <w:sz w:val="21"/>
                <w:szCs w:val="21"/>
              </w:rPr>
            </w:pPr>
            <w:r w:rsidRPr="00536025">
              <w:rPr>
                <w:rFonts w:ascii="Verdana" w:eastAsia="Calibri" w:hAnsi="Verdana" w:cs="Calibri"/>
                <w:color w:val="auto"/>
                <w:sz w:val="21"/>
                <w:szCs w:val="21"/>
              </w:rPr>
              <w:t>…</w:t>
            </w:r>
            <w:r w:rsidRPr="00536025">
              <w:rPr>
                <w:rFonts w:ascii="Verdana" w:hAnsi="Verdana" w:cs="Calibri"/>
                <w:color w:val="auto"/>
                <w:sz w:val="21"/>
                <w:szCs w:val="21"/>
              </w:rPr>
              <w:t>.</w:t>
            </w:r>
          </w:p>
        </w:tc>
      </w:tr>
      <w:tr w:rsidR="008C5610" w:rsidRPr="00536025">
        <w:trPr>
          <w:trHeight w:val="214"/>
        </w:trPr>
        <w:tc>
          <w:tcPr>
            <w:tcW w:w="1091" w:type="dxa"/>
            <w:tcBorders>
              <w:top w:val="single" w:sz="4" w:space="0" w:color="000000"/>
              <w:left w:val="single" w:sz="4" w:space="0" w:color="000000"/>
              <w:bottom w:val="single" w:sz="4" w:space="0" w:color="000000"/>
            </w:tcBorders>
            <w:shd w:val="clear" w:color="auto" w:fill="auto"/>
          </w:tcPr>
          <w:p w:rsidR="008C5610" w:rsidRPr="00536025" w:rsidRDefault="008C5610" w:rsidP="008C5610">
            <w:pPr>
              <w:pStyle w:val="Default"/>
              <w:spacing w:after="120"/>
              <w:jc w:val="both"/>
              <w:rPr>
                <w:rFonts w:ascii="Verdana" w:hAnsi="Verdana" w:cs="Calibri"/>
                <w:b/>
                <w:bCs/>
                <w:color w:val="auto"/>
                <w:sz w:val="21"/>
                <w:szCs w:val="21"/>
              </w:rPr>
            </w:pPr>
            <w:r w:rsidRPr="00536025">
              <w:rPr>
                <w:rFonts w:ascii="Verdana" w:hAnsi="Verdana" w:cs="Calibri"/>
                <w:b/>
                <w:bCs/>
                <w:color w:val="auto"/>
                <w:sz w:val="21"/>
                <w:szCs w:val="21"/>
              </w:rPr>
              <w:t xml:space="preserve">Total </w:t>
            </w:r>
          </w:p>
        </w:tc>
        <w:tc>
          <w:tcPr>
            <w:tcW w:w="6452" w:type="dxa"/>
            <w:tcBorders>
              <w:top w:val="single" w:sz="4" w:space="0" w:color="000000"/>
              <w:left w:val="single" w:sz="4" w:space="0" w:color="000000"/>
              <w:bottom w:val="single" w:sz="4" w:space="0" w:color="000000"/>
              <w:right w:val="single" w:sz="4" w:space="0" w:color="000000"/>
            </w:tcBorders>
            <w:shd w:val="clear" w:color="auto" w:fill="auto"/>
          </w:tcPr>
          <w:p w:rsidR="008C5610" w:rsidRPr="00536025" w:rsidRDefault="008C5610" w:rsidP="009B4139">
            <w:pPr>
              <w:pStyle w:val="Default"/>
              <w:spacing w:after="120"/>
              <w:jc w:val="center"/>
              <w:rPr>
                <w:rFonts w:ascii="Verdana" w:hAnsi="Verdana"/>
                <w:color w:val="auto"/>
                <w:sz w:val="21"/>
                <w:szCs w:val="21"/>
              </w:rPr>
            </w:pPr>
            <w:r w:rsidRPr="00536025">
              <w:rPr>
                <w:rFonts w:ascii="Verdana" w:hAnsi="Verdana" w:cs="Calibri"/>
                <w:b/>
                <w:bCs/>
                <w:color w:val="auto"/>
                <w:sz w:val="21"/>
                <w:szCs w:val="21"/>
              </w:rPr>
              <w:t>100%</w:t>
            </w:r>
          </w:p>
        </w:tc>
      </w:tr>
    </w:tbl>
    <w:p w:rsidR="008C5610" w:rsidRPr="00536025" w:rsidRDefault="008C5610" w:rsidP="008C5610">
      <w:pPr>
        <w:pStyle w:val="Default"/>
        <w:spacing w:after="120"/>
        <w:jc w:val="both"/>
        <w:rPr>
          <w:rFonts w:ascii="Verdana" w:hAnsi="Verdana" w:cs="Calibri"/>
          <w:color w:val="auto"/>
          <w:sz w:val="21"/>
          <w:szCs w:val="21"/>
        </w:rPr>
      </w:pPr>
      <w:r w:rsidRPr="00536025">
        <w:rPr>
          <w:rFonts w:ascii="Verdana" w:hAnsi="Verdana" w:cs="Calibri"/>
          <w:b/>
          <w:bCs/>
          <w:color w:val="auto"/>
          <w:sz w:val="21"/>
          <w:szCs w:val="21"/>
        </w:rPr>
        <w:t xml:space="preserve">(Note: The percentage equity holding for any Consortium Member in the Project cannot be Zero in the above table) </w:t>
      </w:r>
    </w:p>
    <w:p w:rsidR="008C5610" w:rsidRPr="00536025" w:rsidRDefault="008C5610" w:rsidP="00A722E8">
      <w:pPr>
        <w:pStyle w:val="Default"/>
        <w:numPr>
          <w:ilvl w:val="0"/>
          <w:numId w:val="43"/>
        </w:numPr>
        <w:suppressAutoHyphens/>
        <w:autoSpaceDN/>
        <w:adjustRightInd/>
        <w:spacing w:after="120"/>
        <w:jc w:val="both"/>
        <w:rPr>
          <w:rFonts w:ascii="Verdana" w:hAnsi="Verdana" w:cs="Calibri"/>
          <w:color w:val="auto"/>
          <w:sz w:val="21"/>
          <w:szCs w:val="21"/>
        </w:rPr>
      </w:pPr>
      <w:r w:rsidRPr="00536025">
        <w:rPr>
          <w:rFonts w:ascii="Verdana" w:hAnsi="Verdana" w:cs="Calibri"/>
          <w:color w:val="auto"/>
          <w:sz w:val="21"/>
          <w:szCs w:val="21"/>
        </w:rPr>
        <w:t xml:space="preserve">In case of any breach of any of the equity investment commitment as specified under clause 4 above by any of the Consortium Members for the formation of the Project Company, the Lead Member shall be liable to meet the equity obligation. </w:t>
      </w:r>
    </w:p>
    <w:p w:rsidR="008C5610" w:rsidRPr="00536025" w:rsidRDefault="008C5610" w:rsidP="00A722E8">
      <w:pPr>
        <w:pStyle w:val="Default"/>
        <w:numPr>
          <w:ilvl w:val="0"/>
          <w:numId w:val="43"/>
        </w:numPr>
        <w:suppressAutoHyphens/>
        <w:autoSpaceDN/>
        <w:adjustRightInd/>
        <w:spacing w:after="120"/>
        <w:jc w:val="both"/>
        <w:rPr>
          <w:rFonts w:ascii="Verdana" w:hAnsi="Verdana" w:cs="Calibri"/>
          <w:color w:val="auto"/>
          <w:sz w:val="21"/>
          <w:szCs w:val="21"/>
        </w:rPr>
      </w:pPr>
      <w:r w:rsidRPr="00536025">
        <w:rPr>
          <w:rFonts w:ascii="Verdana" w:hAnsi="Verdana" w:cs="Calibri"/>
          <w:color w:val="auto"/>
          <w:sz w:val="21"/>
          <w:szCs w:val="21"/>
        </w:rPr>
        <w:t xml:space="preserve">Except as specified in the Agreement, it is agreed that sharing of responsibilities as aforesaid and equity investment obligations thereto shall not in any way be a limitation of responsibility of the Lead Member under these presents. </w:t>
      </w:r>
    </w:p>
    <w:p w:rsidR="008C5610" w:rsidRPr="00536025" w:rsidRDefault="008C5610" w:rsidP="00A722E8">
      <w:pPr>
        <w:pStyle w:val="Default"/>
        <w:numPr>
          <w:ilvl w:val="0"/>
          <w:numId w:val="43"/>
        </w:numPr>
        <w:suppressAutoHyphens/>
        <w:autoSpaceDN/>
        <w:adjustRightInd/>
        <w:spacing w:after="120"/>
        <w:jc w:val="both"/>
        <w:rPr>
          <w:rFonts w:ascii="Verdana" w:hAnsi="Verdana" w:cs="Calibri"/>
          <w:color w:val="auto"/>
          <w:sz w:val="21"/>
          <w:szCs w:val="21"/>
        </w:rPr>
      </w:pPr>
      <w:r w:rsidRPr="00536025">
        <w:rPr>
          <w:rFonts w:ascii="Verdana" w:hAnsi="Verdana" w:cs="Calibri"/>
          <w:color w:val="auto"/>
          <w:sz w:val="21"/>
          <w:szCs w:val="21"/>
        </w:rPr>
        <w:t xml:space="preserve">It is further specifically agreed that the financial liability for equity contribution of Lead Member shall, not be limited in any way so as to restrict or limit its liabilities. The Lead Member shall be liable irrespective of their scope of work or financial commitments. </w:t>
      </w:r>
    </w:p>
    <w:p w:rsidR="008C5610" w:rsidRPr="00536025" w:rsidRDefault="008C5610" w:rsidP="00A722E8">
      <w:pPr>
        <w:pStyle w:val="Default"/>
        <w:numPr>
          <w:ilvl w:val="0"/>
          <w:numId w:val="43"/>
        </w:numPr>
        <w:suppressAutoHyphens/>
        <w:autoSpaceDN/>
        <w:adjustRightInd/>
        <w:spacing w:after="120"/>
        <w:jc w:val="both"/>
        <w:rPr>
          <w:rFonts w:ascii="Verdana" w:hAnsi="Verdana" w:cs="Calibri"/>
          <w:color w:val="auto"/>
          <w:sz w:val="21"/>
          <w:szCs w:val="21"/>
        </w:rPr>
      </w:pPr>
      <w:r w:rsidRPr="00536025">
        <w:rPr>
          <w:rFonts w:ascii="Verdana" w:hAnsi="Verdana" w:cs="Calibri"/>
          <w:color w:val="auto"/>
          <w:sz w:val="21"/>
          <w:szCs w:val="21"/>
        </w:rPr>
        <w:t xml:space="preserve">This Consortium Agreement shall be construed and interpreted in accordance with the Laws of India and courts at </w:t>
      </w:r>
      <w:proofErr w:type="spellStart"/>
      <w:r w:rsidRPr="00536025">
        <w:rPr>
          <w:rFonts w:ascii="Verdana" w:hAnsi="Verdana" w:cs="Calibri"/>
          <w:color w:val="auto"/>
          <w:sz w:val="21"/>
          <w:szCs w:val="21"/>
        </w:rPr>
        <w:t>Thiruvananthapuram</w:t>
      </w:r>
      <w:proofErr w:type="spellEnd"/>
      <w:r w:rsidRPr="00536025">
        <w:rPr>
          <w:rFonts w:ascii="Verdana" w:hAnsi="Verdana" w:cs="Calibri"/>
          <w:color w:val="auto"/>
          <w:sz w:val="21"/>
          <w:szCs w:val="21"/>
        </w:rPr>
        <w:t xml:space="preserve"> alone shall have the exclusive jurisdiction in all matters relating thereto and arising there under.</w:t>
      </w:r>
    </w:p>
    <w:p w:rsidR="008C5610" w:rsidRPr="00536025" w:rsidRDefault="008C5610" w:rsidP="00A722E8">
      <w:pPr>
        <w:pStyle w:val="Default"/>
        <w:numPr>
          <w:ilvl w:val="0"/>
          <w:numId w:val="43"/>
        </w:numPr>
        <w:suppressAutoHyphens/>
        <w:autoSpaceDN/>
        <w:adjustRightInd/>
        <w:spacing w:after="120"/>
        <w:jc w:val="both"/>
        <w:rPr>
          <w:rFonts w:ascii="Verdana" w:hAnsi="Verdana" w:cs="Calibri"/>
          <w:color w:val="auto"/>
          <w:sz w:val="21"/>
          <w:szCs w:val="21"/>
        </w:rPr>
      </w:pPr>
      <w:r w:rsidRPr="00536025">
        <w:rPr>
          <w:rFonts w:ascii="Verdana" w:hAnsi="Verdana" w:cs="Calibri"/>
          <w:color w:val="auto"/>
          <w:sz w:val="21"/>
          <w:szCs w:val="21"/>
        </w:rPr>
        <w:t xml:space="preserve">It is hereby agreed that the Lead Member shall furnish the </w:t>
      </w:r>
      <w:r w:rsidR="007437EC" w:rsidRPr="00536025">
        <w:rPr>
          <w:rFonts w:ascii="Verdana" w:hAnsi="Verdana" w:cs="Calibri"/>
          <w:color w:val="auto"/>
          <w:sz w:val="21"/>
          <w:szCs w:val="21"/>
        </w:rPr>
        <w:t>Earnest Money Deposit</w:t>
      </w:r>
      <w:r w:rsidRPr="00536025">
        <w:rPr>
          <w:rFonts w:ascii="Verdana" w:hAnsi="Verdana" w:cs="Calibri"/>
          <w:color w:val="auto"/>
          <w:sz w:val="21"/>
          <w:szCs w:val="21"/>
        </w:rPr>
        <w:t xml:space="preserve">, as stipulated in the </w:t>
      </w:r>
      <w:proofErr w:type="spellStart"/>
      <w:r w:rsidR="005F0AD2" w:rsidRPr="00536025">
        <w:rPr>
          <w:rFonts w:ascii="Verdana" w:hAnsi="Verdana" w:cs="Calibri"/>
          <w:color w:val="auto"/>
          <w:sz w:val="21"/>
          <w:szCs w:val="21"/>
        </w:rPr>
        <w:t>RfS</w:t>
      </w:r>
      <w:proofErr w:type="spellEnd"/>
      <w:r w:rsidRPr="00536025">
        <w:rPr>
          <w:rFonts w:ascii="Verdana" w:hAnsi="Verdana" w:cs="Calibri"/>
          <w:color w:val="auto"/>
          <w:sz w:val="21"/>
          <w:szCs w:val="21"/>
        </w:rPr>
        <w:t xml:space="preserve">, on behalf of the Consortium. </w:t>
      </w:r>
    </w:p>
    <w:p w:rsidR="008C5610" w:rsidRPr="00536025" w:rsidRDefault="008C5610" w:rsidP="00A722E8">
      <w:pPr>
        <w:pStyle w:val="Default"/>
        <w:numPr>
          <w:ilvl w:val="0"/>
          <w:numId w:val="43"/>
        </w:numPr>
        <w:suppressAutoHyphens/>
        <w:autoSpaceDN/>
        <w:adjustRightInd/>
        <w:spacing w:after="120"/>
        <w:jc w:val="both"/>
        <w:rPr>
          <w:rFonts w:ascii="Verdana" w:hAnsi="Verdana" w:cs="Calibri"/>
          <w:color w:val="auto"/>
          <w:sz w:val="21"/>
          <w:szCs w:val="21"/>
        </w:rPr>
      </w:pPr>
      <w:r w:rsidRPr="00536025">
        <w:rPr>
          <w:rFonts w:ascii="Verdana" w:hAnsi="Verdana" w:cs="Calibri"/>
          <w:color w:val="auto"/>
          <w:sz w:val="21"/>
          <w:szCs w:val="21"/>
        </w:rPr>
        <w:t xml:space="preserve">It is hereby agreed that in case of selection of Bidding Consortium as the Successful Bidder, the Parties to this Consortium Agreement do hereby agree </w:t>
      </w:r>
      <w:r w:rsidRPr="00536025">
        <w:rPr>
          <w:rFonts w:ascii="Verdana" w:hAnsi="Verdana" w:cs="Calibri"/>
          <w:color w:val="auto"/>
          <w:sz w:val="21"/>
          <w:szCs w:val="21"/>
        </w:rPr>
        <w:lastRenderedPageBreak/>
        <w:t xml:space="preserve">that they shall furnish the Performance </w:t>
      </w:r>
      <w:r w:rsidR="00D101E9" w:rsidRPr="00536025">
        <w:rPr>
          <w:rFonts w:ascii="Verdana" w:hAnsi="Verdana" w:cs="Calibri"/>
          <w:color w:val="auto"/>
          <w:sz w:val="21"/>
          <w:szCs w:val="21"/>
        </w:rPr>
        <w:t xml:space="preserve">Bank </w:t>
      </w:r>
      <w:r w:rsidRPr="00536025">
        <w:rPr>
          <w:rFonts w:ascii="Verdana" w:hAnsi="Verdana" w:cs="Calibri"/>
          <w:color w:val="auto"/>
          <w:sz w:val="21"/>
          <w:szCs w:val="21"/>
        </w:rPr>
        <w:t>Guarantee</w:t>
      </w:r>
      <w:r w:rsidR="009B4139" w:rsidRPr="00536025">
        <w:rPr>
          <w:rFonts w:ascii="Verdana" w:hAnsi="Verdana" w:cs="Calibri"/>
          <w:color w:val="auto"/>
          <w:sz w:val="21"/>
          <w:szCs w:val="21"/>
        </w:rPr>
        <w:t xml:space="preserve"> </w:t>
      </w:r>
      <w:r w:rsidR="007D552C" w:rsidRPr="00536025">
        <w:rPr>
          <w:rFonts w:ascii="Verdana" w:hAnsi="Verdana" w:cs="Calibri"/>
          <w:color w:val="auto"/>
          <w:sz w:val="21"/>
          <w:szCs w:val="21"/>
        </w:rPr>
        <w:t>(CPG)</w:t>
      </w:r>
      <w:r w:rsidRPr="00536025">
        <w:rPr>
          <w:rFonts w:ascii="Verdana" w:hAnsi="Verdana" w:cs="Calibri"/>
          <w:color w:val="auto"/>
          <w:sz w:val="21"/>
          <w:szCs w:val="21"/>
        </w:rPr>
        <w:t xml:space="preserve"> on behalf of the Seller in </w:t>
      </w:r>
      <w:proofErr w:type="spellStart"/>
      <w:r w:rsidRPr="00536025">
        <w:rPr>
          <w:rFonts w:ascii="Verdana" w:hAnsi="Verdana" w:cs="Calibri"/>
          <w:color w:val="auto"/>
          <w:sz w:val="21"/>
          <w:szCs w:val="21"/>
        </w:rPr>
        <w:t>favour</w:t>
      </w:r>
      <w:proofErr w:type="spellEnd"/>
      <w:r w:rsidRPr="00536025">
        <w:rPr>
          <w:rFonts w:ascii="Verdana" w:hAnsi="Verdana" w:cs="Calibri"/>
          <w:color w:val="auto"/>
          <w:sz w:val="21"/>
          <w:szCs w:val="21"/>
        </w:rPr>
        <w:t xml:space="preserve"> of the KSEBL, as stipulated in the </w:t>
      </w:r>
      <w:proofErr w:type="spellStart"/>
      <w:r w:rsidR="005F0AD2" w:rsidRPr="00536025">
        <w:rPr>
          <w:rFonts w:ascii="Verdana" w:hAnsi="Verdana" w:cs="Calibri"/>
          <w:color w:val="auto"/>
          <w:sz w:val="21"/>
          <w:szCs w:val="21"/>
        </w:rPr>
        <w:t>RfS</w:t>
      </w:r>
      <w:proofErr w:type="spellEnd"/>
      <w:r w:rsidRPr="00536025">
        <w:rPr>
          <w:rFonts w:ascii="Verdana" w:hAnsi="Verdana" w:cs="Calibri"/>
          <w:color w:val="auto"/>
          <w:sz w:val="21"/>
          <w:szCs w:val="21"/>
        </w:rPr>
        <w:t xml:space="preserve"> and </w:t>
      </w:r>
      <w:proofErr w:type="spellStart"/>
      <w:r w:rsidR="005F0AD2" w:rsidRPr="00536025">
        <w:rPr>
          <w:rFonts w:ascii="Verdana" w:hAnsi="Verdana" w:cs="Calibri"/>
          <w:color w:val="auto"/>
          <w:sz w:val="21"/>
          <w:szCs w:val="21"/>
        </w:rPr>
        <w:t>RfS</w:t>
      </w:r>
      <w:proofErr w:type="spellEnd"/>
      <w:r w:rsidRPr="00536025">
        <w:rPr>
          <w:rFonts w:ascii="Verdana" w:hAnsi="Verdana" w:cs="Calibri"/>
          <w:color w:val="auto"/>
          <w:sz w:val="21"/>
          <w:szCs w:val="21"/>
        </w:rPr>
        <w:t xml:space="preserve"> Documents. The Lead Member shall be responsible for ensuring the submission of the CPG on behalf of all the Consortium Members. </w:t>
      </w:r>
    </w:p>
    <w:p w:rsidR="008C5610" w:rsidRPr="00536025" w:rsidRDefault="008C5610" w:rsidP="00A722E8">
      <w:pPr>
        <w:pStyle w:val="Default"/>
        <w:numPr>
          <w:ilvl w:val="0"/>
          <w:numId w:val="43"/>
        </w:numPr>
        <w:suppressAutoHyphens/>
        <w:autoSpaceDN/>
        <w:adjustRightInd/>
        <w:spacing w:after="120"/>
        <w:jc w:val="both"/>
        <w:rPr>
          <w:rFonts w:ascii="Verdana" w:hAnsi="Verdana" w:cs="Calibri"/>
          <w:color w:val="auto"/>
          <w:sz w:val="21"/>
          <w:szCs w:val="21"/>
        </w:rPr>
      </w:pPr>
      <w:r w:rsidRPr="00536025">
        <w:rPr>
          <w:rFonts w:ascii="Verdana" w:hAnsi="Verdana" w:cs="Calibri"/>
          <w:color w:val="auto"/>
          <w:sz w:val="21"/>
          <w:szCs w:val="21"/>
        </w:rPr>
        <w:t xml:space="preserve">It is further expressly agreed that the Consortium Agreement shall be irrevocable and, for the Successful Bidder, shall remain valid over the term of the PPA, unless expressly agreed to the contrary by the KSEBL. </w:t>
      </w:r>
    </w:p>
    <w:p w:rsidR="008C5610" w:rsidRPr="00536025" w:rsidRDefault="008C5610" w:rsidP="00A722E8">
      <w:pPr>
        <w:pStyle w:val="Default"/>
        <w:numPr>
          <w:ilvl w:val="0"/>
          <w:numId w:val="43"/>
        </w:numPr>
        <w:suppressAutoHyphens/>
        <w:autoSpaceDN/>
        <w:adjustRightInd/>
        <w:spacing w:after="120"/>
        <w:jc w:val="both"/>
        <w:rPr>
          <w:rFonts w:ascii="Verdana" w:hAnsi="Verdana" w:cs="Calibri"/>
          <w:color w:val="auto"/>
          <w:sz w:val="21"/>
          <w:szCs w:val="21"/>
        </w:rPr>
      </w:pPr>
      <w:r w:rsidRPr="00536025">
        <w:rPr>
          <w:rFonts w:ascii="Verdana" w:hAnsi="Verdana" w:cs="Calibri"/>
          <w:color w:val="auto"/>
          <w:sz w:val="21"/>
          <w:szCs w:val="21"/>
        </w:rPr>
        <w:t xml:space="preserve">The Lead Member is authorized and shall be fully responsible for the accuracy and veracity of the representations and information submitted by the Consortium Members respectively from time to time in response to the </w:t>
      </w:r>
      <w:proofErr w:type="spellStart"/>
      <w:r w:rsidR="005F0AD2" w:rsidRPr="00536025">
        <w:rPr>
          <w:rFonts w:ascii="Verdana" w:hAnsi="Verdana" w:cs="Calibri"/>
          <w:color w:val="auto"/>
          <w:sz w:val="21"/>
          <w:szCs w:val="21"/>
        </w:rPr>
        <w:t>RfS</w:t>
      </w:r>
      <w:proofErr w:type="spellEnd"/>
      <w:r w:rsidRPr="00536025">
        <w:rPr>
          <w:rFonts w:ascii="Verdana" w:hAnsi="Verdana" w:cs="Calibri"/>
          <w:color w:val="auto"/>
          <w:sz w:val="21"/>
          <w:szCs w:val="21"/>
        </w:rPr>
        <w:t xml:space="preserve"> for the purposes of the Bid. </w:t>
      </w:r>
    </w:p>
    <w:p w:rsidR="008C5610" w:rsidRPr="00536025" w:rsidRDefault="008C5610" w:rsidP="00A722E8">
      <w:pPr>
        <w:pStyle w:val="Default"/>
        <w:numPr>
          <w:ilvl w:val="0"/>
          <w:numId w:val="43"/>
        </w:numPr>
        <w:suppressAutoHyphens/>
        <w:autoSpaceDN/>
        <w:adjustRightInd/>
        <w:spacing w:after="120"/>
        <w:jc w:val="both"/>
        <w:rPr>
          <w:rFonts w:ascii="Verdana" w:hAnsi="Verdana" w:cs="Calibri"/>
          <w:color w:val="auto"/>
          <w:sz w:val="21"/>
          <w:szCs w:val="21"/>
        </w:rPr>
      </w:pPr>
      <w:r w:rsidRPr="00536025">
        <w:rPr>
          <w:rFonts w:ascii="Verdana" w:hAnsi="Verdana" w:cs="Calibri"/>
          <w:color w:val="auto"/>
          <w:sz w:val="21"/>
          <w:szCs w:val="21"/>
        </w:rPr>
        <w:t xml:space="preserve">It is expressly understood and agreed between the Members that the responsibilities and obligations of each of the Members shall be as delineated as annexed hereto (Attach as applicable) forming integral part of this Agreement. It is further agreed by the Members that the above sharing of responsibilities and obligations shall not in any way be a limitation of joint and several responsibilities and liabilities of the Members, with regards to all matters relating to the supply of power envisaged in the </w:t>
      </w:r>
      <w:proofErr w:type="spellStart"/>
      <w:r w:rsidR="005F0AD2" w:rsidRPr="00536025">
        <w:rPr>
          <w:rFonts w:ascii="Verdana" w:hAnsi="Verdana" w:cs="Calibri"/>
          <w:color w:val="auto"/>
          <w:sz w:val="21"/>
          <w:szCs w:val="21"/>
        </w:rPr>
        <w:t>RfS</w:t>
      </w:r>
      <w:proofErr w:type="spellEnd"/>
      <w:r w:rsidRPr="00536025">
        <w:rPr>
          <w:rFonts w:ascii="Verdana" w:hAnsi="Verdana" w:cs="Calibri"/>
          <w:color w:val="auto"/>
          <w:sz w:val="21"/>
          <w:szCs w:val="21"/>
        </w:rPr>
        <w:t xml:space="preserve"> Documents. </w:t>
      </w:r>
    </w:p>
    <w:p w:rsidR="008C5610" w:rsidRPr="00536025" w:rsidRDefault="008C5610" w:rsidP="00A722E8">
      <w:pPr>
        <w:pStyle w:val="Default"/>
        <w:numPr>
          <w:ilvl w:val="0"/>
          <w:numId w:val="43"/>
        </w:numPr>
        <w:suppressAutoHyphens/>
        <w:autoSpaceDN/>
        <w:adjustRightInd/>
        <w:spacing w:after="120"/>
        <w:jc w:val="both"/>
        <w:rPr>
          <w:rFonts w:ascii="Verdana" w:hAnsi="Verdana" w:cs="Calibri"/>
          <w:color w:val="auto"/>
          <w:sz w:val="21"/>
          <w:szCs w:val="21"/>
        </w:rPr>
      </w:pPr>
      <w:r w:rsidRPr="00536025">
        <w:rPr>
          <w:rFonts w:ascii="Verdana" w:hAnsi="Verdana" w:cs="Calibri"/>
          <w:color w:val="auto"/>
          <w:sz w:val="21"/>
          <w:szCs w:val="21"/>
        </w:rPr>
        <w:t xml:space="preserve">It is clearly agreed that the Lead Member shall ensure performance under the agreements and if one or more Consortium Members fail to perform its /their respective obligations under the agreement(s), the same shall be deemed to be a default by all the Consortium Members. </w:t>
      </w:r>
    </w:p>
    <w:p w:rsidR="008C5610" w:rsidRPr="00536025" w:rsidRDefault="008C5610" w:rsidP="00A722E8">
      <w:pPr>
        <w:pStyle w:val="Default"/>
        <w:numPr>
          <w:ilvl w:val="0"/>
          <w:numId w:val="43"/>
        </w:numPr>
        <w:suppressAutoHyphens/>
        <w:autoSpaceDN/>
        <w:adjustRightInd/>
        <w:spacing w:after="120"/>
        <w:jc w:val="both"/>
        <w:rPr>
          <w:rFonts w:ascii="Verdana" w:hAnsi="Verdana" w:cs="Calibri"/>
          <w:color w:val="auto"/>
          <w:sz w:val="21"/>
          <w:szCs w:val="21"/>
        </w:rPr>
      </w:pPr>
      <w:r w:rsidRPr="00536025">
        <w:rPr>
          <w:rFonts w:ascii="Verdana" w:hAnsi="Verdana" w:cs="Calibri"/>
          <w:color w:val="auto"/>
          <w:sz w:val="21"/>
          <w:szCs w:val="21"/>
        </w:rPr>
        <w:t xml:space="preserve">It is hereby expressly agreed between the Parties to this Consortium Agreement that neither Party shall assign or delegate its rights, duties or obligations under this Agreement except with prior written consent of the KSEBL. </w:t>
      </w:r>
    </w:p>
    <w:p w:rsidR="008C5610" w:rsidRPr="00536025" w:rsidRDefault="008C5610" w:rsidP="008C5610">
      <w:pPr>
        <w:pStyle w:val="Default"/>
        <w:spacing w:after="120"/>
        <w:jc w:val="both"/>
        <w:rPr>
          <w:rFonts w:ascii="Verdana" w:hAnsi="Verdana" w:cs="Calibri"/>
          <w:color w:val="auto"/>
          <w:sz w:val="21"/>
          <w:szCs w:val="21"/>
        </w:rPr>
      </w:pPr>
      <w:r w:rsidRPr="00536025">
        <w:rPr>
          <w:rFonts w:ascii="Verdana" w:hAnsi="Verdana" w:cs="Calibri"/>
          <w:color w:val="auto"/>
          <w:sz w:val="21"/>
          <w:szCs w:val="21"/>
        </w:rPr>
        <w:t xml:space="preserve">This Consortium Agreement </w:t>
      </w:r>
    </w:p>
    <w:p w:rsidR="008C5610" w:rsidRPr="00536025" w:rsidRDefault="008C5610" w:rsidP="00A722E8">
      <w:pPr>
        <w:pStyle w:val="Default"/>
        <w:numPr>
          <w:ilvl w:val="0"/>
          <w:numId w:val="44"/>
        </w:numPr>
        <w:suppressAutoHyphens/>
        <w:autoSpaceDN/>
        <w:adjustRightInd/>
        <w:spacing w:after="120"/>
        <w:jc w:val="both"/>
        <w:rPr>
          <w:rFonts w:ascii="Verdana" w:hAnsi="Verdana" w:cs="Calibri"/>
          <w:color w:val="auto"/>
          <w:sz w:val="21"/>
          <w:szCs w:val="21"/>
        </w:rPr>
      </w:pPr>
      <w:r w:rsidRPr="00536025">
        <w:rPr>
          <w:rFonts w:ascii="Verdana" w:hAnsi="Verdana" w:cs="Calibri"/>
          <w:color w:val="auto"/>
          <w:sz w:val="21"/>
          <w:szCs w:val="21"/>
        </w:rPr>
        <w:t xml:space="preserve">has been duly executed and delivered on behalf of each Party hereto and constitutes the legal, valid, binding and enforceable obligation of each such Party, </w:t>
      </w:r>
    </w:p>
    <w:p w:rsidR="008C5610" w:rsidRPr="00536025" w:rsidRDefault="008C5610" w:rsidP="00A722E8">
      <w:pPr>
        <w:pStyle w:val="Default"/>
        <w:numPr>
          <w:ilvl w:val="0"/>
          <w:numId w:val="44"/>
        </w:numPr>
        <w:suppressAutoHyphens/>
        <w:autoSpaceDN/>
        <w:adjustRightInd/>
        <w:spacing w:after="120"/>
        <w:jc w:val="both"/>
        <w:rPr>
          <w:rFonts w:ascii="Verdana" w:hAnsi="Verdana" w:cs="Calibri"/>
          <w:color w:val="auto"/>
          <w:sz w:val="21"/>
          <w:szCs w:val="21"/>
        </w:rPr>
      </w:pPr>
      <w:r w:rsidRPr="00536025">
        <w:rPr>
          <w:rFonts w:ascii="Verdana" w:hAnsi="Verdana" w:cs="Calibri"/>
          <w:color w:val="auto"/>
          <w:sz w:val="21"/>
          <w:szCs w:val="21"/>
        </w:rPr>
        <w:t xml:space="preserve">sets forth the entire understanding of the Parties hereto with respect to the subject matter hereof; </w:t>
      </w:r>
    </w:p>
    <w:p w:rsidR="008C5610" w:rsidRPr="00536025" w:rsidRDefault="008C5610" w:rsidP="00A722E8">
      <w:pPr>
        <w:pStyle w:val="Default"/>
        <w:numPr>
          <w:ilvl w:val="0"/>
          <w:numId w:val="44"/>
        </w:numPr>
        <w:suppressAutoHyphens/>
        <w:autoSpaceDN/>
        <w:adjustRightInd/>
        <w:spacing w:after="120"/>
        <w:jc w:val="both"/>
        <w:rPr>
          <w:rFonts w:ascii="Verdana" w:hAnsi="Verdana" w:cs="Calibri"/>
          <w:color w:val="auto"/>
          <w:sz w:val="21"/>
          <w:szCs w:val="21"/>
        </w:rPr>
      </w:pPr>
      <w:r w:rsidRPr="00536025">
        <w:rPr>
          <w:rFonts w:ascii="Verdana" w:hAnsi="Verdana" w:cs="Calibri"/>
          <w:color w:val="auto"/>
          <w:sz w:val="21"/>
          <w:szCs w:val="21"/>
        </w:rPr>
        <w:t xml:space="preserve">may not be amended or modified except in writing signed by each of the Parties and with prior written consent of KSEBL: </w:t>
      </w:r>
    </w:p>
    <w:p w:rsidR="008C5610" w:rsidRPr="00536025" w:rsidRDefault="008C5610" w:rsidP="008C5610">
      <w:pPr>
        <w:pStyle w:val="Default"/>
        <w:spacing w:after="120"/>
        <w:jc w:val="both"/>
        <w:rPr>
          <w:rFonts w:ascii="Verdana" w:hAnsi="Verdana" w:cs="Calibri"/>
          <w:color w:val="auto"/>
          <w:sz w:val="21"/>
          <w:szCs w:val="21"/>
        </w:rPr>
      </w:pPr>
      <w:r w:rsidRPr="00536025">
        <w:rPr>
          <w:rFonts w:ascii="Verdana" w:hAnsi="Verdana" w:cs="Calibri"/>
          <w:b/>
          <w:bCs/>
          <w:color w:val="auto"/>
          <w:sz w:val="21"/>
          <w:szCs w:val="21"/>
        </w:rPr>
        <w:t xml:space="preserve">IN WITNESS WHEREOF, </w:t>
      </w:r>
      <w:r w:rsidRPr="00536025">
        <w:rPr>
          <w:rFonts w:ascii="Verdana" w:hAnsi="Verdana" w:cs="Calibri"/>
          <w:color w:val="auto"/>
          <w:sz w:val="21"/>
          <w:szCs w:val="21"/>
        </w:rPr>
        <w:t xml:space="preserve">the Parties to the Consortium Agreement have, through their authorized representatives, executed these presents and affixed common seals of their respective companies on the Day, Month and Year first mentioned above. </w:t>
      </w:r>
    </w:p>
    <w:p w:rsidR="008C5610" w:rsidRPr="00536025" w:rsidRDefault="008C5610" w:rsidP="008C5610">
      <w:pPr>
        <w:pStyle w:val="Default"/>
        <w:spacing w:after="120"/>
        <w:jc w:val="both"/>
        <w:rPr>
          <w:rFonts w:ascii="Verdana" w:hAnsi="Verdana" w:cs="Calibri"/>
          <w:color w:val="auto"/>
          <w:sz w:val="21"/>
          <w:szCs w:val="21"/>
        </w:rPr>
      </w:pPr>
    </w:p>
    <w:tbl>
      <w:tblPr>
        <w:tblW w:w="0" w:type="auto"/>
        <w:tblInd w:w="108" w:type="dxa"/>
        <w:tblLayout w:type="fixed"/>
        <w:tblLook w:val="0000"/>
      </w:tblPr>
      <w:tblGrid>
        <w:gridCol w:w="4788"/>
        <w:gridCol w:w="3990"/>
      </w:tblGrid>
      <w:tr w:rsidR="008C5610" w:rsidRPr="00536025">
        <w:trPr>
          <w:trHeight w:val="1251"/>
        </w:trPr>
        <w:tc>
          <w:tcPr>
            <w:tcW w:w="4788" w:type="dxa"/>
            <w:shd w:val="clear" w:color="auto" w:fill="auto"/>
          </w:tcPr>
          <w:p w:rsidR="008C5610" w:rsidRPr="00536025" w:rsidRDefault="008C5610" w:rsidP="006A2D44">
            <w:pPr>
              <w:pStyle w:val="Default"/>
              <w:snapToGrid w:val="0"/>
              <w:jc w:val="both"/>
              <w:rPr>
                <w:rFonts w:ascii="Verdana" w:hAnsi="Verdana" w:cs="Calibri"/>
                <w:color w:val="auto"/>
                <w:sz w:val="21"/>
                <w:szCs w:val="21"/>
              </w:rPr>
            </w:pPr>
          </w:p>
          <w:p w:rsidR="008C5610" w:rsidRPr="00536025" w:rsidRDefault="008C5610" w:rsidP="006A2D44">
            <w:pPr>
              <w:pStyle w:val="Default"/>
              <w:jc w:val="both"/>
              <w:rPr>
                <w:rFonts w:ascii="Verdana" w:hAnsi="Verdana" w:cs="Calibri"/>
                <w:color w:val="auto"/>
                <w:sz w:val="21"/>
                <w:szCs w:val="21"/>
              </w:rPr>
            </w:pPr>
            <w:r w:rsidRPr="00536025">
              <w:rPr>
                <w:rFonts w:ascii="Verdana" w:hAnsi="Verdana" w:cs="Calibri"/>
                <w:color w:val="auto"/>
                <w:sz w:val="21"/>
                <w:szCs w:val="21"/>
              </w:rPr>
              <w:t xml:space="preserve">Common Seal of ................ has been </w:t>
            </w:r>
          </w:p>
          <w:p w:rsidR="008C5610" w:rsidRPr="00536025" w:rsidRDefault="008C5610" w:rsidP="006A2D44">
            <w:pPr>
              <w:pStyle w:val="Default"/>
              <w:jc w:val="both"/>
              <w:rPr>
                <w:rFonts w:ascii="Verdana" w:hAnsi="Verdana" w:cs="Calibri"/>
                <w:color w:val="auto"/>
                <w:sz w:val="21"/>
                <w:szCs w:val="21"/>
              </w:rPr>
            </w:pPr>
            <w:r w:rsidRPr="00536025">
              <w:rPr>
                <w:rFonts w:ascii="Verdana" w:hAnsi="Verdana" w:cs="Calibri"/>
                <w:color w:val="auto"/>
                <w:sz w:val="21"/>
                <w:szCs w:val="21"/>
              </w:rPr>
              <w:t xml:space="preserve">affixed in my/our  presence pursuant to the Board of Director’s resolution </w:t>
            </w:r>
          </w:p>
          <w:p w:rsidR="008C5610" w:rsidRPr="00536025" w:rsidRDefault="008C5610" w:rsidP="006A2D44">
            <w:pPr>
              <w:pStyle w:val="Default"/>
              <w:jc w:val="both"/>
              <w:rPr>
                <w:rFonts w:ascii="Verdana" w:hAnsi="Verdana" w:cs="Calibri"/>
                <w:color w:val="auto"/>
                <w:sz w:val="21"/>
                <w:szCs w:val="21"/>
              </w:rPr>
            </w:pPr>
            <w:proofErr w:type="gramStart"/>
            <w:r w:rsidRPr="00536025">
              <w:rPr>
                <w:rFonts w:ascii="Verdana" w:hAnsi="Verdana" w:cs="Calibri"/>
                <w:color w:val="auto"/>
                <w:sz w:val="21"/>
                <w:szCs w:val="21"/>
              </w:rPr>
              <w:t>dated ......................</w:t>
            </w:r>
            <w:proofErr w:type="gramEnd"/>
            <w:r w:rsidRPr="00536025">
              <w:rPr>
                <w:rFonts w:ascii="Verdana" w:hAnsi="Verdana" w:cs="Calibri"/>
                <w:color w:val="auto"/>
                <w:sz w:val="21"/>
                <w:szCs w:val="21"/>
              </w:rPr>
              <w:t xml:space="preserve"> </w:t>
            </w:r>
          </w:p>
        </w:tc>
        <w:tc>
          <w:tcPr>
            <w:tcW w:w="3990" w:type="dxa"/>
            <w:shd w:val="clear" w:color="auto" w:fill="auto"/>
          </w:tcPr>
          <w:p w:rsidR="008C5610" w:rsidRPr="00536025" w:rsidRDefault="008C5610" w:rsidP="006A2D44">
            <w:pPr>
              <w:pStyle w:val="Default"/>
              <w:snapToGrid w:val="0"/>
              <w:jc w:val="both"/>
              <w:rPr>
                <w:rFonts w:ascii="Verdana" w:hAnsi="Verdana" w:cs="Calibri"/>
                <w:color w:val="auto"/>
                <w:sz w:val="21"/>
                <w:szCs w:val="21"/>
              </w:rPr>
            </w:pPr>
          </w:p>
          <w:p w:rsidR="008C5610" w:rsidRPr="00536025" w:rsidRDefault="008C5610" w:rsidP="006A2D44">
            <w:pPr>
              <w:pStyle w:val="Default"/>
              <w:jc w:val="both"/>
              <w:rPr>
                <w:rFonts w:ascii="Verdana" w:hAnsi="Verdana" w:cs="Calibri"/>
                <w:color w:val="auto"/>
                <w:sz w:val="21"/>
                <w:szCs w:val="21"/>
              </w:rPr>
            </w:pPr>
            <w:r w:rsidRPr="00536025">
              <w:rPr>
                <w:rFonts w:ascii="Verdana" w:hAnsi="Verdana" w:cs="Calibri"/>
                <w:color w:val="auto"/>
                <w:sz w:val="21"/>
                <w:szCs w:val="21"/>
              </w:rPr>
              <w:t>For and on behalf of Consortium Member (party 1)</w:t>
            </w:r>
          </w:p>
          <w:p w:rsidR="008C5610" w:rsidRPr="00536025" w:rsidRDefault="008C5610" w:rsidP="006A2D44">
            <w:pPr>
              <w:pStyle w:val="Default"/>
              <w:jc w:val="both"/>
              <w:rPr>
                <w:rFonts w:ascii="Verdana" w:hAnsi="Verdana" w:cs="Calibri"/>
                <w:color w:val="auto"/>
                <w:sz w:val="21"/>
                <w:szCs w:val="21"/>
              </w:rPr>
            </w:pPr>
            <w:r w:rsidRPr="00536025">
              <w:rPr>
                <w:rFonts w:ascii="Verdana" w:hAnsi="Verdana" w:cs="Calibri"/>
                <w:color w:val="auto"/>
                <w:sz w:val="21"/>
                <w:szCs w:val="21"/>
              </w:rPr>
              <w:t>M/s………………………….</w:t>
            </w:r>
          </w:p>
          <w:p w:rsidR="008C5610" w:rsidRPr="00536025" w:rsidRDefault="008C5610" w:rsidP="006A2D44">
            <w:pPr>
              <w:pStyle w:val="Default"/>
              <w:jc w:val="both"/>
              <w:rPr>
                <w:rFonts w:ascii="Verdana" w:hAnsi="Verdana" w:cs="Calibri"/>
                <w:color w:val="auto"/>
                <w:sz w:val="21"/>
                <w:szCs w:val="21"/>
              </w:rPr>
            </w:pPr>
          </w:p>
        </w:tc>
      </w:tr>
      <w:tr w:rsidR="008C5610" w:rsidRPr="00536025">
        <w:trPr>
          <w:trHeight w:val="891"/>
        </w:trPr>
        <w:tc>
          <w:tcPr>
            <w:tcW w:w="4788" w:type="dxa"/>
            <w:shd w:val="clear" w:color="auto" w:fill="auto"/>
          </w:tcPr>
          <w:p w:rsidR="008C5610" w:rsidRPr="00536025" w:rsidRDefault="008C5610" w:rsidP="006A2D44">
            <w:pPr>
              <w:pStyle w:val="Default"/>
              <w:jc w:val="both"/>
              <w:rPr>
                <w:rFonts w:ascii="Verdana" w:hAnsi="Verdana" w:cs="Calibri"/>
                <w:color w:val="auto"/>
                <w:sz w:val="21"/>
                <w:szCs w:val="21"/>
              </w:rPr>
            </w:pPr>
            <w:r w:rsidRPr="00536025">
              <w:rPr>
                <w:rFonts w:ascii="Verdana" w:eastAsia="Calibri" w:hAnsi="Verdana" w:cs="Calibri"/>
                <w:color w:val="auto"/>
                <w:sz w:val="21"/>
                <w:szCs w:val="21"/>
              </w:rPr>
              <w:t>………………………………</w:t>
            </w:r>
            <w:r w:rsidRPr="00536025">
              <w:rPr>
                <w:rFonts w:ascii="Verdana" w:hAnsi="Verdana" w:cs="Calibri"/>
                <w:color w:val="auto"/>
                <w:sz w:val="21"/>
                <w:szCs w:val="21"/>
              </w:rPr>
              <w:t>.. …</w:t>
            </w:r>
          </w:p>
          <w:p w:rsidR="008C5610" w:rsidRPr="00536025" w:rsidRDefault="008C5610" w:rsidP="006A2D44">
            <w:pPr>
              <w:pStyle w:val="Default"/>
              <w:jc w:val="both"/>
              <w:rPr>
                <w:rFonts w:ascii="Verdana" w:eastAsia="Calibri" w:hAnsi="Verdana" w:cs="Calibri"/>
                <w:color w:val="auto"/>
                <w:sz w:val="21"/>
                <w:szCs w:val="21"/>
              </w:rPr>
            </w:pPr>
            <w:r w:rsidRPr="00536025">
              <w:rPr>
                <w:rFonts w:ascii="Verdana" w:hAnsi="Verdana" w:cs="Calibri"/>
                <w:color w:val="auto"/>
                <w:sz w:val="21"/>
                <w:szCs w:val="21"/>
              </w:rPr>
              <w:t>(Signature)</w:t>
            </w:r>
          </w:p>
        </w:tc>
        <w:tc>
          <w:tcPr>
            <w:tcW w:w="3990" w:type="dxa"/>
            <w:shd w:val="clear" w:color="auto" w:fill="auto"/>
          </w:tcPr>
          <w:p w:rsidR="008C5610" w:rsidRPr="00536025" w:rsidRDefault="008C5610" w:rsidP="006A2D44">
            <w:pPr>
              <w:pStyle w:val="Default"/>
              <w:jc w:val="both"/>
              <w:rPr>
                <w:rFonts w:ascii="Verdana" w:hAnsi="Verdana" w:cs="Calibri"/>
                <w:color w:val="auto"/>
                <w:sz w:val="21"/>
                <w:szCs w:val="21"/>
              </w:rPr>
            </w:pPr>
            <w:r w:rsidRPr="00536025">
              <w:rPr>
                <w:rFonts w:ascii="Verdana" w:eastAsia="Calibri" w:hAnsi="Verdana" w:cs="Calibri"/>
                <w:color w:val="auto"/>
                <w:sz w:val="21"/>
                <w:szCs w:val="21"/>
              </w:rPr>
              <w:t>……………………………………………………</w:t>
            </w:r>
          </w:p>
          <w:p w:rsidR="008C5610" w:rsidRPr="00536025" w:rsidRDefault="008C5610" w:rsidP="006A2D44">
            <w:pPr>
              <w:pStyle w:val="Default"/>
              <w:jc w:val="both"/>
              <w:rPr>
                <w:rFonts w:ascii="Verdana" w:hAnsi="Verdana" w:cs="Calibri"/>
                <w:color w:val="auto"/>
                <w:sz w:val="21"/>
                <w:szCs w:val="21"/>
              </w:rPr>
            </w:pPr>
            <w:r w:rsidRPr="00536025">
              <w:rPr>
                <w:rFonts w:ascii="Verdana" w:hAnsi="Verdana" w:cs="Calibri"/>
                <w:color w:val="auto"/>
                <w:sz w:val="21"/>
                <w:szCs w:val="21"/>
              </w:rPr>
              <w:t xml:space="preserve">(Signature of authorized </w:t>
            </w:r>
          </w:p>
          <w:p w:rsidR="008C5610" w:rsidRPr="00536025" w:rsidRDefault="008C5610" w:rsidP="006A2D44">
            <w:pPr>
              <w:pStyle w:val="Default"/>
              <w:jc w:val="both"/>
              <w:rPr>
                <w:rFonts w:ascii="Verdana" w:hAnsi="Verdana" w:cs="Calibri"/>
                <w:color w:val="auto"/>
                <w:sz w:val="21"/>
                <w:szCs w:val="21"/>
              </w:rPr>
            </w:pPr>
            <w:r w:rsidRPr="00536025">
              <w:rPr>
                <w:rFonts w:ascii="Verdana" w:hAnsi="Verdana" w:cs="Calibri"/>
                <w:color w:val="auto"/>
                <w:sz w:val="21"/>
                <w:szCs w:val="21"/>
              </w:rPr>
              <w:t xml:space="preserve">representative) </w:t>
            </w:r>
          </w:p>
          <w:p w:rsidR="008C5610" w:rsidRPr="00536025" w:rsidRDefault="008C5610" w:rsidP="006A2D44">
            <w:pPr>
              <w:pStyle w:val="Default"/>
              <w:jc w:val="both"/>
              <w:rPr>
                <w:rFonts w:ascii="Verdana" w:hAnsi="Verdana" w:cs="Calibri"/>
                <w:color w:val="auto"/>
                <w:sz w:val="21"/>
                <w:szCs w:val="21"/>
              </w:rPr>
            </w:pPr>
          </w:p>
        </w:tc>
      </w:tr>
      <w:tr w:rsidR="008C5610" w:rsidRPr="00536025">
        <w:trPr>
          <w:trHeight w:val="557"/>
        </w:trPr>
        <w:tc>
          <w:tcPr>
            <w:tcW w:w="4788" w:type="dxa"/>
            <w:shd w:val="clear" w:color="auto" w:fill="auto"/>
          </w:tcPr>
          <w:p w:rsidR="008C5610" w:rsidRPr="00536025" w:rsidRDefault="008C5610" w:rsidP="006A2D44">
            <w:pPr>
              <w:pStyle w:val="Default"/>
              <w:snapToGrid w:val="0"/>
              <w:jc w:val="both"/>
              <w:rPr>
                <w:rFonts w:ascii="Verdana" w:hAnsi="Verdana" w:cs="Calibri"/>
                <w:color w:val="auto"/>
                <w:sz w:val="21"/>
                <w:szCs w:val="21"/>
              </w:rPr>
            </w:pPr>
            <w:r w:rsidRPr="00536025">
              <w:rPr>
                <w:rFonts w:ascii="Verdana" w:hAnsi="Verdana" w:cs="Calibri"/>
                <w:color w:val="auto"/>
                <w:sz w:val="21"/>
                <w:szCs w:val="21"/>
              </w:rPr>
              <w:t>Name: ………………….</w:t>
            </w:r>
          </w:p>
        </w:tc>
        <w:tc>
          <w:tcPr>
            <w:tcW w:w="3990" w:type="dxa"/>
            <w:shd w:val="clear" w:color="auto" w:fill="auto"/>
          </w:tcPr>
          <w:p w:rsidR="008C5610" w:rsidRPr="00536025" w:rsidRDefault="008C5610" w:rsidP="006A2D44">
            <w:pPr>
              <w:pStyle w:val="Default"/>
              <w:snapToGrid w:val="0"/>
              <w:jc w:val="both"/>
              <w:rPr>
                <w:rFonts w:ascii="Verdana" w:hAnsi="Verdana"/>
                <w:color w:val="auto"/>
                <w:sz w:val="21"/>
                <w:szCs w:val="21"/>
              </w:rPr>
            </w:pPr>
            <w:r w:rsidRPr="00536025">
              <w:rPr>
                <w:rFonts w:ascii="Verdana" w:hAnsi="Verdana" w:cs="Calibri"/>
                <w:color w:val="auto"/>
                <w:sz w:val="21"/>
                <w:szCs w:val="21"/>
              </w:rPr>
              <w:t>Name: ………………………..</w:t>
            </w:r>
          </w:p>
        </w:tc>
      </w:tr>
      <w:tr w:rsidR="008C5610" w:rsidRPr="00536025">
        <w:tc>
          <w:tcPr>
            <w:tcW w:w="4788" w:type="dxa"/>
            <w:shd w:val="clear" w:color="auto" w:fill="auto"/>
          </w:tcPr>
          <w:p w:rsidR="008C5610" w:rsidRPr="00536025" w:rsidRDefault="008C5610" w:rsidP="006A2D44">
            <w:pPr>
              <w:pStyle w:val="Default"/>
              <w:jc w:val="both"/>
              <w:rPr>
                <w:rFonts w:ascii="Verdana" w:hAnsi="Verdana" w:cs="Calibri"/>
                <w:color w:val="auto"/>
                <w:sz w:val="21"/>
                <w:szCs w:val="21"/>
              </w:rPr>
            </w:pPr>
            <w:r w:rsidRPr="00536025">
              <w:rPr>
                <w:rFonts w:ascii="Verdana" w:hAnsi="Verdana" w:cs="Calibri"/>
                <w:color w:val="auto"/>
                <w:sz w:val="21"/>
                <w:szCs w:val="21"/>
              </w:rPr>
              <w:t>Designation</w:t>
            </w:r>
            <w:proofErr w:type="gramStart"/>
            <w:r w:rsidRPr="00536025">
              <w:rPr>
                <w:rFonts w:ascii="Verdana" w:hAnsi="Verdana" w:cs="Calibri"/>
                <w:color w:val="auto"/>
                <w:sz w:val="21"/>
                <w:szCs w:val="21"/>
              </w:rPr>
              <w:t>:…………………..</w:t>
            </w:r>
            <w:proofErr w:type="gramEnd"/>
            <w:r w:rsidRPr="00536025">
              <w:rPr>
                <w:rFonts w:ascii="Verdana" w:hAnsi="Verdana" w:cs="Calibri"/>
                <w:color w:val="auto"/>
                <w:sz w:val="21"/>
                <w:szCs w:val="21"/>
              </w:rPr>
              <w:t xml:space="preserve"> </w:t>
            </w:r>
          </w:p>
          <w:p w:rsidR="008C5610" w:rsidRPr="00536025" w:rsidRDefault="008C5610" w:rsidP="006A2D44">
            <w:pPr>
              <w:pStyle w:val="Default"/>
              <w:jc w:val="both"/>
              <w:rPr>
                <w:rFonts w:ascii="Verdana" w:hAnsi="Verdana" w:cs="Calibri"/>
                <w:color w:val="auto"/>
                <w:sz w:val="21"/>
                <w:szCs w:val="21"/>
              </w:rPr>
            </w:pPr>
          </w:p>
        </w:tc>
        <w:tc>
          <w:tcPr>
            <w:tcW w:w="3990" w:type="dxa"/>
            <w:shd w:val="clear" w:color="auto" w:fill="auto"/>
          </w:tcPr>
          <w:p w:rsidR="008C5610" w:rsidRPr="00536025" w:rsidRDefault="008C5610" w:rsidP="006A2D44">
            <w:pPr>
              <w:pStyle w:val="Default"/>
              <w:snapToGrid w:val="0"/>
              <w:jc w:val="both"/>
              <w:rPr>
                <w:rFonts w:ascii="Verdana" w:hAnsi="Verdana" w:cs="Calibri"/>
                <w:color w:val="auto"/>
                <w:sz w:val="21"/>
                <w:szCs w:val="21"/>
              </w:rPr>
            </w:pPr>
            <w:r w:rsidRPr="00536025">
              <w:rPr>
                <w:rFonts w:ascii="Verdana" w:hAnsi="Verdana" w:cs="Calibri"/>
                <w:color w:val="auto"/>
                <w:sz w:val="21"/>
                <w:szCs w:val="21"/>
              </w:rPr>
              <w:lastRenderedPageBreak/>
              <w:t>Designation: ……………………..</w:t>
            </w:r>
          </w:p>
          <w:p w:rsidR="008C5610" w:rsidRPr="00536025" w:rsidRDefault="008C5610" w:rsidP="006A2D44">
            <w:pPr>
              <w:pStyle w:val="Default"/>
              <w:jc w:val="both"/>
              <w:rPr>
                <w:rFonts w:ascii="Verdana" w:hAnsi="Verdana" w:cs="Calibri"/>
                <w:color w:val="auto"/>
                <w:sz w:val="21"/>
                <w:szCs w:val="21"/>
              </w:rPr>
            </w:pPr>
            <w:r w:rsidRPr="00536025">
              <w:rPr>
                <w:rFonts w:ascii="Verdana" w:hAnsi="Verdana" w:cs="Calibri"/>
                <w:color w:val="auto"/>
                <w:sz w:val="21"/>
                <w:szCs w:val="21"/>
              </w:rPr>
              <w:lastRenderedPageBreak/>
              <w:t xml:space="preserve">Place: ……………………. </w:t>
            </w:r>
          </w:p>
          <w:p w:rsidR="008C5610" w:rsidRPr="00536025" w:rsidRDefault="008C5610" w:rsidP="006A2D44">
            <w:pPr>
              <w:pStyle w:val="Default"/>
              <w:jc w:val="both"/>
              <w:rPr>
                <w:rFonts w:ascii="Verdana" w:hAnsi="Verdana" w:cs="Calibri"/>
                <w:color w:val="auto"/>
                <w:sz w:val="21"/>
                <w:szCs w:val="21"/>
              </w:rPr>
            </w:pPr>
            <w:r w:rsidRPr="00536025">
              <w:rPr>
                <w:rFonts w:ascii="Verdana" w:hAnsi="Verdana" w:cs="Calibri"/>
                <w:color w:val="auto"/>
                <w:sz w:val="21"/>
                <w:szCs w:val="21"/>
              </w:rPr>
              <w:t xml:space="preserve">Date: ………………………… </w:t>
            </w:r>
          </w:p>
          <w:p w:rsidR="008C5610" w:rsidRPr="00536025" w:rsidRDefault="008C5610" w:rsidP="006A2D44">
            <w:pPr>
              <w:pStyle w:val="Default"/>
              <w:jc w:val="both"/>
              <w:rPr>
                <w:rFonts w:ascii="Verdana" w:hAnsi="Verdana" w:cs="Calibri"/>
                <w:color w:val="auto"/>
                <w:sz w:val="21"/>
                <w:szCs w:val="21"/>
              </w:rPr>
            </w:pPr>
          </w:p>
        </w:tc>
      </w:tr>
      <w:tr w:rsidR="008C5610" w:rsidRPr="00536025">
        <w:trPr>
          <w:trHeight w:val="553"/>
        </w:trPr>
        <w:tc>
          <w:tcPr>
            <w:tcW w:w="4788" w:type="dxa"/>
            <w:shd w:val="clear" w:color="auto" w:fill="auto"/>
          </w:tcPr>
          <w:p w:rsidR="008C5610" w:rsidRPr="00536025" w:rsidRDefault="008C5610" w:rsidP="006A2D44">
            <w:pPr>
              <w:pStyle w:val="Default"/>
              <w:snapToGrid w:val="0"/>
              <w:jc w:val="both"/>
              <w:rPr>
                <w:rFonts w:ascii="Verdana" w:hAnsi="Verdana" w:cs="Calibri"/>
                <w:color w:val="auto"/>
                <w:sz w:val="21"/>
                <w:szCs w:val="21"/>
              </w:rPr>
            </w:pPr>
          </w:p>
        </w:tc>
        <w:tc>
          <w:tcPr>
            <w:tcW w:w="3990" w:type="dxa"/>
            <w:shd w:val="clear" w:color="auto" w:fill="auto"/>
          </w:tcPr>
          <w:p w:rsidR="008C5610" w:rsidRPr="00536025" w:rsidRDefault="008C5610" w:rsidP="006A2D44">
            <w:pPr>
              <w:pStyle w:val="Default"/>
              <w:jc w:val="both"/>
              <w:rPr>
                <w:rFonts w:ascii="Verdana" w:hAnsi="Verdana"/>
                <w:color w:val="auto"/>
                <w:sz w:val="21"/>
                <w:szCs w:val="21"/>
              </w:rPr>
            </w:pPr>
            <w:r w:rsidRPr="00536025">
              <w:rPr>
                <w:rFonts w:ascii="Verdana" w:hAnsi="Verdana" w:cs="Calibri"/>
                <w:b/>
                <w:bCs/>
                <w:color w:val="auto"/>
                <w:sz w:val="21"/>
                <w:szCs w:val="21"/>
              </w:rPr>
              <w:t>Witness</w:t>
            </w:r>
            <w:r w:rsidRPr="00536025">
              <w:rPr>
                <w:rFonts w:ascii="Verdana" w:hAnsi="Verdana" w:cs="Calibri"/>
                <w:b/>
                <w:bCs/>
                <w:color w:val="auto"/>
                <w:sz w:val="21"/>
                <w:szCs w:val="21"/>
                <w:vertAlign w:val="superscript"/>
              </w:rPr>
              <w:t>*</w:t>
            </w:r>
            <w:r w:rsidRPr="00536025">
              <w:rPr>
                <w:rFonts w:ascii="Verdana" w:hAnsi="Verdana" w:cs="Calibri"/>
                <w:b/>
                <w:bCs/>
                <w:color w:val="auto"/>
                <w:sz w:val="21"/>
                <w:szCs w:val="21"/>
              </w:rPr>
              <w:t>:</w:t>
            </w:r>
          </w:p>
        </w:tc>
      </w:tr>
      <w:tr w:rsidR="008C5610" w:rsidRPr="00536025">
        <w:tc>
          <w:tcPr>
            <w:tcW w:w="4788" w:type="dxa"/>
            <w:shd w:val="clear" w:color="auto" w:fill="auto"/>
          </w:tcPr>
          <w:p w:rsidR="008C5610" w:rsidRPr="00536025" w:rsidRDefault="008C5610" w:rsidP="006A2D44">
            <w:pPr>
              <w:pStyle w:val="Default"/>
              <w:snapToGrid w:val="0"/>
              <w:jc w:val="both"/>
              <w:rPr>
                <w:rFonts w:ascii="Verdana" w:hAnsi="Verdana" w:cs="Calibri"/>
                <w:color w:val="auto"/>
                <w:sz w:val="21"/>
                <w:szCs w:val="21"/>
              </w:rPr>
            </w:pPr>
          </w:p>
        </w:tc>
        <w:tc>
          <w:tcPr>
            <w:tcW w:w="3990" w:type="dxa"/>
            <w:shd w:val="clear" w:color="auto" w:fill="auto"/>
          </w:tcPr>
          <w:p w:rsidR="008C5610" w:rsidRPr="00536025" w:rsidRDefault="008C5610" w:rsidP="006A2D44">
            <w:pPr>
              <w:pStyle w:val="Default"/>
              <w:jc w:val="both"/>
              <w:rPr>
                <w:rFonts w:ascii="Verdana" w:hAnsi="Verdana" w:cs="Calibri"/>
                <w:color w:val="auto"/>
                <w:sz w:val="21"/>
                <w:szCs w:val="21"/>
              </w:rPr>
            </w:pPr>
            <w:r w:rsidRPr="00536025">
              <w:rPr>
                <w:rFonts w:ascii="Verdana" w:hAnsi="Verdana" w:cs="Calibri"/>
                <w:color w:val="auto"/>
                <w:sz w:val="21"/>
                <w:szCs w:val="21"/>
              </w:rPr>
              <w:t xml:space="preserve">1. ……………………………………. </w:t>
            </w:r>
          </w:p>
          <w:p w:rsidR="008C5610" w:rsidRPr="00536025" w:rsidRDefault="008C5610" w:rsidP="006A2D44">
            <w:pPr>
              <w:pStyle w:val="Default"/>
              <w:jc w:val="both"/>
              <w:rPr>
                <w:rFonts w:ascii="Verdana" w:hAnsi="Verdana" w:cs="Calibri"/>
                <w:color w:val="auto"/>
                <w:sz w:val="21"/>
                <w:szCs w:val="21"/>
              </w:rPr>
            </w:pPr>
            <w:r w:rsidRPr="00536025">
              <w:rPr>
                <w:rFonts w:ascii="Verdana" w:hAnsi="Verdana" w:cs="Calibri"/>
                <w:color w:val="auto"/>
                <w:sz w:val="21"/>
                <w:szCs w:val="21"/>
              </w:rPr>
              <w:t xml:space="preserve">(Signature) </w:t>
            </w:r>
          </w:p>
          <w:p w:rsidR="008C5610" w:rsidRPr="00536025" w:rsidRDefault="008C5610" w:rsidP="006A2D44">
            <w:pPr>
              <w:pStyle w:val="Default"/>
              <w:jc w:val="both"/>
              <w:rPr>
                <w:rFonts w:ascii="Verdana" w:hAnsi="Verdana" w:cs="Calibri"/>
                <w:color w:val="auto"/>
                <w:sz w:val="21"/>
                <w:szCs w:val="21"/>
              </w:rPr>
            </w:pPr>
            <w:r w:rsidRPr="00536025">
              <w:rPr>
                <w:rFonts w:ascii="Verdana" w:hAnsi="Verdana" w:cs="Calibri"/>
                <w:color w:val="auto"/>
                <w:sz w:val="21"/>
                <w:szCs w:val="21"/>
              </w:rPr>
              <w:t xml:space="preserve">Name ………………………………. </w:t>
            </w:r>
          </w:p>
          <w:p w:rsidR="008C5610" w:rsidRPr="00536025" w:rsidRDefault="008C5610" w:rsidP="006A2D44">
            <w:pPr>
              <w:pStyle w:val="Default"/>
              <w:jc w:val="both"/>
              <w:rPr>
                <w:rFonts w:ascii="Verdana" w:hAnsi="Verdana" w:cs="Calibri"/>
                <w:color w:val="auto"/>
                <w:sz w:val="21"/>
                <w:szCs w:val="21"/>
              </w:rPr>
            </w:pPr>
            <w:r w:rsidRPr="00536025">
              <w:rPr>
                <w:rFonts w:ascii="Verdana" w:hAnsi="Verdana" w:cs="Calibri"/>
                <w:color w:val="auto"/>
                <w:sz w:val="21"/>
                <w:szCs w:val="21"/>
              </w:rPr>
              <w:t xml:space="preserve">Designation...........………………….. </w:t>
            </w:r>
          </w:p>
          <w:p w:rsidR="008C5610" w:rsidRPr="00536025" w:rsidRDefault="008C5610" w:rsidP="006A2D44">
            <w:pPr>
              <w:pStyle w:val="Default"/>
              <w:jc w:val="both"/>
              <w:rPr>
                <w:rFonts w:ascii="Verdana" w:hAnsi="Verdana" w:cs="Calibri"/>
                <w:color w:val="auto"/>
                <w:sz w:val="21"/>
                <w:szCs w:val="21"/>
              </w:rPr>
            </w:pPr>
          </w:p>
        </w:tc>
      </w:tr>
      <w:tr w:rsidR="008C5610" w:rsidRPr="00536025">
        <w:tc>
          <w:tcPr>
            <w:tcW w:w="4788" w:type="dxa"/>
            <w:shd w:val="clear" w:color="auto" w:fill="auto"/>
          </w:tcPr>
          <w:p w:rsidR="008C5610" w:rsidRPr="00536025" w:rsidRDefault="008C5610" w:rsidP="006A2D44">
            <w:pPr>
              <w:pStyle w:val="Default"/>
              <w:snapToGrid w:val="0"/>
              <w:jc w:val="both"/>
              <w:rPr>
                <w:rFonts w:ascii="Verdana" w:hAnsi="Verdana" w:cs="Calibri"/>
                <w:color w:val="auto"/>
                <w:sz w:val="21"/>
                <w:szCs w:val="21"/>
              </w:rPr>
            </w:pPr>
          </w:p>
        </w:tc>
        <w:tc>
          <w:tcPr>
            <w:tcW w:w="3990" w:type="dxa"/>
            <w:shd w:val="clear" w:color="auto" w:fill="auto"/>
          </w:tcPr>
          <w:p w:rsidR="008C5610" w:rsidRPr="00536025" w:rsidRDefault="008C5610" w:rsidP="006A2D44">
            <w:pPr>
              <w:pStyle w:val="Default"/>
              <w:jc w:val="both"/>
              <w:rPr>
                <w:rFonts w:ascii="Verdana" w:hAnsi="Verdana" w:cs="Calibri"/>
                <w:color w:val="auto"/>
                <w:sz w:val="21"/>
                <w:szCs w:val="21"/>
              </w:rPr>
            </w:pPr>
            <w:r w:rsidRPr="00536025">
              <w:rPr>
                <w:rFonts w:ascii="Verdana" w:hAnsi="Verdana" w:cs="Calibri"/>
                <w:color w:val="auto"/>
                <w:sz w:val="21"/>
                <w:szCs w:val="21"/>
              </w:rPr>
              <w:t xml:space="preserve">1. ……………………………………. </w:t>
            </w:r>
          </w:p>
          <w:p w:rsidR="008C5610" w:rsidRPr="00536025" w:rsidRDefault="008C5610" w:rsidP="006A2D44">
            <w:pPr>
              <w:pStyle w:val="Default"/>
              <w:jc w:val="both"/>
              <w:rPr>
                <w:rFonts w:ascii="Verdana" w:hAnsi="Verdana" w:cs="Calibri"/>
                <w:color w:val="auto"/>
                <w:sz w:val="21"/>
                <w:szCs w:val="21"/>
              </w:rPr>
            </w:pPr>
            <w:r w:rsidRPr="00536025">
              <w:rPr>
                <w:rFonts w:ascii="Verdana" w:hAnsi="Verdana" w:cs="Calibri"/>
                <w:color w:val="auto"/>
                <w:sz w:val="21"/>
                <w:szCs w:val="21"/>
              </w:rPr>
              <w:t xml:space="preserve">(Signature) </w:t>
            </w:r>
          </w:p>
          <w:p w:rsidR="008C5610" w:rsidRPr="00536025" w:rsidRDefault="008C5610" w:rsidP="006A2D44">
            <w:pPr>
              <w:pStyle w:val="Default"/>
              <w:jc w:val="both"/>
              <w:rPr>
                <w:rFonts w:ascii="Verdana" w:hAnsi="Verdana" w:cs="Calibri"/>
                <w:color w:val="auto"/>
                <w:sz w:val="21"/>
                <w:szCs w:val="21"/>
              </w:rPr>
            </w:pPr>
            <w:r w:rsidRPr="00536025">
              <w:rPr>
                <w:rFonts w:ascii="Verdana" w:hAnsi="Verdana" w:cs="Calibri"/>
                <w:color w:val="auto"/>
                <w:sz w:val="21"/>
                <w:szCs w:val="21"/>
              </w:rPr>
              <w:t xml:space="preserve">Name ………………………………. </w:t>
            </w:r>
          </w:p>
          <w:p w:rsidR="008C5610" w:rsidRPr="00536025" w:rsidRDefault="008C5610" w:rsidP="006A2D44">
            <w:pPr>
              <w:pStyle w:val="Default"/>
              <w:jc w:val="both"/>
              <w:rPr>
                <w:rFonts w:ascii="Verdana" w:hAnsi="Verdana" w:cs="Calibri"/>
                <w:color w:val="auto"/>
                <w:sz w:val="21"/>
                <w:szCs w:val="21"/>
              </w:rPr>
            </w:pPr>
            <w:r w:rsidRPr="00536025">
              <w:rPr>
                <w:rFonts w:ascii="Verdana" w:hAnsi="Verdana" w:cs="Calibri"/>
                <w:color w:val="auto"/>
                <w:sz w:val="21"/>
                <w:szCs w:val="21"/>
              </w:rPr>
              <w:t xml:space="preserve">Designation...........………………….. </w:t>
            </w:r>
          </w:p>
          <w:p w:rsidR="008C5610" w:rsidRPr="00536025" w:rsidRDefault="008C5610" w:rsidP="006A2D44">
            <w:pPr>
              <w:pStyle w:val="Default"/>
              <w:jc w:val="both"/>
              <w:rPr>
                <w:rFonts w:ascii="Verdana" w:hAnsi="Verdana" w:cs="Calibri"/>
                <w:color w:val="auto"/>
                <w:sz w:val="21"/>
                <w:szCs w:val="21"/>
              </w:rPr>
            </w:pPr>
          </w:p>
        </w:tc>
      </w:tr>
      <w:tr w:rsidR="008C5610" w:rsidRPr="00536025">
        <w:trPr>
          <w:trHeight w:val="1012"/>
        </w:trPr>
        <w:tc>
          <w:tcPr>
            <w:tcW w:w="4788" w:type="dxa"/>
            <w:shd w:val="clear" w:color="auto" w:fill="auto"/>
          </w:tcPr>
          <w:p w:rsidR="008C5610" w:rsidRPr="00536025" w:rsidRDefault="008C5610" w:rsidP="006A2D44">
            <w:pPr>
              <w:pStyle w:val="Default"/>
              <w:jc w:val="both"/>
              <w:rPr>
                <w:rFonts w:ascii="Verdana" w:hAnsi="Verdana" w:cs="Calibri"/>
                <w:color w:val="auto"/>
                <w:sz w:val="21"/>
                <w:szCs w:val="21"/>
              </w:rPr>
            </w:pPr>
            <w:r w:rsidRPr="00536025">
              <w:rPr>
                <w:rFonts w:ascii="Verdana" w:hAnsi="Verdana" w:cs="Calibri"/>
                <w:color w:val="auto"/>
                <w:sz w:val="21"/>
                <w:szCs w:val="21"/>
              </w:rPr>
              <w:t xml:space="preserve">Common Seal of ................ has been </w:t>
            </w:r>
          </w:p>
          <w:p w:rsidR="008C5610" w:rsidRPr="00536025" w:rsidRDefault="008C5610" w:rsidP="006A2D44">
            <w:pPr>
              <w:pStyle w:val="Default"/>
              <w:jc w:val="both"/>
              <w:rPr>
                <w:rFonts w:ascii="Verdana" w:eastAsia="Calibri" w:hAnsi="Verdana" w:cs="Calibri"/>
                <w:color w:val="auto"/>
                <w:sz w:val="21"/>
                <w:szCs w:val="21"/>
              </w:rPr>
            </w:pPr>
            <w:r w:rsidRPr="00536025">
              <w:rPr>
                <w:rFonts w:ascii="Verdana" w:hAnsi="Verdana" w:cs="Calibri"/>
                <w:color w:val="auto"/>
                <w:sz w:val="21"/>
                <w:szCs w:val="21"/>
              </w:rPr>
              <w:t>affixed in my/our  presence pursuant to the Board of Directors Resolution dated</w:t>
            </w:r>
          </w:p>
          <w:p w:rsidR="008C5610" w:rsidRPr="00536025" w:rsidRDefault="008C5610" w:rsidP="006A2D44">
            <w:pPr>
              <w:pStyle w:val="Default"/>
              <w:jc w:val="both"/>
              <w:rPr>
                <w:rFonts w:ascii="Verdana" w:hAnsi="Verdana" w:cs="Calibri"/>
                <w:color w:val="auto"/>
                <w:sz w:val="21"/>
                <w:szCs w:val="21"/>
              </w:rPr>
            </w:pPr>
            <w:r w:rsidRPr="00536025">
              <w:rPr>
                <w:rFonts w:ascii="Verdana" w:eastAsia="Calibri" w:hAnsi="Verdana" w:cs="Calibri"/>
                <w:color w:val="auto"/>
                <w:sz w:val="21"/>
                <w:szCs w:val="21"/>
              </w:rPr>
              <w:t>………………………………………</w:t>
            </w:r>
            <w:r w:rsidRPr="00536025">
              <w:rPr>
                <w:rFonts w:ascii="Verdana" w:hAnsi="Verdana" w:cs="Calibri"/>
                <w:color w:val="auto"/>
                <w:sz w:val="21"/>
                <w:szCs w:val="21"/>
              </w:rPr>
              <w:t>..</w:t>
            </w:r>
          </w:p>
          <w:p w:rsidR="008C5610" w:rsidRPr="00536025" w:rsidRDefault="008C5610" w:rsidP="006A2D44">
            <w:pPr>
              <w:pStyle w:val="Default"/>
              <w:jc w:val="both"/>
              <w:rPr>
                <w:rFonts w:ascii="Verdana" w:hAnsi="Verdana" w:cs="Calibri"/>
                <w:color w:val="auto"/>
                <w:sz w:val="21"/>
                <w:szCs w:val="21"/>
              </w:rPr>
            </w:pPr>
          </w:p>
        </w:tc>
        <w:tc>
          <w:tcPr>
            <w:tcW w:w="3990" w:type="dxa"/>
            <w:shd w:val="clear" w:color="auto" w:fill="auto"/>
          </w:tcPr>
          <w:p w:rsidR="008C5610" w:rsidRPr="00536025" w:rsidRDefault="008C5610" w:rsidP="006A2D44">
            <w:pPr>
              <w:pStyle w:val="Default"/>
              <w:jc w:val="both"/>
              <w:rPr>
                <w:rFonts w:ascii="Verdana" w:hAnsi="Verdana" w:cs="Calibri"/>
                <w:color w:val="auto"/>
                <w:sz w:val="21"/>
                <w:szCs w:val="21"/>
              </w:rPr>
            </w:pPr>
            <w:r w:rsidRPr="00536025">
              <w:rPr>
                <w:rFonts w:ascii="Verdana" w:hAnsi="Verdana" w:cs="Calibri"/>
                <w:color w:val="auto"/>
                <w:sz w:val="21"/>
                <w:szCs w:val="21"/>
              </w:rPr>
              <w:t>For and behalf of Consortium Member (party 1)</w:t>
            </w:r>
          </w:p>
          <w:p w:rsidR="008C5610" w:rsidRPr="00536025" w:rsidRDefault="008C5610" w:rsidP="006A2D44">
            <w:pPr>
              <w:pStyle w:val="Default"/>
              <w:jc w:val="both"/>
              <w:rPr>
                <w:rFonts w:ascii="Verdana" w:hAnsi="Verdana"/>
                <w:color w:val="auto"/>
                <w:sz w:val="21"/>
                <w:szCs w:val="21"/>
              </w:rPr>
            </w:pPr>
            <w:r w:rsidRPr="00536025">
              <w:rPr>
                <w:rFonts w:ascii="Verdana" w:hAnsi="Verdana" w:cs="Calibri"/>
                <w:color w:val="auto"/>
                <w:sz w:val="21"/>
                <w:szCs w:val="21"/>
              </w:rPr>
              <w:t>M/s…………………………………………………</w:t>
            </w:r>
          </w:p>
        </w:tc>
      </w:tr>
      <w:tr w:rsidR="008C5610" w:rsidRPr="00536025">
        <w:trPr>
          <w:trHeight w:val="464"/>
        </w:trPr>
        <w:tc>
          <w:tcPr>
            <w:tcW w:w="4788" w:type="dxa"/>
            <w:shd w:val="clear" w:color="auto" w:fill="auto"/>
          </w:tcPr>
          <w:p w:rsidR="008C5610" w:rsidRPr="00536025" w:rsidRDefault="008C5610" w:rsidP="006A2D44">
            <w:pPr>
              <w:pStyle w:val="Default"/>
              <w:jc w:val="center"/>
              <w:rPr>
                <w:rFonts w:ascii="Verdana" w:hAnsi="Verdana" w:cs="Calibri"/>
                <w:color w:val="auto"/>
                <w:sz w:val="21"/>
                <w:szCs w:val="21"/>
              </w:rPr>
            </w:pPr>
            <w:r w:rsidRPr="00536025">
              <w:rPr>
                <w:rFonts w:ascii="Verdana" w:hAnsi="Verdana" w:cs="Calibri"/>
                <w:color w:val="auto"/>
                <w:sz w:val="21"/>
                <w:szCs w:val="21"/>
              </w:rPr>
              <w:t>(Signature)</w:t>
            </w:r>
          </w:p>
        </w:tc>
        <w:tc>
          <w:tcPr>
            <w:tcW w:w="3990" w:type="dxa"/>
            <w:shd w:val="clear" w:color="auto" w:fill="auto"/>
          </w:tcPr>
          <w:p w:rsidR="008C5610" w:rsidRPr="00536025" w:rsidRDefault="008C5610" w:rsidP="006A2D44">
            <w:pPr>
              <w:pStyle w:val="Default"/>
              <w:jc w:val="center"/>
              <w:rPr>
                <w:rFonts w:ascii="Verdana" w:hAnsi="Verdana" w:cs="Calibri"/>
                <w:color w:val="auto"/>
                <w:sz w:val="21"/>
                <w:szCs w:val="21"/>
              </w:rPr>
            </w:pPr>
            <w:r w:rsidRPr="00536025">
              <w:rPr>
                <w:rFonts w:ascii="Verdana" w:hAnsi="Verdana" w:cs="Calibri"/>
                <w:color w:val="auto"/>
                <w:sz w:val="21"/>
                <w:szCs w:val="21"/>
              </w:rPr>
              <w:t>(Signature of authorized</w:t>
            </w:r>
          </w:p>
          <w:p w:rsidR="008C5610" w:rsidRPr="00536025" w:rsidRDefault="008C5610" w:rsidP="006A2D44">
            <w:pPr>
              <w:pStyle w:val="Default"/>
              <w:jc w:val="center"/>
              <w:rPr>
                <w:rFonts w:ascii="Verdana" w:hAnsi="Verdana" w:cs="Calibri"/>
                <w:color w:val="auto"/>
                <w:sz w:val="21"/>
                <w:szCs w:val="21"/>
              </w:rPr>
            </w:pPr>
            <w:r w:rsidRPr="00536025">
              <w:rPr>
                <w:rFonts w:ascii="Verdana" w:hAnsi="Verdana" w:cs="Calibri"/>
                <w:color w:val="auto"/>
                <w:sz w:val="21"/>
                <w:szCs w:val="21"/>
              </w:rPr>
              <w:t>representative)</w:t>
            </w:r>
          </w:p>
          <w:p w:rsidR="008C5610" w:rsidRPr="00536025" w:rsidRDefault="008C5610" w:rsidP="006A2D44">
            <w:pPr>
              <w:pStyle w:val="Default"/>
              <w:jc w:val="center"/>
              <w:rPr>
                <w:rFonts w:ascii="Verdana" w:hAnsi="Verdana" w:cs="Calibri"/>
                <w:color w:val="auto"/>
                <w:sz w:val="21"/>
                <w:szCs w:val="21"/>
              </w:rPr>
            </w:pPr>
          </w:p>
        </w:tc>
      </w:tr>
      <w:tr w:rsidR="008C5610" w:rsidRPr="00536025">
        <w:tc>
          <w:tcPr>
            <w:tcW w:w="4788" w:type="dxa"/>
            <w:shd w:val="clear" w:color="auto" w:fill="auto"/>
          </w:tcPr>
          <w:p w:rsidR="008C5610" w:rsidRPr="00536025" w:rsidRDefault="008C5610" w:rsidP="006A2D44">
            <w:pPr>
              <w:pStyle w:val="Default"/>
              <w:jc w:val="both"/>
              <w:rPr>
                <w:rFonts w:ascii="Verdana" w:hAnsi="Verdana" w:cs="Calibri"/>
                <w:color w:val="auto"/>
                <w:sz w:val="21"/>
                <w:szCs w:val="21"/>
              </w:rPr>
            </w:pPr>
            <w:r w:rsidRPr="00536025">
              <w:rPr>
                <w:rFonts w:ascii="Verdana" w:hAnsi="Verdana" w:cs="Calibri"/>
                <w:color w:val="auto"/>
                <w:sz w:val="21"/>
                <w:szCs w:val="21"/>
              </w:rPr>
              <w:t>Name:</w:t>
            </w:r>
          </w:p>
        </w:tc>
        <w:tc>
          <w:tcPr>
            <w:tcW w:w="3990" w:type="dxa"/>
            <w:shd w:val="clear" w:color="auto" w:fill="auto"/>
          </w:tcPr>
          <w:p w:rsidR="008C5610" w:rsidRPr="00536025" w:rsidRDefault="008C5610" w:rsidP="006A2D44">
            <w:pPr>
              <w:pStyle w:val="Default"/>
              <w:snapToGrid w:val="0"/>
              <w:jc w:val="both"/>
              <w:rPr>
                <w:rFonts w:ascii="Verdana" w:hAnsi="Verdana"/>
                <w:color w:val="auto"/>
                <w:sz w:val="21"/>
                <w:szCs w:val="21"/>
              </w:rPr>
            </w:pPr>
            <w:r w:rsidRPr="00536025">
              <w:rPr>
                <w:rFonts w:ascii="Verdana" w:hAnsi="Verdana" w:cs="Calibri"/>
                <w:color w:val="auto"/>
                <w:sz w:val="21"/>
                <w:szCs w:val="21"/>
              </w:rPr>
              <w:t>Name:</w:t>
            </w:r>
          </w:p>
        </w:tc>
      </w:tr>
      <w:tr w:rsidR="008C5610" w:rsidRPr="00536025">
        <w:tc>
          <w:tcPr>
            <w:tcW w:w="4788" w:type="dxa"/>
            <w:shd w:val="clear" w:color="auto" w:fill="auto"/>
          </w:tcPr>
          <w:p w:rsidR="008C5610" w:rsidRPr="00536025" w:rsidRDefault="008C5610" w:rsidP="006A2D44">
            <w:pPr>
              <w:pStyle w:val="Default"/>
              <w:jc w:val="both"/>
              <w:rPr>
                <w:rFonts w:ascii="Verdana" w:hAnsi="Verdana" w:cs="Calibri"/>
                <w:color w:val="auto"/>
                <w:sz w:val="21"/>
                <w:szCs w:val="21"/>
              </w:rPr>
            </w:pPr>
            <w:r w:rsidRPr="00536025">
              <w:rPr>
                <w:rFonts w:ascii="Verdana" w:hAnsi="Verdana" w:cs="Calibri"/>
                <w:color w:val="auto"/>
                <w:sz w:val="21"/>
                <w:szCs w:val="21"/>
              </w:rPr>
              <w:t>Designation:</w:t>
            </w:r>
          </w:p>
        </w:tc>
        <w:tc>
          <w:tcPr>
            <w:tcW w:w="3990" w:type="dxa"/>
            <w:shd w:val="clear" w:color="auto" w:fill="auto"/>
          </w:tcPr>
          <w:p w:rsidR="008C5610" w:rsidRPr="00536025" w:rsidRDefault="008C5610" w:rsidP="006A2D44">
            <w:pPr>
              <w:pStyle w:val="Default"/>
              <w:jc w:val="both"/>
              <w:rPr>
                <w:rFonts w:ascii="Verdana" w:hAnsi="Verdana"/>
                <w:color w:val="auto"/>
                <w:sz w:val="21"/>
                <w:szCs w:val="21"/>
              </w:rPr>
            </w:pPr>
            <w:r w:rsidRPr="00536025">
              <w:rPr>
                <w:rFonts w:ascii="Verdana" w:hAnsi="Verdana" w:cs="Calibri"/>
                <w:color w:val="auto"/>
                <w:sz w:val="21"/>
                <w:szCs w:val="21"/>
              </w:rPr>
              <w:t>Designation:</w:t>
            </w:r>
          </w:p>
        </w:tc>
      </w:tr>
      <w:tr w:rsidR="008C5610" w:rsidRPr="00536025">
        <w:tc>
          <w:tcPr>
            <w:tcW w:w="4788" w:type="dxa"/>
            <w:shd w:val="clear" w:color="auto" w:fill="auto"/>
          </w:tcPr>
          <w:p w:rsidR="008C5610" w:rsidRPr="00536025" w:rsidRDefault="008C5610" w:rsidP="006A2D44">
            <w:pPr>
              <w:pStyle w:val="Default"/>
              <w:snapToGrid w:val="0"/>
              <w:jc w:val="both"/>
              <w:rPr>
                <w:rFonts w:ascii="Verdana" w:hAnsi="Verdana" w:cs="Calibri"/>
                <w:color w:val="auto"/>
                <w:sz w:val="21"/>
                <w:szCs w:val="21"/>
              </w:rPr>
            </w:pPr>
          </w:p>
        </w:tc>
        <w:tc>
          <w:tcPr>
            <w:tcW w:w="3990" w:type="dxa"/>
            <w:shd w:val="clear" w:color="auto" w:fill="auto"/>
          </w:tcPr>
          <w:p w:rsidR="008C5610" w:rsidRPr="00536025" w:rsidRDefault="008C5610" w:rsidP="006A2D44">
            <w:pPr>
              <w:pStyle w:val="Default"/>
              <w:jc w:val="both"/>
              <w:rPr>
                <w:rFonts w:ascii="Verdana" w:hAnsi="Verdana"/>
                <w:color w:val="auto"/>
                <w:sz w:val="21"/>
                <w:szCs w:val="21"/>
              </w:rPr>
            </w:pPr>
            <w:r w:rsidRPr="00536025">
              <w:rPr>
                <w:rFonts w:ascii="Verdana" w:hAnsi="Verdana" w:cs="Calibri"/>
                <w:color w:val="auto"/>
                <w:sz w:val="21"/>
                <w:szCs w:val="21"/>
              </w:rPr>
              <w:t>Place:</w:t>
            </w:r>
          </w:p>
        </w:tc>
      </w:tr>
      <w:tr w:rsidR="008C5610" w:rsidRPr="00536025">
        <w:tc>
          <w:tcPr>
            <w:tcW w:w="4788" w:type="dxa"/>
            <w:shd w:val="clear" w:color="auto" w:fill="auto"/>
          </w:tcPr>
          <w:p w:rsidR="008C5610" w:rsidRPr="00536025" w:rsidRDefault="008C5610" w:rsidP="006A2D44">
            <w:pPr>
              <w:pStyle w:val="Default"/>
              <w:snapToGrid w:val="0"/>
              <w:jc w:val="both"/>
              <w:rPr>
                <w:rFonts w:ascii="Verdana" w:hAnsi="Verdana" w:cs="Calibri"/>
                <w:color w:val="auto"/>
                <w:sz w:val="21"/>
                <w:szCs w:val="21"/>
              </w:rPr>
            </w:pPr>
          </w:p>
        </w:tc>
        <w:tc>
          <w:tcPr>
            <w:tcW w:w="3990" w:type="dxa"/>
            <w:shd w:val="clear" w:color="auto" w:fill="auto"/>
          </w:tcPr>
          <w:p w:rsidR="008C5610" w:rsidRPr="00536025" w:rsidRDefault="008C5610" w:rsidP="006A2D44">
            <w:pPr>
              <w:pStyle w:val="Default"/>
              <w:jc w:val="both"/>
              <w:rPr>
                <w:rFonts w:ascii="Verdana" w:hAnsi="Verdana"/>
                <w:color w:val="auto"/>
                <w:sz w:val="21"/>
                <w:szCs w:val="21"/>
              </w:rPr>
            </w:pPr>
            <w:r w:rsidRPr="00536025">
              <w:rPr>
                <w:rFonts w:ascii="Verdana" w:hAnsi="Verdana" w:cs="Calibri"/>
                <w:color w:val="auto"/>
                <w:sz w:val="21"/>
                <w:szCs w:val="21"/>
              </w:rPr>
              <w:t>Date:</w:t>
            </w:r>
          </w:p>
        </w:tc>
      </w:tr>
      <w:tr w:rsidR="008C5610" w:rsidRPr="00536025">
        <w:tc>
          <w:tcPr>
            <w:tcW w:w="4788" w:type="dxa"/>
            <w:shd w:val="clear" w:color="auto" w:fill="auto"/>
          </w:tcPr>
          <w:p w:rsidR="008C5610" w:rsidRPr="00536025" w:rsidRDefault="008C5610" w:rsidP="006A2D44">
            <w:pPr>
              <w:pStyle w:val="Default"/>
              <w:snapToGrid w:val="0"/>
              <w:jc w:val="both"/>
              <w:rPr>
                <w:rFonts w:ascii="Verdana" w:hAnsi="Verdana" w:cs="Calibri"/>
                <w:color w:val="auto"/>
                <w:sz w:val="21"/>
                <w:szCs w:val="21"/>
              </w:rPr>
            </w:pPr>
          </w:p>
        </w:tc>
        <w:tc>
          <w:tcPr>
            <w:tcW w:w="3990" w:type="dxa"/>
            <w:shd w:val="clear" w:color="auto" w:fill="auto"/>
          </w:tcPr>
          <w:p w:rsidR="008C5610" w:rsidRPr="00536025" w:rsidRDefault="008C5610" w:rsidP="006A2D44">
            <w:pPr>
              <w:pStyle w:val="Default"/>
              <w:jc w:val="both"/>
              <w:rPr>
                <w:rFonts w:ascii="Verdana" w:hAnsi="Verdana"/>
                <w:color w:val="auto"/>
                <w:sz w:val="21"/>
                <w:szCs w:val="21"/>
              </w:rPr>
            </w:pPr>
            <w:r w:rsidRPr="00536025">
              <w:rPr>
                <w:rFonts w:ascii="Verdana" w:hAnsi="Verdana" w:cs="Calibri"/>
                <w:color w:val="auto"/>
                <w:sz w:val="21"/>
                <w:szCs w:val="21"/>
              </w:rPr>
              <w:t>Witness</w:t>
            </w:r>
          </w:p>
        </w:tc>
      </w:tr>
      <w:tr w:rsidR="008C5610" w:rsidRPr="00536025">
        <w:tc>
          <w:tcPr>
            <w:tcW w:w="4788" w:type="dxa"/>
            <w:shd w:val="clear" w:color="auto" w:fill="auto"/>
          </w:tcPr>
          <w:p w:rsidR="008C5610" w:rsidRPr="00536025" w:rsidRDefault="008C5610" w:rsidP="006A2D44">
            <w:pPr>
              <w:pStyle w:val="Default"/>
              <w:snapToGrid w:val="0"/>
              <w:jc w:val="both"/>
              <w:rPr>
                <w:rFonts w:ascii="Verdana" w:hAnsi="Verdana" w:cs="Calibri"/>
                <w:color w:val="auto"/>
                <w:sz w:val="21"/>
                <w:szCs w:val="21"/>
              </w:rPr>
            </w:pPr>
          </w:p>
        </w:tc>
        <w:tc>
          <w:tcPr>
            <w:tcW w:w="3990" w:type="dxa"/>
            <w:shd w:val="clear" w:color="auto" w:fill="auto"/>
          </w:tcPr>
          <w:p w:rsidR="008C5610" w:rsidRPr="00536025" w:rsidRDefault="008C5610" w:rsidP="006A2D44">
            <w:pPr>
              <w:pStyle w:val="Default"/>
              <w:snapToGrid w:val="0"/>
              <w:jc w:val="both"/>
              <w:rPr>
                <w:rFonts w:ascii="Verdana" w:hAnsi="Verdana" w:cs="Calibri"/>
                <w:color w:val="auto"/>
                <w:sz w:val="21"/>
                <w:szCs w:val="21"/>
              </w:rPr>
            </w:pPr>
          </w:p>
          <w:p w:rsidR="008C5610" w:rsidRPr="00536025" w:rsidRDefault="008C5610" w:rsidP="006A2D44">
            <w:pPr>
              <w:pStyle w:val="Default"/>
              <w:jc w:val="both"/>
              <w:rPr>
                <w:rFonts w:ascii="Verdana" w:hAnsi="Verdana" w:cs="Calibri"/>
                <w:color w:val="auto"/>
                <w:sz w:val="21"/>
                <w:szCs w:val="21"/>
              </w:rPr>
            </w:pPr>
            <w:r w:rsidRPr="00536025">
              <w:rPr>
                <w:rFonts w:ascii="Verdana" w:hAnsi="Verdana" w:cs="Calibri"/>
                <w:color w:val="auto"/>
                <w:sz w:val="21"/>
                <w:szCs w:val="21"/>
              </w:rPr>
              <w:t>1…………………………………………………</w:t>
            </w:r>
          </w:p>
          <w:p w:rsidR="008C5610" w:rsidRPr="00536025" w:rsidRDefault="008C5610" w:rsidP="006A2D44">
            <w:pPr>
              <w:pStyle w:val="Default"/>
              <w:jc w:val="both"/>
              <w:rPr>
                <w:rFonts w:ascii="Verdana" w:hAnsi="Verdana" w:cs="Calibri"/>
                <w:color w:val="auto"/>
                <w:sz w:val="21"/>
                <w:szCs w:val="21"/>
              </w:rPr>
            </w:pPr>
            <w:r w:rsidRPr="00536025">
              <w:rPr>
                <w:rFonts w:ascii="Verdana" w:hAnsi="Verdana" w:cs="Calibri"/>
                <w:color w:val="auto"/>
                <w:sz w:val="21"/>
                <w:szCs w:val="21"/>
              </w:rPr>
              <w:t>(Signature)</w:t>
            </w:r>
          </w:p>
          <w:p w:rsidR="008C5610" w:rsidRPr="00536025" w:rsidRDefault="008C5610" w:rsidP="006A2D44">
            <w:pPr>
              <w:pStyle w:val="Default"/>
              <w:jc w:val="both"/>
              <w:rPr>
                <w:rFonts w:ascii="Verdana" w:hAnsi="Verdana" w:cs="Calibri"/>
                <w:color w:val="auto"/>
                <w:sz w:val="21"/>
                <w:szCs w:val="21"/>
              </w:rPr>
            </w:pPr>
            <w:r w:rsidRPr="00536025">
              <w:rPr>
                <w:rFonts w:ascii="Verdana" w:hAnsi="Verdana" w:cs="Calibri"/>
                <w:color w:val="auto"/>
                <w:sz w:val="21"/>
                <w:szCs w:val="21"/>
              </w:rPr>
              <w:t>Name</w:t>
            </w:r>
            <w:proofErr w:type="gramStart"/>
            <w:r w:rsidRPr="00536025">
              <w:rPr>
                <w:rFonts w:ascii="Verdana" w:hAnsi="Verdana" w:cs="Calibri"/>
                <w:color w:val="auto"/>
                <w:sz w:val="21"/>
                <w:szCs w:val="21"/>
              </w:rPr>
              <w:t>:………………………………………</w:t>
            </w:r>
            <w:proofErr w:type="gramEnd"/>
          </w:p>
          <w:p w:rsidR="008C5610" w:rsidRPr="00536025" w:rsidRDefault="008C5610" w:rsidP="006A2D44">
            <w:pPr>
              <w:pStyle w:val="Default"/>
              <w:jc w:val="both"/>
              <w:rPr>
                <w:rFonts w:ascii="Verdana" w:hAnsi="Verdana"/>
                <w:color w:val="auto"/>
                <w:sz w:val="21"/>
                <w:szCs w:val="21"/>
              </w:rPr>
            </w:pPr>
            <w:r w:rsidRPr="00536025">
              <w:rPr>
                <w:rFonts w:ascii="Verdana" w:hAnsi="Verdana" w:cs="Calibri"/>
                <w:color w:val="auto"/>
                <w:sz w:val="21"/>
                <w:szCs w:val="21"/>
              </w:rPr>
              <w:t>Designation</w:t>
            </w:r>
            <w:proofErr w:type="gramStart"/>
            <w:r w:rsidRPr="00536025">
              <w:rPr>
                <w:rFonts w:ascii="Verdana" w:hAnsi="Verdana" w:cs="Calibri"/>
                <w:color w:val="auto"/>
                <w:sz w:val="21"/>
                <w:szCs w:val="21"/>
              </w:rPr>
              <w:t>:…………………………..</w:t>
            </w:r>
            <w:proofErr w:type="gramEnd"/>
          </w:p>
        </w:tc>
      </w:tr>
      <w:tr w:rsidR="008C5610" w:rsidRPr="00536025">
        <w:tc>
          <w:tcPr>
            <w:tcW w:w="4788" w:type="dxa"/>
            <w:shd w:val="clear" w:color="auto" w:fill="auto"/>
          </w:tcPr>
          <w:p w:rsidR="008C5610" w:rsidRPr="00536025" w:rsidRDefault="008C5610" w:rsidP="006A2D44">
            <w:pPr>
              <w:pStyle w:val="Default"/>
              <w:snapToGrid w:val="0"/>
              <w:jc w:val="both"/>
              <w:rPr>
                <w:rFonts w:ascii="Verdana" w:hAnsi="Verdana" w:cs="Calibri"/>
                <w:color w:val="auto"/>
                <w:sz w:val="21"/>
                <w:szCs w:val="21"/>
              </w:rPr>
            </w:pPr>
          </w:p>
        </w:tc>
        <w:tc>
          <w:tcPr>
            <w:tcW w:w="3990" w:type="dxa"/>
            <w:shd w:val="clear" w:color="auto" w:fill="auto"/>
          </w:tcPr>
          <w:p w:rsidR="008C5610" w:rsidRPr="00536025" w:rsidRDefault="008C5610" w:rsidP="006A2D44">
            <w:pPr>
              <w:pStyle w:val="Default"/>
              <w:snapToGrid w:val="0"/>
              <w:jc w:val="both"/>
              <w:rPr>
                <w:rFonts w:ascii="Verdana" w:hAnsi="Verdana" w:cs="Calibri"/>
                <w:color w:val="auto"/>
                <w:sz w:val="21"/>
                <w:szCs w:val="21"/>
              </w:rPr>
            </w:pPr>
          </w:p>
          <w:p w:rsidR="008C5610" w:rsidRPr="00536025" w:rsidRDefault="008C5610" w:rsidP="006A2D44">
            <w:pPr>
              <w:pStyle w:val="Default"/>
              <w:jc w:val="both"/>
              <w:rPr>
                <w:rFonts w:ascii="Verdana" w:hAnsi="Verdana" w:cs="Calibri"/>
                <w:color w:val="auto"/>
                <w:sz w:val="21"/>
                <w:szCs w:val="21"/>
              </w:rPr>
            </w:pPr>
            <w:r w:rsidRPr="00536025">
              <w:rPr>
                <w:rFonts w:ascii="Verdana" w:hAnsi="Verdana" w:cs="Calibri"/>
                <w:color w:val="auto"/>
                <w:sz w:val="21"/>
                <w:szCs w:val="21"/>
              </w:rPr>
              <w:t>2.…………………………………………………</w:t>
            </w:r>
          </w:p>
          <w:p w:rsidR="008C5610" w:rsidRPr="00536025" w:rsidRDefault="008C5610" w:rsidP="006A2D44">
            <w:pPr>
              <w:pStyle w:val="Default"/>
              <w:jc w:val="both"/>
              <w:rPr>
                <w:rFonts w:ascii="Verdana" w:hAnsi="Verdana" w:cs="Calibri"/>
                <w:color w:val="auto"/>
                <w:sz w:val="21"/>
                <w:szCs w:val="21"/>
              </w:rPr>
            </w:pPr>
            <w:r w:rsidRPr="00536025">
              <w:rPr>
                <w:rFonts w:ascii="Verdana" w:hAnsi="Verdana" w:cs="Calibri"/>
                <w:color w:val="auto"/>
                <w:sz w:val="21"/>
                <w:szCs w:val="21"/>
              </w:rPr>
              <w:t>(Signature)</w:t>
            </w:r>
          </w:p>
          <w:p w:rsidR="008C5610" w:rsidRPr="00536025" w:rsidRDefault="008C5610" w:rsidP="006A2D44">
            <w:pPr>
              <w:pStyle w:val="Default"/>
              <w:jc w:val="both"/>
              <w:rPr>
                <w:rFonts w:ascii="Verdana" w:hAnsi="Verdana" w:cs="Calibri"/>
                <w:color w:val="auto"/>
                <w:sz w:val="21"/>
                <w:szCs w:val="21"/>
              </w:rPr>
            </w:pPr>
            <w:r w:rsidRPr="00536025">
              <w:rPr>
                <w:rFonts w:ascii="Verdana" w:hAnsi="Verdana" w:cs="Calibri"/>
                <w:color w:val="auto"/>
                <w:sz w:val="21"/>
                <w:szCs w:val="21"/>
              </w:rPr>
              <w:t>Name</w:t>
            </w:r>
            <w:proofErr w:type="gramStart"/>
            <w:r w:rsidRPr="00536025">
              <w:rPr>
                <w:rFonts w:ascii="Verdana" w:hAnsi="Verdana" w:cs="Calibri"/>
                <w:color w:val="auto"/>
                <w:sz w:val="21"/>
                <w:szCs w:val="21"/>
              </w:rPr>
              <w:t>:………………………………………</w:t>
            </w:r>
            <w:proofErr w:type="gramEnd"/>
          </w:p>
          <w:p w:rsidR="008C5610" w:rsidRPr="00536025" w:rsidRDefault="008C5610" w:rsidP="006A2D44">
            <w:pPr>
              <w:pStyle w:val="Default"/>
              <w:jc w:val="both"/>
              <w:rPr>
                <w:rFonts w:ascii="Verdana" w:hAnsi="Verdana"/>
                <w:color w:val="auto"/>
                <w:sz w:val="21"/>
                <w:szCs w:val="21"/>
              </w:rPr>
            </w:pPr>
            <w:r w:rsidRPr="00536025">
              <w:rPr>
                <w:rFonts w:ascii="Verdana" w:hAnsi="Verdana" w:cs="Calibri"/>
                <w:color w:val="auto"/>
                <w:sz w:val="21"/>
                <w:szCs w:val="21"/>
              </w:rPr>
              <w:t>Designation</w:t>
            </w:r>
            <w:proofErr w:type="gramStart"/>
            <w:r w:rsidRPr="00536025">
              <w:rPr>
                <w:rFonts w:ascii="Verdana" w:hAnsi="Verdana" w:cs="Calibri"/>
                <w:color w:val="auto"/>
                <w:sz w:val="21"/>
                <w:szCs w:val="21"/>
              </w:rPr>
              <w:t>:…………………………..</w:t>
            </w:r>
            <w:proofErr w:type="gramEnd"/>
          </w:p>
        </w:tc>
      </w:tr>
    </w:tbl>
    <w:p w:rsidR="008C5610" w:rsidRPr="00536025" w:rsidRDefault="008C5610" w:rsidP="008C5610">
      <w:pPr>
        <w:pStyle w:val="Default"/>
        <w:spacing w:after="120"/>
        <w:jc w:val="both"/>
        <w:rPr>
          <w:rFonts w:ascii="Verdana" w:hAnsi="Verdana" w:cs="Calibri"/>
          <w:color w:val="auto"/>
          <w:sz w:val="21"/>
          <w:szCs w:val="21"/>
        </w:rPr>
      </w:pPr>
    </w:p>
    <w:p w:rsidR="008C5610" w:rsidRPr="00536025" w:rsidRDefault="008C5610" w:rsidP="008C5610">
      <w:pPr>
        <w:pStyle w:val="Default"/>
        <w:spacing w:after="120"/>
        <w:jc w:val="both"/>
        <w:rPr>
          <w:rFonts w:ascii="Verdana" w:hAnsi="Verdana" w:cs="Calibri"/>
          <w:b/>
          <w:bCs/>
          <w:color w:val="auto"/>
          <w:sz w:val="21"/>
          <w:szCs w:val="21"/>
        </w:rPr>
      </w:pPr>
      <w:r w:rsidRPr="00536025">
        <w:rPr>
          <w:rFonts w:ascii="Verdana" w:hAnsi="Verdana" w:cs="Calibri"/>
          <w:color w:val="auto"/>
          <w:sz w:val="21"/>
          <w:szCs w:val="21"/>
        </w:rPr>
        <w:t>Attested………………………………………………………</w:t>
      </w:r>
    </w:p>
    <w:p w:rsidR="008C5610" w:rsidRPr="00536025" w:rsidRDefault="008C5610" w:rsidP="008C5610">
      <w:pPr>
        <w:pStyle w:val="Default"/>
        <w:spacing w:after="120"/>
        <w:jc w:val="both"/>
        <w:rPr>
          <w:rFonts w:ascii="Verdana" w:hAnsi="Verdana" w:cs="Calibri"/>
          <w:color w:val="auto"/>
          <w:sz w:val="21"/>
          <w:szCs w:val="21"/>
        </w:rPr>
      </w:pPr>
      <w:r w:rsidRPr="00536025">
        <w:rPr>
          <w:rFonts w:ascii="Verdana" w:hAnsi="Verdana" w:cs="Calibri"/>
          <w:b/>
          <w:bCs/>
          <w:color w:val="auto"/>
          <w:sz w:val="21"/>
          <w:szCs w:val="21"/>
        </w:rPr>
        <w:t>(</w:t>
      </w:r>
      <w:r w:rsidRPr="00536025">
        <w:rPr>
          <w:rFonts w:ascii="Verdana" w:hAnsi="Verdana" w:cs="Calibri"/>
          <w:color w:val="auto"/>
          <w:sz w:val="21"/>
          <w:szCs w:val="21"/>
        </w:rPr>
        <w:t>Signature)</w:t>
      </w:r>
    </w:p>
    <w:p w:rsidR="008C5610" w:rsidRPr="00536025" w:rsidRDefault="008C5610" w:rsidP="008C5610">
      <w:pPr>
        <w:pStyle w:val="Default"/>
        <w:spacing w:after="120"/>
        <w:jc w:val="both"/>
        <w:rPr>
          <w:rFonts w:ascii="Verdana" w:hAnsi="Verdana" w:cs="Calibri"/>
          <w:color w:val="auto"/>
          <w:sz w:val="21"/>
          <w:szCs w:val="21"/>
        </w:rPr>
      </w:pPr>
      <w:r w:rsidRPr="00536025">
        <w:rPr>
          <w:rFonts w:ascii="Verdana" w:hAnsi="Verdana" w:cs="Calibri"/>
          <w:color w:val="auto"/>
          <w:sz w:val="21"/>
          <w:szCs w:val="21"/>
        </w:rPr>
        <w:t>(Notary Public)</w:t>
      </w:r>
    </w:p>
    <w:p w:rsidR="008C5610" w:rsidRPr="00536025" w:rsidRDefault="008C5610" w:rsidP="008C5610">
      <w:pPr>
        <w:pStyle w:val="Default"/>
        <w:spacing w:after="120"/>
        <w:jc w:val="both"/>
        <w:rPr>
          <w:rFonts w:ascii="Verdana" w:hAnsi="Verdana" w:cs="Calibri"/>
          <w:color w:val="auto"/>
          <w:sz w:val="21"/>
          <w:szCs w:val="21"/>
        </w:rPr>
      </w:pPr>
      <w:r w:rsidRPr="00536025">
        <w:rPr>
          <w:rFonts w:ascii="Verdana" w:hAnsi="Verdana" w:cs="Calibri"/>
          <w:color w:val="auto"/>
          <w:sz w:val="21"/>
          <w:szCs w:val="21"/>
        </w:rPr>
        <w:t>Place</w:t>
      </w:r>
      <w:proofErr w:type="gramStart"/>
      <w:r w:rsidRPr="00536025">
        <w:rPr>
          <w:rFonts w:ascii="Verdana" w:hAnsi="Verdana" w:cs="Calibri"/>
          <w:color w:val="auto"/>
          <w:sz w:val="21"/>
          <w:szCs w:val="21"/>
        </w:rPr>
        <w:t>:…………………………………………………………………..</w:t>
      </w:r>
      <w:proofErr w:type="gramEnd"/>
    </w:p>
    <w:p w:rsidR="008C5610" w:rsidRPr="00536025" w:rsidRDefault="008C5610" w:rsidP="008C5610">
      <w:pPr>
        <w:pStyle w:val="Default"/>
        <w:spacing w:after="120"/>
        <w:jc w:val="both"/>
        <w:rPr>
          <w:rFonts w:ascii="Verdana" w:hAnsi="Verdana"/>
          <w:color w:val="auto"/>
          <w:sz w:val="21"/>
          <w:szCs w:val="21"/>
        </w:rPr>
      </w:pPr>
      <w:r w:rsidRPr="00536025">
        <w:rPr>
          <w:rFonts w:ascii="Verdana" w:hAnsi="Verdana" w:cs="Calibri"/>
          <w:color w:val="auto"/>
          <w:sz w:val="21"/>
          <w:szCs w:val="21"/>
        </w:rPr>
        <w:t>Date</w:t>
      </w:r>
      <w:proofErr w:type="gramStart"/>
      <w:r w:rsidRPr="00536025">
        <w:rPr>
          <w:rFonts w:ascii="Verdana" w:hAnsi="Verdana" w:cs="Calibri"/>
          <w:color w:val="auto"/>
          <w:sz w:val="21"/>
          <w:szCs w:val="21"/>
        </w:rPr>
        <w:t>:…………………………………………………………………….</w:t>
      </w:r>
      <w:proofErr w:type="gramEnd"/>
    </w:p>
    <w:p w:rsidR="008C5610" w:rsidRPr="00536025" w:rsidRDefault="008C5610" w:rsidP="008C5610">
      <w:pPr>
        <w:pStyle w:val="Default"/>
        <w:spacing w:after="120"/>
        <w:jc w:val="both"/>
        <w:rPr>
          <w:rFonts w:ascii="Verdana" w:hAnsi="Verdana" w:cs="Calibri"/>
          <w:b/>
          <w:bCs/>
          <w:color w:val="auto"/>
          <w:sz w:val="21"/>
          <w:szCs w:val="21"/>
        </w:rPr>
      </w:pPr>
      <w:r w:rsidRPr="00536025">
        <w:rPr>
          <w:rFonts w:ascii="Verdana" w:hAnsi="Verdana" w:cs="Calibri"/>
          <w:color w:val="auto"/>
          <w:sz w:val="21"/>
          <w:szCs w:val="21"/>
        </w:rPr>
        <w:t xml:space="preserve">Separate witnesses for each Consortium Member should fill in the details. </w:t>
      </w:r>
    </w:p>
    <w:p w:rsidR="008C5610" w:rsidRPr="00536025" w:rsidRDefault="008C5610" w:rsidP="008C5610">
      <w:pPr>
        <w:pStyle w:val="Default"/>
        <w:spacing w:after="120"/>
        <w:jc w:val="center"/>
        <w:rPr>
          <w:rFonts w:ascii="Verdana" w:hAnsi="Verdana" w:cs="Calibri"/>
          <w:b/>
          <w:bCs/>
          <w:color w:val="auto"/>
          <w:sz w:val="21"/>
          <w:szCs w:val="21"/>
          <w:shd w:val="clear" w:color="auto" w:fill="FFFFFF"/>
        </w:rPr>
      </w:pPr>
    </w:p>
    <w:p w:rsidR="008C5610" w:rsidRPr="00536025" w:rsidRDefault="000434AE" w:rsidP="008C5610">
      <w:pPr>
        <w:pStyle w:val="Default"/>
        <w:spacing w:after="120"/>
        <w:jc w:val="center"/>
        <w:rPr>
          <w:rFonts w:ascii="Verdana" w:hAnsi="Verdana" w:cs="Calibri"/>
          <w:b/>
          <w:bCs/>
          <w:color w:val="auto"/>
          <w:sz w:val="21"/>
          <w:szCs w:val="21"/>
          <w:shd w:val="clear" w:color="auto" w:fill="FFFFFF"/>
        </w:rPr>
      </w:pPr>
      <w:r w:rsidRPr="00536025">
        <w:rPr>
          <w:rFonts w:ascii="Verdana" w:hAnsi="Verdana" w:cs="Calibri"/>
          <w:b/>
          <w:bCs/>
          <w:color w:val="auto"/>
          <w:sz w:val="21"/>
          <w:szCs w:val="21"/>
          <w:shd w:val="clear" w:color="auto" w:fill="FFFFFF"/>
        </w:rPr>
        <w:t>Annexure to Format - 3</w:t>
      </w:r>
    </w:p>
    <w:p w:rsidR="008C5610" w:rsidRPr="00536025" w:rsidRDefault="008C5610" w:rsidP="00A24EA3">
      <w:pPr>
        <w:pStyle w:val="Default"/>
        <w:spacing w:after="120"/>
        <w:jc w:val="both"/>
        <w:rPr>
          <w:rFonts w:ascii="Verdana" w:hAnsi="Verdana" w:cs="Calibri"/>
          <w:b/>
          <w:bCs/>
          <w:color w:val="auto"/>
          <w:sz w:val="21"/>
          <w:szCs w:val="21"/>
          <w:shd w:val="clear" w:color="auto" w:fill="FFFFFF"/>
        </w:rPr>
      </w:pPr>
      <w:r w:rsidRPr="00536025">
        <w:rPr>
          <w:rFonts w:ascii="Verdana" w:hAnsi="Verdana" w:cs="Calibri"/>
          <w:color w:val="auto"/>
          <w:sz w:val="21"/>
          <w:szCs w:val="21"/>
          <w:shd w:val="clear" w:color="auto" w:fill="FFFFFF"/>
        </w:rPr>
        <w:t>Declaration of responsibilities and obligations of each of the Memb</w:t>
      </w:r>
      <w:r w:rsidR="000434AE" w:rsidRPr="00536025">
        <w:rPr>
          <w:rFonts w:ascii="Verdana" w:hAnsi="Verdana" w:cs="Calibri"/>
          <w:color w:val="auto"/>
          <w:sz w:val="21"/>
          <w:szCs w:val="21"/>
          <w:shd w:val="clear" w:color="auto" w:fill="FFFFFF"/>
        </w:rPr>
        <w:t xml:space="preserve">ers as per Clause 13 of Format - </w:t>
      </w:r>
      <w:r w:rsidRPr="00536025">
        <w:rPr>
          <w:rFonts w:ascii="Verdana" w:hAnsi="Verdana" w:cs="Calibri"/>
          <w:color w:val="auto"/>
          <w:sz w:val="21"/>
          <w:szCs w:val="21"/>
          <w:shd w:val="clear" w:color="auto" w:fill="FFFFFF"/>
        </w:rPr>
        <w:t>3 for the Consortium Agreement to be attached by the Bidder</w:t>
      </w:r>
    </w:p>
    <w:p w:rsidR="00FC639C" w:rsidRPr="00536025" w:rsidRDefault="00FC639C" w:rsidP="00737D96">
      <w:pPr>
        <w:pStyle w:val="Default"/>
        <w:jc w:val="center"/>
        <w:rPr>
          <w:rFonts w:ascii="Verdana" w:hAnsi="Verdana" w:cs="Calibri"/>
          <w:b/>
          <w:bCs/>
          <w:color w:val="auto"/>
          <w:sz w:val="21"/>
          <w:szCs w:val="21"/>
        </w:rPr>
      </w:pPr>
      <w:r w:rsidRPr="00536025">
        <w:rPr>
          <w:rFonts w:ascii="Verdana" w:hAnsi="Verdana" w:cs="Calibri"/>
          <w:b/>
          <w:bCs/>
          <w:color w:val="auto"/>
          <w:sz w:val="21"/>
          <w:szCs w:val="21"/>
        </w:rPr>
        <w:br w:type="page"/>
      </w:r>
      <w:r w:rsidRPr="00536025">
        <w:rPr>
          <w:rFonts w:ascii="Verdana" w:hAnsi="Verdana" w:cs="Calibri"/>
          <w:b/>
          <w:bCs/>
          <w:color w:val="auto"/>
          <w:sz w:val="21"/>
          <w:szCs w:val="21"/>
        </w:rPr>
        <w:lastRenderedPageBreak/>
        <w:t>FORMAT 4</w:t>
      </w:r>
    </w:p>
    <w:p w:rsidR="00FC639C" w:rsidRPr="00536025" w:rsidRDefault="00FC639C" w:rsidP="00737D96">
      <w:pPr>
        <w:pStyle w:val="Default"/>
        <w:jc w:val="center"/>
        <w:rPr>
          <w:rFonts w:ascii="Verdana" w:hAnsi="Verdana" w:cs="Calibri"/>
          <w:color w:val="auto"/>
          <w:sz w:val="21"/>
          <w:szCs w:val="21"/>
        </w:rPr>
      </w:pPr>
      <w:r w:rsidRPr="00536025">
        <w:rPr>
          <w:rFonts w:ascii="Verdana" w:hAnsi="Verdana" w:cs="Calibri"/>
          <w:b/>
          <w:bCs/>
          <w:color w:val="auto"/>
          <w:sz w:val="21"/>
          <w:szCs w:val="21"/>
        </w:rPr>
        <w:t>QUALIFICATION REQUIREMENT</w:t>
      </w:r>
    </w:p>
    <w:p w:rsidR="00433FD3" w:rsidRPr="00536025" w:rsidRDefault="00433FD3" w:rsidP="00433FD3">
      <w:pPr>
        <w:pStyle w:val="Default"/>
        <w:ind w:firstLine="720"/>
        <w:jc w:val="both"/>
        <w:rPr>
          <w:rFonts w:ascii="Verdana" w:hAnsi="Verdana" w:cs="Calibri"/>
          <w:color w:val="auto"/>
          <w:sz w:val="21"/>
          <w:szCs w:val="21"/>
        </w:rPr>
      </w:pPr>
    </w:p>
    <w:p w:rsidR="00433FD3" w:rsidRPr="00536025" w:rsidRDefault="00433FD3" w:rsidP="00433FD3">
      <w:pPr>
        <w:pStyle w:val="Default"/>
        <w:spacing w:after="120" w:line="360" w:lineRule="auto"/>
        <w:ind w:firstLine="720"/>
        <w:jc w:val="both"/>
        <w:rPr>
          <w:rFonts w:ascii="Verdana" w:hAnsi="Verdana" w:cs="Calibri"/>
          <w:b/>
          <w:bCs/>
          <w:color w:val="auto"/>
          <w:sz w:val="21"/>
          <w:szCs w:val="21"/>
        </w:rPr>
      </w:pPr>
      <w:r w:rsidRPr="00536025">
        <w:rPr>
          <w:rFonts w:ascii="Verdana" w:hAnsi="Verdana" w:cs="Calibri"/>
          <w:color w:val="auto"/>
          <w:sz w:val="21"/>
          <w:szCs w:val="21"/>
        </w:rPr>
        <w:t xml:space="preserve">[On the letter head] </w:t>
      </w:r>
    </w:p>
    <w:p w:rsidR="00FC639C" w:rsidRPr="00536025" w:rsidRDefault="00FC639C" w:rsidP="00FC639C">
      <w:pPr>
        <w:pStyle w:val="Default"/>
        <w:jc w:val="both"/>
        <w:rPr>
          <w:rFonts w:ascii="Verdana" w:hAnsi="Verdana" w:cs="Calibri"/>
          <w:b/>
          <w:bCs/>
          <w:color w:val="auto"/>
          <w:sz w:val="21"/>
          <w:szCs w:val="21"/>
        </w:rPr>
      </w:pPr>
      <w:r w:rsidRPr="00536025">
        <w:rPr>
          <w:rFonts w:ascii="Verdana" w:hAnsi="Verdana" w:cs="Calibri"/>
          <w:b/>
          <w:bCs/>
          <w:color w:val="auto"/>
          <w:sz w:val="21"/>
          <w:szCs w:val="21"/>
        </w:rPr>
        <w:t>To,</w:t>
      </w:r>
    </w:p>
    <w:p w:rsidR="00E14850" w:rsidRPr="00536025" w:rsidRDefault="00FC639C" w:rsidP="003C078E">
      <w:pPr>
        <w:pStyle w:val="Default"/>
        <w:ind w:firstLine="630"/>
        <w:rPr>
          <w:rFonts w:ascii="Verdana" w:hAnsi="Verdana" w:cs="Calibri"/>
          <w:color w:val="auto"/>
          <w:sz w:val="21"/>
          <w:szCs w:val="21"/>
        </w:rPr>
      </w:pPr>
      <w:r w:rsidRPr="00536025">
        <w:rPr>
          <w:rFonts w:ascii="Verdana" w:hAnsi="Verdana" w:cs="Calibri"/>
          <w:color w:val="auto"/>
          <w:sz w:val="21"/>
          <w:szCs w:val="21"/>
        </w:rPr>
        <w:t xml:space="preserve">The </w:t>
      </w:r>
      <w:r w:rsidR="00E14850" w:rsidRPr="00536025">
        <w:rPr>
          <w:rFonts w:ascii="Verdana" w:hAnsi="Verdana" w:cs="Calibri"/>
          <w:color w:val="auto"/>
          <w:sz w:val="21"/>
          <w:szCs w:val="21"/>
        </w:rPr>
        <w:t xml:space="preserve">Deputy </w:t>
      </w:r>
      <w:r w:rsidRPr="00536025">
        <w:rPr>
          <w:rFonts w:ascii="Verdana" w:hAnsi="Verdana" w:cs="Calibri"/>
          <w:color w:val="auto"/>
          <w:sz w:val="21"/>
          <w:szCs w:val="21"/>
        </w:rPr>
        <w:t>Chief Engineer (</w:t>
      </w:r>
      <w:r w:rsidR="003C078E" w:rsidRPr="00536025">
        <w:rPr>
          <w:rFonts w:ascii="Verdana" w:hAnsi="Verdana" w:cs="Calibri"/>
          <w:color w:val="auto"/>
          <w:sz w:val="21"/>
          <w:szCs w:val="21"/>
        </w:rPr>
        <w:t xml:space="preserve">Commercial </w:t>
      </w:r>
      <w:r w:rsidRPr="00536025">
        <w:rPr>
          <w:rFonts w:ascii="Verdana" w:hAnsi="Verdana" w:cs="Calibri"/>
          <w:color w:val="auto"/>
          <w:sz w:val="21"/>
          <w:szCs w:val="21"/>
        </w:rPr>
        <w:t xml:space="preserve">&amp; </w:t>
      </w:r>
      <w:r w:rsidR="003C078E" w:rsidRPr="00536025">
        <w:rPr>
          <w:rFonts w:ascii="Verdana" w:hAnsi="Verdana" w:cs="Calibri"/>
          <w:color w:val="auto"/>
          <w:sz w:val="21"/>
          <w:szCs w:val="21"/>
        </w:rPr>
        <w:t>Planning)</w:t>
      </w:r>
      <w:r w:rsidRPr="00536025">
        <w:rPr>
          <w:rFonts w:ascii="Verdana" w:hAnsi="Verdana" w:cs="Calibri"/>
          <w:color w:val="auto"/>
          <w:sz w:val="21"/>
          <w:szCs w:val="21"/>
        </w:rPr>
        <w:t>,</w:t>
      </w:r>
    </w:p>
    <w:p w:rsidR="00FC639C" w:rsidRPr="00536025" w:rsidRDefault="00E14850" w:rsidP="003C078E">
      <w:pPr>
        <w:pStyle w:val="Default"/>
        <w:ind w:firstLine="630"/>
        <w:rPr>
          <w:rFonts w:ascii="Verdana" w:hAnsi="Verdana" w:cs="Calibri"/>
          <w:color w:val="auto"/>
          <w:sz w:val="21"/>
          <w:szCs w:val="21"/>
        </w:rPr>
      </w:pPr>
      <w:r w:rsidRPr="00536025">
        <w:rPr>
          <w:rFonts w:ascii="Verdana" w:hAnsi="Verdana" w:cs="Calibri"/>
          <w:color w:val="auto"/>
          <w:sz w:val="21"/>
          <w:szCs w:val="21"/>
        </w:rPr>
        <w:t>With full powers of Chief Engineer</w:t>
      </w:r>
      <w:r w:rsidR="00FC639C" w:rsidRPr="00536025">
        <w:rPr>
          <w:rFonts w:ascii="Verdana" w:hAnsi="Verdana" w:cs="Calibri"/>
          <w:color w:val="auto"/>
          <w:sz w:val="21"/>
          <w:szCs w:val="21"/>
        </w:rPr>
        <w:t xml:space="preserve"> </w:t>
      </w:r>
    </w:p>
    <w:p w:rsidR="00FC639C" w:rsidRPr="00536025" w:rsidRDefault="00FC639C" w:rsidP="003C078E">
      <w:pPr>
        <w:pStyle w:val="Default"/>
        <w:ind w:left="630"/>
        <w:rPr>
          <w:rFonts w:ascii="Verdana" w:eastAsia="Calibri" w:hAnsi="Verdana" w:cs="Calibri"/>
          <w:color w:val="auto"/>
          <w:sz w:val="21"/>
          <w:szCs w:val="21"/>
        </w:rPr>
      </w:pPr>
      <w:r w:rsidRPr="00536025">
        <w:rPr>
          <w:rFonts w:ascii="Verdana" w:hAnsi="Verdana" w:cs="Calibri"/>
          <w:color w:val="auto"/>
          <w:sz w:val="21"/>
          <w:szCs w:val="21"/>
        </w:rPr>
        <w:t xml:space="preserve">Kerala State Electricity Board Ltd.,  </w:t>
      </w:r>
    </w:p>
    <w:p w:rsidR="00FC639C" w:rsidRPr="00536025" w:rsidRDefault="003C078E" w:rsidP="003C078E">
      <w:pPr>
        <w:pStyle w:val="Default"/>
        <w:ind w:left="630"/>
        <w:rPr>
          <w:rFonts w:ascii="Verdana" w:eastAsia="Calibri" w:hAnsi="Verdana" w:cs="Calibri"/>
          <w:color w:val="auto"/>
          <w:sz w:val="21"/>
          <w:szCs w:val="21"/>
        </w:rPr>
      </w:pPr>
      <w:r w:rsidRPr="00536025">
        <w:rPr>
          <w:rFonts w:ascii="Verdana" w:hAnsi="Verdana" w:cs="Calibri"/>
          <w:color w:val="auto"/>
          <w:sz w:val="21"/>
          <w:szCs w:val="21"/>
        </w:rPr>
        <w:t>8</w:t>
      </w:r>
      <w:r w:rsidR="00FC639C" w:rsidRPr="00536025">
        <w:rPr>
          <w:rFonts w:ascii="Verdana" w:hAnsi="Verdana" w:cs="Calibri"/>
          <w:color w:val="auto"/>
          <w:sz w:val="21"/>
          <w:szCs w:val="21"/>
          <w:vertAlign w:val="superscript"/>
        </w:rPr>
        <w:t>th</w:t>
      </w:r>
      <w:r w:rsidR="00FC639C" w:rsidRPr="00536025">
        <w:rPr>
          <w:rFonts w:ascii="Verdana" w:hAnsi="Verdana" w:cs="Calibri"/>
          <w:color w:val="auto"/>
          <w:sz w:val="21"/>
          <w:szCs w:val="21"/>
        </w:rPr>
        <w:t xml:space="preserve"> Floor, </w:t>
      </w:r>
      <w:proofErr w:type="spellStart"/>
      <w:r w:rsidR="00FC639C" w:rsidRPr="00536025">
        <w:rPr>
          <w:rFonts w:ascii="Verdana" w:hAnsi="Verdana" w:cs="Calibri"/>
          <w:color w:val="auto"/>
          <w:sz w:val="21"/>
          <w:szCs w:val="21"/>
        </w:rPr>
        <w:t>Vydyuthi</w:t>
      </w:r>
      <w:proofErr w:type="spellEnd"/>
      <w:r w:rsidR="00FC639C" w:rsidRPr="00536025">
        <w:rPr>
          <w:rFonts w:ascii="Verdana" w:hAnsi="Verdana" w:cs="Calibri"/>
          <w:color w:val="auto"/>
          <w:sz w:val="21"/>
          <w:szCs w:val="21"/>
        </w:rPr>
        <w:t xml:space="preserve"> </w:t>
      </w:r>
      <w:proofErr w:type="spellStart"/>
      <w:r w:rsidR="00FC639C" w:rsidRPr="00536025">
        <w:rPr>
          <w:rFonts w:ascii="Verdana" w:hAnsi="Verdana" w:cs="Calibri"/>
          <w:color w:val="auto"/>
          <w:sz w:val="21"/>
          <w:szCs w:val="21"/>
        </w:rPr>
        <w:t>Bhavanam</w:t>
      </w:r>
      <w:proofErr w:type="spellEnd"/>
      <w:r w:rsidR="00FC639C" w:rsidRPr="00536025">
        <w:rPr>
          <w:rFonts w:ascii="Verdana" w:hAnsi="Verdana" w:cs="Calibri"/>
          <w:color w:val="auto"/>
          <w:sz w:val="21"/>
          <w:szCs w:val="21"/>
        </w:rPr>
        <w:t>,</w:t>
      </w:r>
    </w:p>
    <w:p w:rsidR="00FC639C" w:rsidRPr="00536025" w:rsidRDefault="00FC639C" w:rsidP="003C078E">
      <w:pPr>
        <w:pStyle w:val="Default"/>
        <w:ind w:left="630"/>
        <w:rPr>
          <w:rFonts w:ascii="Verdana" w:hAnsi="Verdana" w:cs="Calibri"/>
          <w:color w:val="auto"/>
          <w:sz w:val="21"/>
          <w:szCs w:val="21"/>
        </w:rPr>
      </w:pPr>
      <w:proofErr w:type="spellStart"/>
      <w:r w:rsidRPr="00536025">
        <w:rPr>
          <w:rFonts w:ascii="Verdana" w:hAnsi="Verdana" w:cs="Calibri"/>
          <w:color w:val="auto"/>
          <w:sz w:val="21"/>
          <w:szCs w:val="21"/>
        </w:rPr>
        <w:t>Pattom</w:t>
      </w:r>
      <w:proofErr w:type="spellEnd"/>
      <w:r w:rsidRPr="00536025">
        <w:rPr>
          <w:rFonts w:ascii="Verdana" w:hAnsi="Verdana" w:cs="Calibri"/>
          <w:color w:val="auto"/>
          <w:sz w:val="21"/>
          <w:szCs w:val="21"/>
        </w:rPr>
        <w:t xml:space="preserve"> P.O, </w:t>
      </w:r>
      <w:proofErr w:type="spellStart"/>
      <w:r w:rsidRPr="00536025">
        <w:rPr>
          <w:rFonts w:ascii="Verdana" w:hAnsi="Verdana" w:cs="Calibri"/>
          <w:color w:val="auto"/>
          <w:sz w:val="21"/>
          <w:szCs w:val="21"/>
        </w:rPr>
        <w:t>Thiruvananthapuram</w:t>
      </w:r>
      <w:proofErr w:type="spellEnd"/>
      <w:r w:rsidRPr="00536025">
        <w:rPr>
          <w:rFonts w:ascii="Verdana" w:hAnsi="Verdana" w:cs="Calibri"/>
          <w:color w:val="auto"/>
          <w:sz w:val="21"/>
          <w:szCs w:val="21"/>
        </w:rPr>
        <w:t>, Kerala.</w:t>
      </w:r>
    </w:p>
    <w:p w:rsidR="00FC639C" w:rsidRPr="00536025" w:rsidRDefault="00FC639C" w:rsidP="003C078E">
      <w:pPr>
        <w:pStyle w:val="Default"/>
        <w:ind w:left="630"/>
        <w:rPr>
          <w:rFonts w:ascii="Verdana" w:hAnsi="Verdana" w:cs="Calibri"/>
          <w:color w:val="auto"/>
          <w:sz w:val="21"/>
          <w:szCs w:val="21"/>
        </w:rPr>
      </w:pPr>
      <w:r w:rsidRPr="00536025">
        <w:rPr>
          <w:rFonts w:ascii="Verdana" w:hAnsi="Verdana" w:cs="Calibri"/>
          <w:color w:val="auto"/>
          <w:sz w:val="21"/>
          <w:szCs w:val="21"/>
        </w:rPr>
        <w:t>P</w:t>
      </w:r>
      <w:r w:rsidR="00BB2886" w:rsidRPr="00536025">
        <w:rPr>
          <w:rFonts w:ascii="Verdana" w:hAnsi="Verdana" w:cs="Calibri"/>
          <w:color w:val="auto"/>
          <w:sz w:val="21"/>
          <w:szCs w:val="21"/>
        </w:rPr>
        <w:t>IN</w:t>
      </w:r>
      <w:r w:rsidRPr="00536025">
        <w:rPr>
          <w:rFonts w:ascii="Verdana" w:hAnsi="Verdana" w:cs="Calibri"/>
          <w:color w:val="auto"/>
          <w:sz w:val="21"/>
          <w:szCs w:val="21"/>
        </w:rPr>
        <w:t xml:space="preserve"> – 695 004, </w:t>
      </w:r>
    </w:p>
    <w:p w:rsidR="00FC639C" w:rsidRPr="00536025" w:rsidRDefault="00BB2886" w:rsidP="003C078E">
      <w:pPr>
        <w:pStyle w:val="Default"/>
        <w:ind w:left="630"/>
        <w:rPr>
          <w:rFonts w:ascii="Verdana" w:hAnsi="Verdana" w:cs="Calibri"/>
          <w:color w:val="auto"/>
          <w:sz w:val="21"/>
          <w:szCs w:val="21"/>
        </w:rPr>
      </w:pPr>
      <w:r w:rsidRPr="00536025">
        <w:rPr>
          <w:rFonts w:ascii="Verdana" w:hAnsi="Verdana" w:cs="Calibri"/>
          <w:color w:val="auto"/>
          <w:sz w:val="21"/>
          <w:szCs w:val="21"/>
        </w:rPr>
        <w:t>Tel</w:t>
      </w:r>
      <w:r w:rsidR="00FC639C" w:rsidRPr="00536025">
        <w:rPr>
          <w:rFonts w:ascii="Verdana" w:hAnsi="Verdana" w:cs="Calibri"/>
          <w:color w:val="auto"/>
          <w:sz w:val="21"/>
          <w:szCs w:val="21"/>
        </w:rPr>
        <w:t xml:space="preserve">: +91 </w:t>
      </w:r>
      <w:r w:rsidRPr="00536025">
        <w:rPr>
          <w:rFonts w:ascii="Verdana" w:hAnsi="Verdana" w:cs="Calibri"/>
          <w:color w:val="auto"/>
          <w:sz w:val="21"/>
          <w:szCs w:val="21"/>
        </w:rPr>
        <w:t>0</w:t>
      </w:r>
      <w:r w:rsidR="00FC639C" w:rsidRPr="00536025">
        <w:rPr>
          <w:rFonts w:ascii="Verdana" w:hAnsi="Verdana" w:cs="Calibri"/>
          <w:color w:val="auto"/>
          <w:sz w:val="21"/>
          <w:szCs w:val="21"/>
        </w:rPr>
        <w:t>471-251 4</w:t>
      </w:r>
      <w:r w:rsidR="003C078E" w:rsidRPr="00536025">
        <w:rPr>
          <w:rFonts w:ascii="Verdana" w:hAnsi="Verdana" w:cs="Calibri"/>
          <w:color w:val="auto"/>
          <w:sz w:val="21"/>
          <w:szCs w:val="21"/>
        </w:rPr>
        <w:t>473</w:t>
      </w:r>
      <w:r w:rsidR="00FC639C" w:rsidRPr="00536025">
        <w:rPr>
          <w:rFonts w:ascii="Verdana" w:hAnsi="Verdana" w:cs="Calibri"/>
          <w:color w:val="auto"/>
          <w:sz w:val="21"/>
          <w:szCs w:val="21"/>
        </w:rPr>
        <w:t>; +91 9446008</w:t>
      </w:r>
      <w:r w:rsidR="003C078E" w:rsidRPr="00536025">
        <w:rPr>
          <w:rFonts w:ascii="Verdana" w:hAnsi="Verdana" w:cs="Calibri"/>
          <w:color w:val="auto"/>
          <w:sz w:val="21"/>
          <w:szCs w:val="21"/>
        </w:rPr>
        <w:t>581</w:t>
      </w:r>
      <w:r w:rsidR="00FC639C" w:rsidRPr="00536025">
        <w:rPr>
          <w:rFonts w:ascii="Verdana" w:hAnsi="Verdana" w:cs="Calibri"/>
          <w:color w:val="auto"/>
          <w:sz w:val="21"/>
          <w:szCs w:val="21"/>
        </w:rPr>
        <w:t>,</w:t>
      </w:r>
    </w:p>
    <w:p w:rsidR="00FC639C" w:rsidRPr="00536025" w:rsidRDefault="00FC639C" w:rsidP="003C078E">
      <w:pPr>
        <w:pStyle w:val="Default"/>
        <w:ind w:left="630"/>
        <w:rPr>
          <w:rFonts w:ascii="Verdana" w:hAnsi="Verdana" w:cs="Calibri"/>
          <w:color w:val="auto"/>
          <w:sz w:val="21"/>
          <w:szCs w:val="21"/>
        </w:rPr>
      </w:pPr>
      <w:r w:rsidRPr="00536025">
        <w:rPr>
          <w:rFonts w:ascii="Verdana" w:hAnsi="Verdana" w:cs="Calibri"/>
          <w:color w:val="auto"/>
          <w:sz w:val="21"/>
          <w:szCs w:val="21"/>
        </w:rPr>
        <w:t>Email</w:t>
      </w:r>
      <w:r w:rsidR="003C078E" w:rsidRPr="00536025">
        <w:rPr>
          <w:rFonts w:ascii="Verdana" w:hAnsi="Verdana" w:cs="Calibri"/>
          <w:color w:val="auto"/>
          <w:sz w:val="21"/>
          <w:szCs w:val="21"/>
        </w:rPr>
        <w:t xml:space="preserve"> - dce.cp@kseb.in </w:t>
      </w:r>
    </w:p>
    <w:p w:rsidR="00FC639C" w:rsidRPr="00536025" w:rsidRDefault="00FC639C" w:rsidP="00FC639C">
      <w:pPr>
        <w:pStyle w:val="Default"/>
        <w:ind w:left="426"/>
        <w:jc w:val="both"/>
        <w:rPr>
          <w:rFonts w:ascii="Verdana" w:hAnsi="Verdana" w:cs="Calibri"/>
          <w:color w:val="auto"/>
          <w:sz w:val="21"/>
          <w:szCs w:val="21"/>
        </w:rPr>
      </w:pPr>
    </w:p>
    <w:p w:rsidR="00FC639C" w:rsidRPr="00536025" w:rsidRDefault="00FC639C" w:rsidP="00FC639C">
      <w:pPr>
        <w:pStyle w:val="Default"/>
        <w:tabs>
          <w:tab w:val="left" w:pos="3255"/>
        </w:tabs>
        <w:jc w:val="both"/>
        <w:rPr>
          <w:rFonts w:ascii="Verdana" w:hAnsi="Verdana" w:cs="Calibri"/>
          <w:b/>
          <w:bCs/>
          <w:color w:val="auto"/>
          <w:sz w:val="21"/>
          <w:szCs w:val="21"/>
        </w:rPr>
      </w:pPr>
      <w:r w:rsidRPr="00536025">
        <w:rPr>
          <w:rFonts w:ascii="Verdana" w:hAnsi="Verdana" w:cs="Calibri"/>
          <w:b/>
          <w:bCs/>
          <w:color w:val="auto"/>
          <w:sz w:val="21"/>
          <w:szCs w:val="21"/>
        </w:rPr>
        <w:t xml:space="preserve">Dear Sir, </w:t>
      </w:r>
      <w:r w:rsidRPr="00536025">
        <w:rPr>
          <w:rFonts w:ascii="Verdana" w:hAnsi="Verdana" w:cs="Calibri"/>
          <w:b/>
          <w:bCs/>
          <w:color w:val="auto"/>
          <w:sz w:val="21"/>
          <w:szCs w:val="21"/>
        </w:rPr>
        <w:tab/>
      </w:r>
    </w:p>
    <w:p w:rsidR="00FC639C" w:rsidRPr="00536025" w:rsidRDefault="00FC639C" w:rsidP="00FC639C">
      <w:pPr>
        <w:pStyle w:val="Default"/>
        <w:jc w:val="both"/>
        <w:rPr>
          <w:rFonts w:ascii="Verdana" w:hAnsi="Verdana" w:cs="Calibri"/>
          <w:b/>
          <w:bCs/>
          <w:color w:val="auto"/>
          <w:sz w:val="21"/>
          <w:szCs w:val="21"/>
        </w:rPr>
      </w:pPr>
    </w:p>
    <w:p w:rsidR="00FC639C" w:rsidRPr="00536025" w:rsidRDefault="00FC639C" w:rsidP="00A24EA3">
      <w:pPr>
        <w:pStyle w:val="Default"/>
        <w:ind w:left="720" w:hanging="720"/>
        <w:jc w:val="both"/>
        <w:rPr>
          <w:rFonts w:ascii="Verdana" w:hAnsi="Verdana" w:cs="Calibri"/>
          <w:color w:val="auto"/>
          <w:sz w:val="21"/>
          <w:szCs w:val="21"/>
        </w:rPr>
      </w:pPr>
      <w:r w:rsidRPr="00536025">
        <w:rPr>
          <w:rFonts w:ascii="Verdana" w:hAnsi="Verdana" w:cs="Calibri"/>
          <w:b/>
          <w:bCs/>
          <w:color w:val="auto"/>
          <w:sz w:val="21"/>
          <w:szCs w:val="21"/>
        </w:rPr>
        <w:t xml:space="preserve">Sub: </w:t>
      </w:r>
      <w:r w:rsidRPr="00536025">
        <w:rPr>
          <w:rFonts w:ascii="Verdana" w:hAnsi="Verdana" w:cs="Calibri"/>
          <w:b/>
          <w:bCs/>
          <w:color w:val="auto"/>
          <w:sz w:val="21"/>
          <w:szCs w:val="21"/>
        </w:rPr>
        <w:tab/>
        <w:t xml:space="preserve">Bid for procurement of power on long term basis through tariff based competitive bidding process in response to the </w:t>
      </w:r>
      <w:proofErr w:type="spellStart"/>
      <w:r w:rsidR="005F0AD2" w:rsidRPr="00536025">
        <w:rPr>
          <w:rFonts w:ascii="Verdana" w:hAnsi="Verdana" w:cs="Calibri"/>
          <w:b/>
          <w:bCs/>
          <w:color w:val="auto"/>
          <w:sz w:val="21"/>
          <w:szCs w:val="21"/>
        </w:rPr>
        <w:t>RfS</w:t>
      </w:r>
      <w:proofErr w:type="spellEnd"/>
      <w:r w:rsidRPr="00536025">
        <w:rPr>
          <w:rFonts w:ascii="Verdana" w:hAnsi="Verdana" w:cs="Calibri"/>
          <w:b/>
          <w:bCs/>
          <w:color w:val="auto"/>
          <w:sz w:val="21"/>
          <w:szCs w:val="21"/>
        </w:rPr>
        <w:t xml:space="preserve"> dated …..... </w:t>
      </w:r>
      <w:proofErr w:type="gramStart"/>
      <w:r w:rsidRPr="00536025">
        <w:rPr>
          <w:rFonts w:ascii="Verdana" w:hAnsi="Verdana" w:cs="Calibri"/>
          <w:b/>
          <w:bCs/>
          <w:i/>
          <w:iCs/>
          <w:color w:val="auto"/>
          <w:sz w:val="21"/>
          <w:szCs w:val="21"/>
        </w:rPr>
        <w:t>[KSEBL to insert date]</w:t>
      </w:r>
      <w:r w:rsidRPr="00536025">
        <w:rPr>
          <w:rFonts w:ascii="Verdana" w:hAnsi="Verdana" w:cs="Calibri"/>
          <w:b/>
          <w:bCs/>
          <w:color w:val="auto"/>
          <w:sz w:val="21"/>
          <w:szCs w:val="21"/>
        </w:rPr>
        <w:t>.</w:t>
      </w:r>
      <w:proofErr w:type="gramEnd"/>
      <w:r w:rsidRPr="00536025">
        <w:rPr>
          <w:rFonts w:ascii="Verdana" w:hAnsi="Verdana" w:cs="Calibri"/>
          <w:b/>
          <w:bCs/>
          <w:color w:val="auto"/>
          <w:sz w:val="21"/>
          <w:szCs w:val="21"/>
        </w:rPr>
        <w:t xml:space="preserve"> </w:t>
      </w:r>
    </w:p>
    <w:p w:rsidR="00FC639C" w:rsidRPr="00536025" w:rsidRDefault="00FC639C" w:rsidP="00FC639C">
      <w:pPr>
        <w:pStyle w:val="Default"/>
        <w:jc w:val="both"/>
        <w:rPr>
          <w:rFonts w:ascii="Verdana" w:hAnsi="Verdana" w:cs="Calibri"/>
          <w:color w:val="auto"/>
          <w:sz w:val="21"/>
          <w:szCs w:val="21"/>
        </w:rPr>
      </w:pPr>
    </w:p>
    <w:p w:rsidR="00FC639C" w:rsidRPr="00536025" w:rsidRDefault="00FC639C" w:rsidP="005039B3">
      <w:pPr>
        <w:pStyle w:val="Default"/>
        <w:spacing w:line="360" w:lineRule="auto"/>
        <w:jc w:val="both"/>
        <w:rPr>
          <w:rFonts w:ascii="Verdana" w:hAnsi="Verdana" w:cs="Calibri"/>
          <w:color w:val="auto"/>
          <w:sz w:val="21"/>
          <w:szCs w:val="21"/>
        </w:rPr>
      </w:pPr>
      <w:r w:rsidRPr="00536025">
        <w:rPr>
          <w:rFonts w:ascii="Verdana" w:hAnsi="Verdana" w:cs="Calibri"/>
          <w:color w:val="auto"/>
          <w:sz w:val="21"/>
          <w:szCs w:val="21"/>
        </w:rPr>
        <w:t xml:space="preserve">We submit our Bid for the total capacity of ……… MW [Insert total offered capacity in MW]; for Bids from Single/ Multiple generation plants, mention sum total of offered capacity across all offers] for which we submit details of our Qualification Requirements. </w:t>
      </w:r>
    </w:p>
    <w:tbl>
      <w:tblPr>
        <w:tblW w:w="0" w:type="auto"/>
        <w:tblInd w:w="453" w:type="dxa"/>
        <w:tblLayout w:type="fixed"/>
        <w:tblLook w:val="0000"/>
      </w:tblPr>
      <w:tblGrid>
        <w:gridCol w:w="4177"/>
        <w:gridCol w:w="3773"/>
      </w:tblGrid>
      <w:tr w:rsidR="00FC639C" w:rsidRPr="00536025">
        <w:trPr>
          <w:trHeight w:val="214"/>
        </w:trPr>
        <w:tc>
          <w:tcPr>
            <w:tcW w:w="4177" w:type="dxa"/>
            <w:tcBorders>
              <w:top w:val="single" w:sz="4" w:space="0" w:color="000000"/>
              <w:left w:val="single" w:sz="4" w:space="0" w:color="000000"/>
              <w:bottom w:val="single" w:sz="4" w:space="0" w:color="000000"/>
            </w:tcBorders>
            <w:shd w:val="clear" w:color="auto" w:fill="auto"/>
          </w:tcPr>
          <w:p w:rsidR="00FC639C" w:rsidRPr="00536025" w:rsidRDefault="00FC639C" w:rsidP="006A2D44">
            <w:pPr>
              <w:pStyle w:val="Default"/>
              <w:jc w:val="center"/>
              <w:rPr>
                <w:rFonts w:ascii="Verdana" w:hAnsi="Verdana" w:cs="Calibri"/>
                <w:b/>
                <w:bCs/>
                <w:color w:val="auto"/>
                <w:sz w:val="21"/>
                <w:szCs w:val="21"/>
              </w:rPr>
            </w:pPr>
            <w:r w:rsidRPr="00536025">
              <w:rPr>
                <w:rFonts w:ascii="Verdana" w:hAnsi="Verdana" w:cs="Calibri"/>
                <w:b/>
                <w:bCs/>
                <w:color w:val="auto"/>
                <w:sz w:val="21"/>
                <w:szCs w:val="21"/>
              </w:rPr>
              <w:t>Generation Plant</w:t>
            </w:r>
          </w:p>
        </w:tc>
        <w:tc>
          <w:tcPr>
            <w:tcW w:w="3773" w:type="dxa"/>
            <w:tcBorders>
              <w:top w:val="single" w:sz="4" w:space="0" w:color="000000"/>
              <w:left w:val="single" w:sz="4" w:space="0" w:color="000000"/>
              <w:bottom w:val="single" w:sz="4" w:space="0" w:color="000000"/>
              <w:right w:val="single" w:sz="4" w:space="0" w:color="000000"/>
            </w:tcBorders>
            <w:shd w:val="clear" w:color="auto" w:fill="auto"/>
          </w:tcPr>
          <w:p w:rsidR="00FC639C" w:rsidRPr="00536025" w:rsidRDefault="00FC639C" w:rsidP="006A2D44">
            <w:pPr>
              <w:pStyle w:val="Default"/>
              <w:jc w:val="center"/>
              <w:rPr>
                <w:rFonts w:ascii="Verdana" w:hAnsi="Verdana"/>
                <w:color w:val="auto"/>
                <w:sz w:val="21"/>
                <w:szCs w:val="21"/>
              </w:rPr>
            </w:pPr>
            <w:r w:rsidRPr="00536025">
              <w:rPr>
                <w:rFonts w:ascii="Verdana" w:hAnsi="Verdana" w:cs="Calibri"/>
                <w:b/>
                <w:bCs/>
                <w:color w:val="auto"/>
                <w:sz w:val="21"/>
                <w:szCs w:val="21"/>
              </w:rPr>
              <w:t>Offered Capacity in MW</w:t>
            </w:r>
          </w:p>
        </w:tc>
      </w:tr>
      <w:tr w:rsidR="00FC639C" w:rsidRPr="00536025">
        <w:trPr>
          <w:trHeight w:val="218"/>
        </w:trPr>
        <w:tc>
          <w:tcPr>
            <w:tcW w:w="4177" w:type="dxa"/>
            <w:tcBorders>
              <w:top w:val="single" w:sz="4" w:space="0" w:color="000000"/>
              <w:left w:val="single" w:sz="4" w:space="0" w:color="000000"/>
              <w:bottom w:val="single" w:sz="4" w:space="0" w:color="000000"/>
            </w:tcBorders>
            <w:shd w:val="clear" w:color="auto" w:fill="auto"/>
          </w:tcPr>
          <w:p w:rsidR="00FC639C" w:rsidRPr="00536025" w:rsidRDefault="00FC639C" w:rsidP="006A2D44">
            <w:pPr>
              <w:pStyle w:val="Default"/>
              <w:jc w:val="center"/>
              <w:rPr>
                <w:rFonts w:ascii="Verdana" w:eastAsia="Calibri" w:hAnsi="Verdana" w:cs="Calibri"/>
                <w:color w:val="auto"/>
                <w:sz w:val="21"/>
                <w:szCs w:val="21"/>
              </w:rPr>
            </w:pPr>
            <w:r w:rsidRPr="00536025">
              <w:rPr>
                <w:rFonts w:ascii="Verdana" w:hAnsi="Verdana" w:cs="Calibri"/>
                <w:color w:val="auto"/>
                <w:sz w:val="21"/>
                <w:szCs w:val="21"/>
              </w:rPr>
              <w:t>1</w:t>
            </w:r>
          </w:p>
        </w:tc>
        <w:tc>
          <w:tcPr>
            <w:tcW w:w="3773" w:type="dxa"/>
            <w:tcBorders>
              <w:top w:val="single" w:sz="4" w:space="0" w:color="000000"/>
              <w:left w:val="single" w:sz="4" w:space="0" w:color="000000"/>
              <w:bottom w:val="single" w:sz="4" w:space="0" w:color="000000"/>
              <w:right w:val="single" w:sz="4" w:space="0" w:color="000000"/>
            </w:tcBorders>
            <w:shd w:val="clear" w:color="auto" w:fill="auto"/>
          </w:tcPr>
          <w:p w:rsidR="00FC639C" w:rsidRPr="00536025" w:rsidRDefault="00FC639C" w:rsidP="006A2D44">
            <w:pPr>
              <w:pStyle w:val="Default"/>
              <w:jc w:val="center"/>
              <w:rPr>
                <w:rFonts w:ascii="Verdana" w:hAnsi="Verdana"/>
                <w:color w:val="auto"/>
                <w:sz w:val="21"/>
                <w:szCs w:val="21"/>
              </w:rPr>
            </w:pPr>
            <w:r w:rsidRPr="00536025">
              <w:rPr>
                <w:rFonts w:ascii="Verdana" w:eastAsia="Calibri" w:hAnsi="Verdana" w:cs="Calibri"/>
                <w:color w:val="auto"/>
                <w:sz w:val="21"/>
                <w:szCs w:val="21"/>
              </w:rPr>
              <w:t>…… …</w:t>
            </w:r>
            <w:r w:rsidRPr="00536025">
              <w:rPr>
                <w:rFonts w:ascii="Verdana" w:hAnsi="Verdana" w:cs="Calibri"/>
                <w:color w:val="auto"/>
                <w:sz w:val="21"/>
                <w:szCs w:val="21"/>
              </w:rPr>
              <w:t>.MW</w:t>
            </w:r>
          </w:p>
        </w:tc>
      </w:tr>
      <w:tr w:rsidR="00FC639C" w:rsidRPr="00536025">
        <w:trPr>
          <w:trHeight w:val="218"/>
        </w:trPr>
        <w:tc>
          <w:tcPr>
            <w:tcW w:w="4177" w:type="dxa"/>
            <w:tcBorders>
              <w:top w:val="single" w:sz="4" w:space="0" w:color="000000"/>
              <w:left w:val="single" w:sz="4" w:space="0" w:color="000000"/>
              <w:bottom w:val="single" w:sz="4" w:space="0" w:color="000000"/>
            </w:tcBorders>
            <w:shd w:val="clear" w:color="auto" w:fill="auto"/>
          </w:tcPr>
          <w:p w:rsidR="00FC639C" w:rsidRPr="00536025" w:rsidRDefault="00FC639C" w:rsidP="006A2D44">
            <w:pPr>
              <w:pStyle w:val="Default"/>
              <w:jc w:val="center"/>
              <w:rPr>
                <w:rFonts w:ascii="Verdana" w:eastAsia="Calibri" w:hAnsi="Verdana" w:cs="Calibri"/>
                <w:color w:val="auto"/>
                <w:sz w:val="21"/>
                <w:szCs w:val="21"/>
              </w:rPr>
            </w:pPr>
            <w:r w:rsidRPr="00536025">
              <w:rPr>
                <w:rFonts w:ascii="Verdana" w:hAnsi="Verdana" w:cs="Calibri"/>
                <w:color w:val="auto"/>
                <w:sz w:val="21"/>
                <w:szCs w:val="21"/>
              </w:rPr>
              <w:t>2</w:t>
            </w:r>
          </w:p>
        </w:tc>
        <w:tc>
          <w:tcPr>
            <w:tcW w:w="3773" w:type="dxa"/>
            <w:tcBorders>
              <w:top w:val="single" w:sz="4" w:space="0" w:color="000000"/>
              <w:left w:val="single" w:sz="4" w:space="0" w:color="000000"/>
              <w:bottom w:val="single" w:sz="4" w:space="0" w:color="000000"/>
              <w:right w:val="single" w:sz="4" w:space="0" w:color="000000"/>
            </w:tcBorders>
            <w:shd w:val="clear" w:color="auto" w:fill="auto"/>
          </w:tcPr>
          <w:p w:rsidR="00FC639C" w:rsidRPr="00536025" w:rsidRDefault="00FC639C" w:rsidP="006A2D44">
            <w:pPr>
              <w:pStyle w:val="Default"/>
              <w:jc w:val="center"/>
              <w:rPr>
                <w:rFonts w:ascii="Verdana" w:hAnsi="Verdana"/>
                <w:color w:val="auto"/>
                <w:sz w:val="21"/>
                <w:szCs w:val="21"/>
              </w:rPr>
            </w:pPr>
            <w:r w:rsidRPr="00536025">
              <w:rPr>
                <w:rFonts w:ascii="Verdana" w:eastAsia="Calibri" w:hAnsi="Verdana" w:cs="Calibri"/>
                <w:color w:val="auto"/>
                <w:sz w:val="21"/>
                <w:szCs w:val="21"/>
              </w:rPr>
              <w:t>………</w:t>
            </w:r>
            <w:r w:rsidRPr="00536025">
              <w:rPr>
                <w:rFonts w:ascii="Verdana" w:hAnsi="Verdana" w:cs="Calibri"/>
                <w:color w:val="auto"/>
                <w:sz w:val="21"/>
                <w:szCs w:val="21"/>
              </w:rPr>
              <w:t>MW</w:t>
            </w:r>
          </w:p>
        </w:tc>
      </w:tr>
      <w:tr w:rsidR="00FC639C" w:rsidRPr="00536025">
        <w:trPr>
          <w:trHeight w:val="218"/>
        </w:trPr>
        <w:tc>
          <w:tcPr>
            <w:tcW w:w="7950" w:type="dxa"/>
            <w:gridSpan w:val="2"/>
            <w:tcBorders>
              <w:top w:val="single" w:sz="4" w:space="0" w:color="000000"/>
              <w:left w:val="single" w:sz="4" w:space="0" w:color="000000"/>
              <w:bottom w:val="single" w:sz="4" w:space="0" w:color="000000"/>
              <w:right w:val="single" w:sz="4" w:space="0" w:color="000000"/>
            </w:tcBorders>
            <w:shd w:val="clear" w:color="auto" w:fill="auto"/>
          </w:tcPr>
          <w:p w:rsidR="00FC639C" w:rsidRPr="00536025" w:rsidRDefault="00FC639C" w:rsidP="006A2D44">
            <w:pPr>
              <w:pStyle w:val="Default"/>
              <w:jc w:val="center"/>
              <w:rPr>
                <w:rFonts w:ascii="Verdana" w:hAnsi="Verdana"/>
                <w:color w:val="auto"/>
                <w:sz w:val="21"/>
                <w:szCs w:val="21"/>
              </w:rPr>
            </w:pPr>
            <w:r w:rsidRPr="00536025">
              <w:rPr>
                <w:rFonts w:ascii="Verdana" w:eastAsia="Calibri" w:hAnsi="Verdana" w:cs="Calibri"/>
                <w:color w:val="auto"/>
                <w:sz w:val="21"/>
                <w:szCs w:val="21"/>
              </w:rPr>
              <w:t>…</w:t>
            </w:r>
          </w:p>
        </w:tc>
      </w:tr>
      <w:tr w:rsidR="00FC639C" w:rsidRPr="00536025">
        <w:trPr>
          <w:trHeight w:val="214"/>
        </w:trPr>
        <w:tc>
          <w:tcPr>
            <w:tcW w:w="4177" w:type="dxa"/>
            <w:tcBorders>
              <w:top w:val="single" w:sz="4" w:space="0" w:color="000000"/>
              <w:left w:val="single" w:sz="4" w:space="0" w:color="000000"/>
              <w:bottom w:val="single" w:sz="4" w:space="0" w:color="000000"/>
            </w:tcBorders>
            <w:shd w:val="clear" w:color="auto" w:fill="auto"/>
          </w:tcPr>
          <w:p w:rsidR="00FC639C" w:rsidRPr="00536025" w:rsidRDefault="00FC639C" w:rsidP="006A2D44">
            <w:pPr>
              <w:pStyle w:val="Default"/>
              <w:jc w:val="center"/>
              <w:rPr>
                <w:rFonts w:ascii="Verdana" w:eastAsia="Calibri" w:hAnsi="Verdana" w:cs="Calibri"/>
                <w:b/>
                <w:bCs/>
                <w:color w:val="auto"/>
                <w:sz w:val="21"/>
                <w:szCs w:val="21"/>
              </w:rPr>
            </w:pPr>
            <w:r w:rsidRPr="00536025">
              <w:rPr>
                <w:rFonts w:ascii="Verdana" w:hAnsi="Verdana" w:cs="Calibri"/>
                <w:b/>
                <w:bCs/>
                <w:color w:val="auto"/>
                <w:sz w:val="21"/>
                <w:szCs w:val="21"/>
              </w:rPr>
              <w:t xml:space="preserve">Total of all Generation </w:t>
            </w:r>
          </w:p>
        </w:tc>
        <w:tc>
          <w:tcPr>
            <w:tcW w:w="3773" w:type="dxa"/>
            <w:tcBorders>
              <w:top w:val="single" w:sz="4" w:space="0" w:color="000000"/>
              <w:left w:val="single" w:sz="4" w:space="0" w:color="000000"/>
              <w:bottom w:val="single" w:sz="4" w:space="0" w:color="000000"/>
              <w:right w:val="single" w:sz="4" w:space="0" w:color="000000"/>
            </w:tcBorders>
            <w:shd w:val="clear" w:color="auto" w:fill="auto"/>
          </w:tcPr>
          <w:p w:rsidR="00FC639C" w:rsidRPr="00536025" w:rsidRDefault="00FC639C" w:rsidP="006A2D44">
            <w:pPr>
              <w:pStyle w:val="Default"/>
              <w:jc w:val="center"/>
              <w:rPr>
                <w:rFonts w:ascii="Verdana" w:hAnsi="Verdana"/>
                <w:color w:val="auto"/>
                <w:sz w:val="21"/>
                <w:szCs w:val="21"/>
              </w:rPr>
            </w:pPr>
            <w:r w:rsidRPr="00536025">
              <w:rPr>
                <w:rFonts w:ascii="Verdana" w:eastAsia="Calibri" w:hAnsi="Verdana" w:cs="Calibri"/>
                <w:b/>
                <w:bCs/>
                <w:color w:val="auto"/>
                <w:sz w:val="21"/>
                <w:szCs w:val="21"/>
              </w:rPr>
              <w:t>……</w:t>
            </w:r>
            <w:r w:rsidRPr="00536025">
              <w:rPr>
                <w:rFonts w:ascii="Verdana" w:hAnsi="Verdana" w:cs="Calibri"/>
                <w:b/>
                <w:bCs/>
                <w:color w:val="auto"/>
                <w:sz w:val="21"/>
                <w:szCs w:val="21"/>
              </w:rPr>
              <w:t>.MW</w:t>
            </w:r>
          </w:p>
        </w:tc>
      </w:tr>
    </w:tbl>
    <w:p w:rsidR="00FC639C" w:rsidRPr="00536025" w:rsidRDefault="00FC639C" w:rsidP="00FC639C">
      <w:pPr>
        <w:pStyle w:val="Default"/>
        <w:jc w:val="both"/>
        <w:rPr>
          <w:rFonts w:ascii="Verdana" w:hAnsi="Verdana" w:cs="Calibri"/>
          <w:b/>
          <w:bCs/>
          <w:color w:val="auto"/>
          <w:sz w:val="21"/>
          <w:szCs w:val="21"/>
        </w:rPr>
      </w:pPr>
    </w:p>
    <w:p w:rsidR="00FC639C" w:rsidRPr="00536025" w:rsidRDefault="00FC639C" w:rsidP="00FC639C">
      <w:pPr>
        <w:pStyle w:val="Default"/>
        <w:jc w:val="both"/>
        <w:rPr>
          <w:rFonts w:ascii="Verdana" w:hAnsi="Verdana" w:cs="Calibri"/>
          <w:color w:val="auto"/>
          <w:sz w:val="21"/>
          <w:szCs w:val="21"/>
        </w:rPr>
      </w:pPr>
      <w:r w:rsidRPr="00536025">
        <w:rPr>
          <w:rFonts w:ascii="Verdana" w:hAnsi="Verdana" w:cs="Calibri"/>
          <w:b/>
          <w:bCs/>
          <w:color w:val="auto"/>
          <w:sz w:val="21"/>
          <w:szCs w:val="21"/>
        </w:rPr>
        <w:t xml:space="preserve">[Note: Applicable in case of Bidding Company] </w:t>
      </w:r>
    </w:p>
    <w:p w:rsidR="00FC639C" w:rsidRPr="00536025" w:rsidRDefault="00FC639C" w:rsidP="00FC639C">
      <w:pPr>
        <w:pStyle w:val="Default"/>
        <w:jc w:val="both"/>
        <w:rPr>
          <w:rFonts w:ascii="Verdana" w:hAnsi="Verdana" w:cs="Calibri"/>
          <w:color w:val="auto"/>
          <w:sz w:val="21"/>
          <w:szCs w:val="21"/>
        </w:rPr>
      </w:pPr>
    </w:p>
    <w:p w:rsidR="00433FD3" w:rsidRPr="00536025" w:rsidRDefault="00433FD3" w:rsidP="00863782">
      <w:pPr>
        <w:pStyle w:val="Default"/>
        <w:numPr>
          <w:ilvl w:val="0"/>
          <w:numId w:val="57"/>
        </w:numPr>
        <w:spacing w:after="120"/>
        <w:ind w:left="0" w:firstLine="0"/>
        <w:jc w:val="both"/>
        <w:rPr>
          <w:rFonts w:ascii="Verdana" w:hAnsi="Verdana" w:cs="Calibri"/>
          <w:color w:val="auto"/>
          <w:sz w:val="21"/>
          <w:szCs w:val="21"/>
        </w:rPr>
      </w:pPr>
      <w:r w:rsidRPr="00536025">
        <w:rPr>
          <w:rFonts w:ascii="Verdana" w:hAnsi="Verdana" w:cs="Calibri"/>
          <w:b/>
          <w:bCs/>
          <w:color w:val="auto"/>
          <w:sz w:val="21"/>
          <w:szCs w:val="21"/>
        </w:rPr>
        <w:t>NETWORTH (</w:t>
      </w:r>
      <w:r w:rsidRPr="00536025">
        <w:rPr>
          <w:rFonts w:ascii="Verdana" w:hAnsi="Verdana" w:cs="Calibri"/>
          <w:color w:val="auto"/>
          <w:sz w:val="21"/>
          <w:szCs w:val="21"/>
        </w:rPr>
        <w:t>Clause 3.4</w:t>
      </w:r>
      <w:r w:rsidR="00D137F0" w:rsidRPr="00536025">
        <w:rPr>
          <w:rFonts w:ascii="Verdana" w:hAnsi="Verdana" w:cs="Calibri"/>
          <w:color w:val="auto"/>
          <w:sz w:val="21"/>
          <w:szCs w:val="21"/>
        </w:rPr>
        <w:t>.1</w:t>
      </w:r>
      <w:r w:rsidRPr="00536025">
        <w:rPr>
          <w:rFonts w:ascii="Verdana" w:hAnsi="Verdana" w:cs="Calibri"/>
          <w:color w:val="auto"/>
          <w:sz w:val="21"/>
          <w:szCs w:val="21"/>
        </w:rPr>
        <w:t xml:space="preserve"> of </w:t>
      </w:r>
      <w:proofErr w:type="spellStart"/>
      <w:r w:rsidR="005F0AD2" w:rsidRPr="00536025">
        <w:rPr>
          <w:rFonts w:ascii="Verdana" w:hAnsi="Verdana" w:cs="Calibri"/>
          <w:color w:val="auto"/>
          <w:sz w:val="21"/>
          <w:szCs w:val="21"/>
        </w:rPr>
        <w:t>RfS</w:t>
      </w:r>
      <w:proofErr w:type="spellEnd"/>
      <w:r w:rsidRPr="00536025">
        <w:rPr>
          <w:rFonts w:ascii="Verdana" w:hAnsi="Verdana" w:cs="Calibri"/>
          <w:color w:val="auto"/>
          <w:sz w:val="21"/>
          <w:szCs w:val="21"/>
        </w:rPr>
        <w:t>)</w:t>
      </w:r>
    </w:p>
    <w:p w:rsidR="002D42E6" w:rsidRPr="00536025" w:rsidRDefault="002D42E6" w:rsidP="00863782">
      <w:pPr>
        <w:pStyle w:val="Default"/>
        <w:numPr>
          <w:ilvl w:val="0"/>
          <w:numId w:val="57"/>
        </w:numPr>
        <w:spacing w:after="120"/>
        <w:ind w:hanging="720"/>
        <w:jc w:val="both"/>
        <w:rPr>
          <w:rFonts w:ascii="Verdana" w:hAnsi="Verdana" w:cs="Calibri"/>
          <w:b/>
          <w:bCs/>
          <w:color w:val="auto"/>
          <w:sz w:val="21"/>
          <w:szCs w:val="21"/>
          <w:u w:val="single"/>
        </w:rPr>
      </w:pPr>
      <w:r w:rsidRPr="00536025">
        <w:rPr>
          <w:rFonts w:ascii="Verdana" w:hAnsi="Verdana" w:cs="Calibri"/>
          <w:b/>
          <w:bCs/>
          <w:color w:val="auto"/>
          <w:sz w:val="21"/>
          <w:szCs w:val="21"/>
          <w:u w:val="single"/>
        </w:rPr>
        <w:t>DETAILS REGARDING ANNUAL TURN OVER (attach details - clause 3.4.4)</w:t>
      </w:r>
    </w:p>
    <w:p w:rsidR="002D42E6" w:rsidRPr="00536025" w:rsidRDefault="002D42E6" w:rsidP="00863782">
      <w:pPr>
        <w:pStyle w:val="Default"/>
        <w:numPr>
          <w:ilvl w:val="0"/>
          <w:numId w:val="57"/>
        </w:numPr>
        <w:spacing w:after="120"/>
        <w:ind w:hanging="720"/>
        <w:jc w:val="both"/>
        <w:rPr>
          <w:rFonts w:ascii="Verdana" w:hAnsi="Verdana" w:cs="Calibri"/>
          <w:b/>
          <w:bCs/>
          <w:color w:val="auto"/>
          <w:sz w:val="21"/>
          <w:szCs w:val="21"/>
          <w:u w:val="single"/>
        </w:rPr>
      </w:pPr>
      <w:r w:rsidRPr="00536025">
        <w:rPr>
          <w:rFonts w:ascii="Verdana" w:hAnsi="Verdana" w:cs="Calibri"/>
          <w:b/>
          <w:bCs/>
          <w:color w:val="auto"/>
          <w:sz w:val="21"/>
          <w:szCs w:val="21"/>
          <w:u w:val="single"/>
        </w:rPr>
        <w:t>DETAILS REGARDING INTERNAL RESOURSE GENERATION (attach details – clause 3.4.4)</w:t>
      </w:r>
    </w:p>
    <w:p w:rsidR="002D42E6" w:rsidRPr="00536025" w:rsidRDefault="002D42E6" w:rsidP="00863782">
      <w:pPr>
        <w:pStyle w:val="Default"/>
        <w:numPr>
          <w:ilvl w:val="0"/>
          <w:numId w:val="57"/>
        </w:numPr>
        <w:spacing w:after="120"/>
        <w:ind w:hanging="720"/>
        <w:jc w:val="both"/>
        <w:rPr>
          <w:rFonts w:ascii="Verdana" w:hAnsi="Verdana" w:cs="Calibri"/>
          <w:b/>
          <w:bCs/>
          <w:color w:val="auto"/>
          <w:sz w:val="21"/>
          <w:szCs w:val="21"/>
          <w:u w:val="single"/>
        </w:rPr>
      </w:pPr>
      <w:r w:rsidRPr="00536025">
        <w:rPr>
          <w:rFonts w:ascii="Verdana" w:hAnsi="Verdana" w:cs="Calibri"/>
          <w:b/>
          <w:bCs/>
          <w:color w:val="auto"/>
          <w:sz w:val="21"/>
          <w:szCs w:val="21"/>
          <w:u w:val="single"/>
        </w:rPr>
        <w:t>BANK REFERENCES/LINE OF CREDIT etc (attach details – clause 3.4.4)</w:t>
      </w:r>
    </w:p>
    <w:p w:rsidR="002D42E6" w:rsidRPr="00536025" w:rsidRDefault="002D42E6" w:rsidP="002D42E6">
      <w:pPr>
        <w:pStyle w:val="Default"/>
        <w:jc w:val="both"/>
        <w:rPr>
          <w:rFonts w:ascii="Verdana" w:hAnsi="Verdana" w:cs="Calibri"/>
          <w:b/>
          <w:bCs/>
          <w:color w:val="auto"/>
          <w:sz w:val="21"/>
          <w:szCs w:val="21"/>
          <w:u w:val="single"/>
        </w:rPr>
      </w:pPr>
    </w:p>
    <w:p w:rsidR="00FC639C" w:rsidRPr="00536025" w:rsidRDefault="00FC639C" w:rsidP="005039B3">
      <w:pPr>
        <w:pStyle w:val="Default"/>
        <w:spacing w:after="120" w:line="360" w:lineRule="auto"/>
        <w:jc w:val="both"/>
        <w:rPr>
          <w:rFonts w:ascii="Verdana" w:hAnsi="Verdana" w:cs="Calibri"/>
          <w:color w:val="auto"/>
          <w:sz w:val="21"/>
          <w:szCs w:val="21"/>
        </w:rPr>
      </w:pPr>
      <w:r w:rsidRPr="00536025">
        <w:rPr>
          <w:rFonts w:ascii="Verdana" w:hAnsi="Verdana" w:cs="Calibri"/>
          <w:color w:val="auto"/>
          <w:sz w:val="21"/>
          <w:szCs w:val="21"/>
        </w:rPr>
        <w:t xml:space="preserve">We certify that the Bidding Company/Member of </w:t>
      </w:r>
      <w:r w:rsidR="00F87D3B" w:rsidRPr="00536025">
        <w:rPr>
          <w:rFonts w:ascii="Verdana" w:hAnsi="Verdana" w:cs="Calibri"/>
          <w:color w:val="auto"/>
          <w:sz w:val="21"/>
          <w:szCs w:val="21"/>
        </w:rPr>
        <w:t>Bidding</w:t>
      </w:r>
      <w:r w:rsidRPr="00536025">
        <w:rPr>
          <w:rFonts w:ascii="Verdana" w:hAnsi="Verdana" w:cs="Calibri"/>
          <w:color w:val="auto"/>
          <w:sz w:val="21"/>
          <w:szCs w:val="21"/>
        </w:rPr>
        <w:t xml:space="preserve"> Company had </w:t>
      </w:r>
      <w:r w:rsidR="00F87D3B" w:rsidRPr="00536025">
        <w:rPr>
          <w:rFonts w:ascii="Verdana" w:hAnsi="Verdana" w:cs="Calibri"/>
          <w:color w:val="auto"/>
          <w:sz w:val="21"/>
          <w:szCs w:val="21"/>
        </w:rPr>
        <w:t xml:space="preserve">a minimum Net worth of </w:t>
      </w:r>
      <w:proofErr w:type="spellStart"/>
      <w:r w:rsidR="00F87D3B" w:rsidRPr="00536025">
        <w:rPr>
          <w:rFonts w:ascii="Verdana" w:hAnsi="Verdana" w:cs="Calibri"/>
          <w:color w:val="auto"/>
          <w:sz w:val="21"/>
          <w:szCs w:val="21"/>
        </w:rPr>
        <w:t>Rs.</w:t>
      </w:r>
      <w:proofErr w:type="spellEnd"/>
      <w:r w:rsidR="00F87D3B" w:rsidRPr="00536025">
        <w:rPr>
          <w:rFonts w:ascii="Verdana" w:hAnsi="Verdana" w:cs="Calibri"/>
          <w:color w:val="auto"/>
          <w:sz w:val="21"/>
          <w:szCs w:val="21"/>
        </w:rPr>
        <w:t xml:space="preserve">-….. </w:t>
      </w:r>
      <w:proofErr w:type="spellStart"/>
      <w:r w:rsidR="00F87D3B" w:rsidRPr="00536025">
        <w:rPr>
          <w:rFonts w:ascii="Verdana" w:hAnsi="Verdana" w:cs="Calibri"/>
          <w:color w:val="auto"/>
          <w:sz w:val="21"/>
          <w:szCs w:val="21"/>
        </w:rPr>
        <w:t>C</w:t>
      </w:r>
      <w:r w:rsidRPr="00536025">
        <w:rPr>
          <w:rFonts w:ascii="Verdana" w:hAnsi="Verdana" w:cs="Calibri"/>
          <w:color w:val="auto"/>
          <w:sz w:val="21"/>
          <w:szCs w:val="21"/>
        </w:rPr>
        <w:t>rore</w:t>
      </w:r>
      <w:proofErr w:type="spellEnd"/>
      <w:r w:rsidRPr="00536025">
        <w:rPr>
          <w:rFonts w:ascii="Verdana" w:hAnsi="Verdana" w:cs="Calibri"/>
          <w:color w:val="auto"/>
          <w:sz w:val="21"/>
          <w:szCs w:val="21"/>
        </w:rPr>
        <w:t xml:space="preserve"> for …. MW based on unconsolidated audited annual accounts for the last three (3) financial years </w:t>
      </w:r>
      <w:proofErr w:type="gramStart"/>
      <w:r w:rsidRPr="00536025">
        <w:rPr>
          <w:rFonts w:ascii="Verdana" w:hAnsi="Verdana" w:cs="Calibri"/>
          <w:color w:val="auto"/>
          <w:sz w:val="21"/>
          <w:szCs w:val="21"/>
        </w:rPr>
        <w:t>-----[</w:t>
      </w:r>
      <w:proofErr w:type="gramEnd"/>
      <w:r w:rsidRPr="00536025">
        <w:rPr>
          <w:rFonts w:ascii="Verdana" w:hAnsi="Verdana" w:cs="Calibri"/>
          <w:color w:val="auto"/>
          <w:sz w:val="21"/>
          <w:szCs w:val="21"/>
        </w:rPr>
        <w:t>indicate last three financial years</w:t>
      </w:r>
      <w:r w:rsidR="00F87D3B" w:rsidRPr="00536025">
        <w:rPr>
          <w:rFonts w:ascii="Verdana" w:hAnsi="Verdana" w:cs="Calibri"/>
          <w:color w:val="auto"/>
          <w:sz w:val="21"/>
          <w:szCs w:val="21"/>
        </w:rPr>
        <w:t>].</w:t>
      </w:r>
    </w:p>
    <w:p w:rsidR="00FC639C" w:rsidRPr="00536025" w:rsidRDefault="00FC639C" w:rsidP="005039B3">
      <w:pPr>
        <w:pStyle w:val="Default"/>
        <w:spacing w:after="120" w:line="360" w:lineRule="auto"/>
        <w:jc w:val="both"/>
        <w:rPr>
          <w:rFonts w:ascii="Verdana" w:hAnsi="Verdana" w:cs="Calibri"/>
          <w:color w:val="auto"/>
          <w:sz w:val="21"/>
          <w:szCs w:val="21"/>
        </w:rPr>
      </w:pPr>
      <w:r w:rsidRPr="00536025">
        <w:rPr>
          <w:rFonts w:ascii="Verdana" w:hAnsi="Verdana" w:cs="Calibri"/>
          <w:color w:val="auto"/>
          <w:sz w:val="21"/>
          <w:szCs w:val="21"/>
        </w:rPr>
        <w:t xml:space="preserve">For the above calculations, we have considered the Net worth by Bidding Company and/ or its Parent/ Affiliates for the last three financial year ______ as per following details: </w:t>
      </w:r>
    </w:p>
    <w:p w:rsidR="00FC639C" w:rsidRPr="00536025" w:rsidRDefault="00FC639C" w:rsidP="00FC639C">
      <w:pPr>
        <w:pStyle w:val="Default"/>
        <w:jc w:val="both"/>
        <w:rPr>
          <w:rFonts w:ascii="Verdana" w:hAnsi="Verdana" w:cs="Calibri"/>
          <w:color w:val="auto"/>
          <w:sz w:val="21"/>
          <w:szCs w:val="21"/>
        </w:rPr>
      </w:pPr>
    </w:p>
    <w:tbl>
      <w:tblPr>
        <w:tblW w:w="0" w:type="auto"/>
        <w:tblInd w:w="273" w:type="dxa"/>
        <w:tblLayout w:type="fixed"/>
        <w:tblLook w:val="0000"/>
      </w:tblPr>
      <w:tblGrid>
        <w:gridCol w:w="2079"/>
        <w:gridCol w:w="2080"/>
        <w:gridCol w:w="2080"/>
        <w:gridCol w:w="2110"/>
      </w:tblGrid>
      <w:tr w:rsidR="00FC639C" w:rsidRPr="00536025">
        <w:tc>
          <w:tcPr>
            <w:tcW w:w="2079" w:type="dxa"/>
            <w:tcBorders>
              <w:top w:val="single" w:sz="4" w:space="0" w:color="000000"/>
              <w:left w:val="single" w:sz="4" w:space="0" w:color="000000"/>
              <w:bottom w:val="single" w:sz="4" w:space="0" w:color="000000"/>
            </w:tcBorders>
            <w:shd w:val="clear" w:color="auto" w:fill="auto"/>
          </w:tcPr>
          <w:p w:rsidR="00FC639C" w:rsidRPr="00536025" w:rsidRDefault="00FC639C" w:rsidP="006A2D44">
            <w:pPr>
              <w:pStyle w:val="Default"/>
              <w:jc w:val="both"/>
              <w:rPr>
                <w:rFonts w:ascii="Verdana" w:hAnsi="Verdana" w:cs="Calibri"/>
                <w:b/>
                <w:bCs/>
                <w:color w:val="auto"/>
                <w:sz w:val="21"/>
                <w:szCs w:val="21"/>
              </w:rPr>
            </w:pPr>
            <w:r w:rsidRPr="00536025">
              <w:rPr>
                <w:rFonts w:ascii="Verdana" w:hAnsi="Verdana" w:cs="Calibri"/>
                <w:b/>
                <w:bCs/>
                <w:color w:val="auto"/>
                <w:sz w:val="21"/>
                <w:szCs w:val="21"/>
              </w:rPr>
              <w:t>Name of Company</w:t>
            </w:r>
          </w:p>
        </w:tc>
        <w:tc>
          <w:tcPr>
            <w:tcW w:w="2080" w:type="dxa"/>
            <w:tcBorders>
              <w:top w:val="single" w:sz="4" w:space="0" w:color="000000"/>
              <w:left w:val="single" w:sz="4" w:space="0" w:color="000000"/>
              <w:bottom w:val="single" w:sz="4" w:space="0" w:color="000000"/>
            </w:tcBorders>
            <w:shd w:val="clear" w:color="auto" w:fill="auto"/>
          </w:tcPr>
          <w:p w:rsidR="00FC639C" w:rsidRPr="00536025" w:rsidRDefault="00FC639C" w:rsidP="006A2D44">
            <w:pPr>
              <w:pStyle w:val="Default"/>
              <w:jc w:val="both"/>
              <w:rPr>
                <w:rFonts w:ascii="Verdana" w:hAnsi="Verdana" w:cs="Calibri"/>
                <w:b/>
                <w:bCs/>
                <w:color w:val="auto"/>
                <w:sz w:val="21"/>
                <w:szCs w:val="21"/>
              </w:rPr>
            </w:pPr>
            <w:r w:rsidRPr="00536025">
              <w:rPr>
                <w:rFonts w:ascii="Verdana" w:hAnsi="Verdana" w:cs="Calibri"/>
                <w:b/>
                <w:bCs/>
                <w:color w:val="auto"/>
                <w:sz w:val="21"/>
                <w:szCs w:val="21"/>
              </w:rPr>
              <w:t>Relationship with Bidding Company*</w:t>
            </w:r>
          </w:p>
        </w:tc>
        <w:tc>
          <w:tcPr>
            <w:tcW w:w="2080" w:type="dxa"/>
            <w:tcBorders>
              <w:top w:val="single" w:sz="4" w:space="0" w:color="000000"/>
              <w:left w:val="single" w:sz="4" w:space="0" w:color="000000"/>
              <w:bottom w:val="single" w:sz="4" w:space="0" w:color="000000"/>
            </w:tcBorders>
            <w:shd w:val="clear" w:color="auto" w:fill="auto"/>
          </w:tcPr>
          <w:p w:rsidR="00FC639C" w:rsidRPr="00536025" w:rsidRDefault="00F87D3B" w:rsidP="006A2D44">
            <w:pPr>
              <w:pStyle w:val="Default"/>
              <w:jc w:val="both"/>
              <w:rPr>
                <w:rFonts w:ascii="Verdana" w:hAnsi="Verdana" w:cs="Calibri"/>
                <w:b/>
                <w:bCs/>
                <w:color w:val="auto"/>
                <w:sz w:val="21"/>
                <w:szCs w:val="21"/>
              </w:rPr>
            </w:pPr>
            <w:r w:rsidRPr="00536025">
              <w:rPr>
                <w:rFonts w:ascii="Verdana" w:hAnsi="Verdana" w:cs="Calibri"/>
                <w:b/>
                <w:bCs/>
                <w:color w:val="auto"/>
                <w:sz w:val="21"/>
                <w:szCs w:val="21"/>
              </w:rPr>
              <w:t>Net worth</w:t>
            </w:r>
            <w:r w:rsidR="00FC639C" w:rsidRPr="00536025">
              <w:rPr>
                <w:rFonts w:ascii="Verdana" w:hAnsi="Verdana" w:cs="Calibri"/>
                <w:b/>
                <w:bCs/>
                <w:color w:val="auto"/>
                <w:sz w:val="21"/>
                <w:szCs w:val="21"/>
              </w:rPr>
              <w:t xml:space="preserve"> </w:t>
            </w:r>
          </w:p>
          <w:p w:rsidR="00FC639C" w:rsidRPr="00536025" w:rsidRDefault="00FC639C" w:rsidP="006A2D44">
            <w:pPr>
              <w:pStyle w:val="Default"/>
              <w:jc w:val="both"/>
              <w:rPr>
                <w:rFonts w:ascii="Verdana" w:hAnsi="Verdana" w:cs="Calibri"/>
                <w:b/>
                <w:bCs/>
                <w:color w:val="auto"/>
                <w:sz w:val="21"/>
                <w:szCs w:val="21"/>
              </w:rPr>
            </w:pPr>
            <w:r w:rsidRPr="00536025">
              <w:rPr>
                <w:rFonts w:ascii="Verdana" w:hAnsi="Verdana" w:cs="Calibri"/>
                <w:b/>
                <w:bCs/>
                <w:color w:val="auto"/>
                <w:sz w:val="21"/>
                <w:szCs w:val="21"/>
              </w:rPr>
              <w:t>(</w:t>
            </w:r>
            <w:r w:rsidRPr="00536025">
              <w:rPr>
                <w:rFonts w:ascii="Verdana" w:hAnsi="Verdana" w:cs="Calibri"/>
                <w:color w:val="auto"/>
                <w:sz w:val="21"/>
                <w:szCs w:val="21"/>
              </w:rPr>
              <w:t>Rs. in</w:t>
            </w:r>
            <w:r w:rsidRPr="00536025">
              <w:rPr>
                <w:rFonts w:ascii="Verdana" w:hAnsi="Verdana" w:cs="Calibri"/>
                <w:b/>
                <w:bCs/>
                <w:color w:val="auto"/>
                <w:sz w:val="21"/>
                <w:szCs w:val="21"/>
              </w:rPr>
              <w:t xml:space="preserve">    </w:t>
            </w:r>
            <w:proofErr w:type="spellStart"/>
            <w:r w:rsidRPr="00536025">
              <w:rPr>
                <w:rFonts w:ascii="Verdana" w:hAnsi="Verdana" w:cs="Calibri"/>
                <w:b/>
                <w:bCs/>
                <w:color w:val="auto"/>
                <w:sz w:val="21"/>
                <w:szCs w:val="21"/>
              </w:rPr>
              <w:t>Crore</w:t>
            </w:r>
            <w:proofErr w:type="spellEnd"/>
            <w:r w:rsidRPr="00536025">
              <w:rPr>
                <w:rFonts w:ascii="Verdana" w:hAnsi="Verdana" w:cs="Calibri"/>
                <w:b/>
                <w:bCs/>
                <w:color w:val="auto"/>
                <w:sz w:val="21"/>
                <w:szCs w:val="21"/>
              </w:rPr>
              <w:t>)</w:t>
            </w:r>
          </w:p>
        </w:tc>
        <w:tc>
          <w:tcPr>
            <w:tcW w:w="2110" w:type="dxa"/>
            <w:tcBorders>
              <w:top w:val="single" w:sz="4" w:space="0" w:color="000000"/>
              <w:left w:val="single" w:sz="4" w:space="0" w:color="000000"/>
              <w:bottom w:val="single" w:sz="4" w:space="0" w:color="000000"/>
              <w:right w:val="single" w:sz="4" w:space="0" w:color="000000"/>
            </w:tcBorders>
            <w:shd w:val="clear" w:color="auto" w:fill="auto"/>
          </w:tcPr>
          <w:p w:rsidR="00FC639C" w:rsidRPr="00536025" w:rsidRDefault="00FC639C" w:rsidP="006A2D44">
            <w:pPr>
              <w:pStyle w:val="Default"/>
              <w:jc w:val="both"/>
              <w:rPr>
                <w:rFonts w:ascii="Verdana" w:hAnsi="Verdana"/>
                <w:color w:val="auto"/>
                <w:sz w:val="21"/>
                <w:szCs w:val="21"/>
              </w:rPr>
            </w:pPr>
            <w:r w:rsidRPr="00536025">
              <w:rPr>
                <w:rFonts w:ascii="Verdana" w:hAnsi="Verdana" w:cs="Calibri"/>
                <w:b/>
                <w:bCs/>
                <w:color w:val="auto"/>
                <w:sz w:val="21"/>
                <w:szCs w:val="21"/>
              </w:rPr>
              <w:t xml:space="preserve">Financial Year </w:t>
            </w:r>
          </w:p>
        </w:tc>
      </w:tr>
      <w:tr w:rsidR="00FC639C" w:rsidRPr="00536025">
        <w:tc>
          <w:tcPr>
            <w:tcW w:w="2079" w:type="dxa"/>
            <w:tcBorders>
              <w:top w:val="single" w:sz="4" w:space="0" w:color="000000"/>
              <w:left w:val="single" w:sz="4" w:space="0" w:color="000000"/>
              <w:bottom w:val="single" w:sz="4" w:space="0" w:color="000000"/>
            </w:tcBorders>
            <w:shd w:val="clear" w:color="auto" w:fill="auto"/>
          </w:tcPr>
          <w:p w:rsidR="00FC639C" w:rsidRPr="00536025" w:rsidRDefault="00FC639C" w:rsidP="006A2D44">
            <w:pPr>
              <w:pStyle w:val="Default"/>
              <w:jc w:val="both"/>
              <w:rPr>
                <w:rFonts w:ascii="Verdana" w:hAnsi="Verdana" w:cs="Calibri"/>
                <w:color w:val="auto"/>
                <w:sz w:val="21"/>
                <w:szCs w:val="21"/>
              </w:rPr>
            </w:pPr>
            <w:r w:rsidRPr="00536025">
              <w:rPr>
                <w:rFonts w:ascii="Verdana" w:hAnsi="Verdana" w:cs="Calibri"/>
                <w:color w:val="auto"/>
                <w:sz w:val="21"/>
                <w:szCs w:val="21"/>
              </w:rPr>
              <w:t>1.</w:t>
            </w:r>
          </w:p>
        </w:tc>
        <w:tc>
          <w:tcPr>
            <w:tcW w:w="2080" w:type="dxa"/>
            <w:tcBorders>
              <w:top w:val="single" w:sz="4" w:space="0" w:color="000000"/>
              <w:left w:val="single" w:sz="4" w:space="0" w:color="000000"/>
              <w:bottom w:val="single" w:sz="4" w:space="0" w:color="000000"/>
            </w:tcBorders>
            <w:shd w:val="clear" w:color="auto" w:fill="auto"/>
          </w:tcPr>
          <w:p w:rsidR="00FC639C" w:rsidRPr="00536025" w:rsidRDefault="00FC639C" w:rsidP="006A2D44">
            <w:pPr>
              <w:pStyle w:val="Default"/>
              <w:snapToGrid w:val="0"/>
              <w:jc w:val="both"/>
              <w:rPr>
                <w:rFonts w:ascii="Verdana" w:hAnsi="Verdana" w:cs="Calibri"/>
                <w:color w:val="auto"/>
                <w:sz w:val="21"/>
                <w:szCs w:val="21"/>
              </w:rPr>
            </w:pPr>
          </w:p>
        </w:tc>
        <w:tc>
          <w:tcPr>
            <w:tcW w:w="2080" w:type="dxa"/>
            <w:tcBorders>
              <w:top w:val="single" w:sz="4" w:space="0" w:color="000000"/>
              <w:left w:val="single" w:sz="4" w:space="0" w:color="000000"/>
              <w:bottom w:val="single" w:sz="4" w:space="0" w:color="000000"/>
            </w:tcBorders>
            <w:shd w:val="clear" w:color="auto" w:fill="auto"/>
          </w:tcPr>
          <w:p w:rsidR="00FC639C" w:rsidRPr="00536025" w:rsidRDefault="00FC639C" w:rsidP="006A2D44">
            <w:pPr>
              <w:pStyle w:val="Default"/>
              <w:snapToGrid w:val="0"/>
              <w:jc w:val="both"/>
              <w:rPr>
                <w:rFonts w:ascii="Verdana" w:hAnsi="Verdana" w:cs="Calibri"/>
                <w:color w:val="auto"/>
                <w:sz w:val="21"/>
                <w:szCs w:val="21"/>
              </w:rPr>
            </w:pPr>
          </w:p>
        </w:tc>
        <w:tc>
          <w:tcPr>
            <w:tcW w:w="2110" w:type="dxa"/>
            <w:tcBorders>
              <w:top w:val="single" w:sz="4" w:space="0" w:color="000000"/>
              <w:left w:val="single" w:sz="4" w:space="0" w:color="000000"/>
              <w:bottom w:val="single" w:sz="4" w:space="0" w:color="000000"/>
              <w:right w:val="single" w:sz="4" w:space="0" w:color="000000"/>
            </w:tcBorders>
            <w:shd w:val="clear" w:color="auto" w:fill="auto"/>
          </w:tcPr>
          <w:p w:rsidR="00FC639C" w:rsidRPr="00536025" w:rsidRDefault="00FC639C" w:rsidP="006A2D44">
            <w:pPr>
              <w:pStyle w:val="Default"/>
              <w:snapToGrid w:val="0"/>
              <w:jc w:val="both"/>
              <w:rPr>
                <w:rFonts w:ascii="Verdana" w:hAnsi="Verdana" w:cs="Calibri"/>
                <w:color w:val="auto"/>
                <w:sz w:val="21"/>
                <w:szCs w:val="21"/>
              </w:rPr>
            </w:pPr>
          </w:p>
        </w:tc>
      </w:tr>
      <w:tr w:rsidR="00FC639C" w:rsidRPr="00536025">
        <w:tc>
          <w:tcPr>
            <w:tcW w:w="2079" w:type="dxa"/>
            <w:tcBorders>
              <w:top w:val="single" w:sz="4" w:space="0" w:color="000000"/>
              <w:left w:val="single" w:sz="4" w:space="0" w:color="000000"/>
              <w:bottom w:val="single" w:sz="4" w:space="0" w:color="000000"/>
            </w:tcBorders>
            <w:shd w:val="clear" w:color="auto" w:fill="auto"/>
          </w:tcPr>
          <w:p w:rsidR="00FC639C" w:rsidRPr="00536025" w:rsidRDefault="00FC639C" w:rsidP="006A2D44">
            <w:pPr>
              <w:pStyle w:val="Default"/>
              <w:jc w:val="both"/>
              <w:rPr>
                <w:rFonts w:ascii="Verdana" w:hAnsi="Verdana" w:cs="Calibri"/>
                <w:color w:val="auto"/>
                <w:sz w:val="21"/>
                <w:szCs w:val="21"/>
              </w:rPr>
            </w:pPr>
            <w:r w:rsidRPr="00536025">
              <w:rPr>
                <w:rFonts w:ascii="Verdana" w:hAnsi="Verdana" w:cs="Calibri"/>
                <w:color w:val="auto"/>
                <w:sz w:val="21"/>
                <w:szCs w:val="21"/>
              </w:rPr>
              <w:t>2.</w:t>
            </w:r>
          </w:p>
        </w:tc>
        <w:tc>
          <w:tcPr>
            <w:tcW w:w="2080" w:type="dxa"/>
            <w:tcBorders>
              <w:top w:val="single" w:sz="4" w:space="0" w:color="000000"/>
              <w:left w:val="single" w:sz="4" w:space="0" w:color="000000"/>
              <w:bottom w:val="single" w:sz="4" w:space="0" w:color="000000"/>
            </w:tcBorders>
            <w:shd w:val="clear" w:color="auto" w:fill="auto"/>
          </w:tcPr>
          <w:p w:rsidR="00FC639C" w:rsidRPr="00536025" w:rsidRDefault="00FC639C" w:rsidP="006A2D44">
            <w:pPr>
              <w:pStyle w:val="Default"/>
              <w:snapToGrid w:val="0"/>
              <w:jc w:val="both"/>
              <w:rPr>
                <w:rFonts w:ascii="Verdana" w:hAnsi="Verdana" w:cs="Calibri"/>
                <w:color w:val="auto"/>
                <w:sz w:val="21"/>
                <w:szCs w:val="21"/>
              </w:rPr>
            </w:pPr>
          </w:p>
        </w:tc>
        <w:tc>
          <w:tcPr>
            <w:tcW w:w="2080" w:type="dxa"/>
            <w:tcBorders>
              <w:top w:val="single" w:sz="4" w:space="0" w:color="000000"/>
              <w:left w:val="single" w:sz="4" w:space="0" w:color="000000"/>
              <w:bottom w:val="single" w:sz="4" w:space="0" w:color="000000"/>
            </w:tcBorders>
            <w:shd w:val="clear" w:color="auto" w:fill="auto"/>
          </w:tcPr>
          <w:p w:rsidR="00FC639C" w:rsidRPr="00536025" w:rsidRDefault="00FC639C" w:rsidP="006A2D44">
            <w:pPr>
              <w:pStyle w:val="Default"/>
              <w:snapToGrid w:val="0"/>
              <w:jc w:val="both"/>
              <w:rPr>
                <w:rFonts w:ascii="Verdana" w:hAnsi="Verdana" w:cs="Calibri"/>
                <w:color w:val="auto"/>
                <w:sz w:val="21"/>
                <w:szCs w:val="21"/>
              </w:rPr>
            </w:pPr>
          </w:p>
        </w:tc>
        <w:tc>
          <w:tcPr>
            <w:tcW w:w="2110" w:type="dxa"/>
            <w:tcBorders>
              <w:top w:val="single" w:sz="4" w:space="0" w:color="000000"/>
              <w:left w:val="single" w:sz="4" w:space="0" w:color="000000"/>
              <w:bottom w:val="single" w:sz="4" w:space="0" w:color="000000"/>
              <w:right w:val="single" w:sz="4" w:space="0" w:color="000000"/>
            </w:tcBorders>
            <w:shd w:val="clear" w:color="auto" w:fill="auto"/>
          </w:tcPr>
          <w:p w:rsidR="00FC639C" w:rsidRPr="00536025" w:rsidRDefault="00FC639C" w:rsidP="006A2D44">
            <w:pPr>
              <w:pStyle w:val="Default"/>
              <w:snapToGrid w:val="0"/>
              <w:jc w:val="both"/>
              <w:rPr>
                <w:rFonts w:ascii="Verdana" w:hAnsi="Verdana" w:cs="Calibri"/>
                <w:color w:val="auto"/>
                <w:sz w:val="21"/>
                <w:szCs w:val="21"/>
              </w:rPr>
            </w:pPr>
          </w:p>
        </w:tc>
      </w:tr>
      <w:tr w:rsidR="00FC639C" w:rsidRPr="00536025">
        <w:tc>
          <w:tcPr>
            <w:tcW w:w="2079" w:type="dxa"/>
            <w:tcBorders>
              <w:top w:val="single" w:sz="4" w:space="0" w:color="000000"/>
              <w:left w:val="single" w:sz="4" w:space="0" w:color="000000"/>
              <w:bottom w:val="single" w:sz="4" w:space="0" w:color="000000"/>
            </w:tcBorders>
            <w:shd w:val="clear" w:color="auto" w:fill="auto"/>
          </w:tcPr>
          <w:p w:rsidR="00FC639C" w:rsidRPr="00536025" w:rsidRDefault="00FC639C" w:rsidP="006A2D44">
            <w:pPr>
              <w:pStyle w:val="Default"/>
              <w:jc w:val="both"/>
              <w:rPr>
                <w:rFonts w:ascii="Verdana" w:hAnsi="Verdana" w:cs="Calibri"/>
                <w:color w:val="auto"/>
                <w:sz w:val="21"/>
                <w:szCs w:val="21"/>
              </w:rPr>
            </w:pPr>
            <w:r w:rsidRPr="00536025">
              <w:rPr>
                <w:rFonts w:ascii="Verdana" w:hAnsi="Verdana" w:cs="Calibri"/>
                <w:color w:val="auto"/>
                <w:sz w:val="21"/>
                <w:szCs w:val="21"/>
              </w:rPr>
              <w:t>3.</w:t>
            </w:r>
          </w:p>
        </w:tc>
        <w:tc>
          <w:tcPr>
            <w:tcW w:w="2080" w:type="dxa"/>
            <w:tcBorders>
              <w:top w:val="single" w:sz="4" w:space="0" w:color="000000"/>
              <w:left w:val="single" w:sz="4" w:space="0" w:color="000000"/>
              <w:bottom w:val="single" w:sz="4" w:space="0" w:color="000000"/>
            </w:tcBorders>
            <w:shd w:val="clear" w:color="auto" w:fill="auto"/>
          </w:tcPr>
          <w:p w:rsidR="00FC639C" w:rsidRPr="00536025" w:rsidRDefault="00FC639C" w:rsidP="006A2D44">
            <w:pPr>
              <w:pStyle w:val="Default"/>
              <w:snapToGrid w:val="0"/>
              <w:jc w:val="both"/>
              <w:rPr>
                <w:rFonts w:ascii="Verdana" w:hAnsi="Verdana" w:cs="Calibri"/>
                <w:color w:val="auto"/>
                <w:sz w:val="21"/>
                <w:szCs w:val="21"/>
              </w:rPr>
            </w:pPr>
          </w:p>
        </w:tc>
        <w:tc>
          <w:tcPr>
            <w:tcW w:w="2080" w:type="dxa"/>
            <w:tcBorders>
              <w:top w:val="single" w:sz="4" w:space="0" w:color="000000"/>
              <w:left w:val="single" w:sz="4" w:space="0" w:color="000000"/>
              <w:bottom w:val="single" w:sz="4" w:space="0" w:color="000000"/>
            </w:tcBorders>
            <w:shd w:val="clear" w:color="auto" w:fill="auto"/>
          </w:tcPr>
          <w:p w:rsidR="00FC639C" w:rsidRPr="00536025" w:rsidRDefault="00FC639C" w:rsidP="006A2D44">
            <w:pPr>
              <w:pStyle w:val="Default"/>
              <w:snapToGrid w:val="0"/>
              <w:jc w:val="both"/>
              <w:rPr>
                <w:rFonts w:ascii="Verdana" w:hAnsi="Verdana" w:cs="Calibri"/>
                <w:color w:val="auto"/>
                <w:sz w:val="21"/>
                <w:szCs w:val="21"/>
              </w:rPr>
            </w:pPr>
          </w:p>
        </w:tc>
        <w:tc>
          <w:tcPr>
            <w:tcW w:w="2110" w:type="dxa"/>
            <w:tcBorders>
              <w:top w:val="single" w:sz="4" w:space="0" w:color="000000"/>
              <w:left w:val="single" w:sz="4" w:space="0" w:color="000000"/>
              <w:bottom w:val="single" w:sz="4" w:space="0" w:color="000000"/>
              <w:right w:val="single" w:sz="4" w:space="0" w:color="000000"/>
            </w:tcBorders>
            <w:shd w:val="clear" w:color="auto" w:fill="auto"/>
          </w:tcPr>
          <w:p w:rsidR="00FC639C" w:rsidRPr="00536025" w:rsidRDefault="00FC639C" w:rsidP="006A2D44">
            <w:pPr>
              <w:pStyle w:val="Default"/>
              <w:snapToGrid w:val="0"/>
              <w:jc w:val="both"/>
              <w:rPr>
                <w:rFonts w:ascii="Verdana" w:hAnsi="Verdana" w:cs="Calibri"/>
                <w:color w:val="auto"/>
                <w:sz w:val="21"/>
                <w:szCs w:val="21"/>
              </w:rPr>
            </w:pPr>
          </w:p>
        </w:tc>
      </w:tr>
      <w:tr w:rsidR="00FC639C" w:rsidRPr="00536025">
        <w:tc>
          <w:tcPr>
            <w:tcW w:w="4159" w:type="dxa"/>
            <w:gridSpan w:val="2"/>
            <w:tcBorders>
              <w:top w:val="single" w:sz="4" w:space="0" w:color="000000"/>
              <w:left w:val="single" w:sz="4" w:space="0" w:color="000000"/>
              <w:bottom w:val="single" w:sz="4" w:space="0" w:color="000000"/>
            </w:tcBorders>
            <w:shd w:val="clear" w:color="auto" w:fill="auto"/>
          </w:tcPr>
          <w:p w:rsidR="00FC639C" w:rsidRPr="00536025" w:rsidRDefault="00FC639C" w:rsidP="006A2D44">
            <w:pPr>
              <w:pStyle w:val="Default"/>
              <w:jc w:val="both"/>
              <w:rPr>
                <w:rFonts w:ascii="Verdana" w:hAnsi="Verdana" w:cs="Calibri"/>
                <w:color w:val="auto"/>
                <w:sz w:val="21"/>
                <w:szCs w:val="21"/>
              </w:rPr>
            </w:pPr>
            <w:r w:rsidRPr="00536025">
              <w:rPr>
                <w:rFonts w:ascii="Verdana" w:eastAsia="Calibri" w:hAnsi="Verdana" w:cs="Calibri"/>
                <w:b/>
                <w:bCs/>
                <w:color w:val="auto"/>
                <w:sz w:val="21"/>
                <w:szCs w:val="21"/>
              </w:rPr>
              <w:t xml:space="preserve">             </w:t>
            </w:r>
            <w:r w:rsidRPr="00536025">
              <w:rPr>
                <w:rFonts w:ascii="Verdana" w:hAnsi="Verdana" w:cs="Calibri"/>
                <w:b/>
                <w:bCs/>
                <w:color w:val="auto"/>
                <w:sz w:val="21"/>
                <w:szCs w:val="21"/>
              </w:rPr>
              <w:t>Total Net worth</w:t>
            </w:r>
          </w:p>
        </w:tc>
        <w:tc>
          <w:tcPr>
            <w:tcW w:w="2080" w:type="dxa"/>
            <w:tcBorders>
              <w:top w:val="single" w:sz="4" w:space="0" w:color="000000"/>
              <w:left w:val="single" w:sz="4" w:space="0" w:color="000000"/>
              <w:bottom w:val="single" w:sz="4" w:space="0" w:color="000000"/>
            </w:tcBorders>
            <w:shd w:val="clear" w:color="auto" w:fill="auto"/>
          </w:tcPr>
          <w:p w:rsidR="00FC639C" w:rsidRPr="00536025" w:rsidRDefault="00FC639C" w:rsidP="006A2D44">
            <w:pPr>
              <w:pStyle w:val="Default"/>
              <w:snapToGrid w:val="0"/>
              <w:jc w:val="both"/>
              <w:rPr>
                <w:rFonts w:ascii="Verdana" w:hAnsi="Verdana" w:cs="Calibri"/>
                <w:color w:val="auto"/>
                <w:sz w:val="21"/>
                <w:szCs w:val="21"/>
              </w:rPr>
            </w:pPr>
          </w:p>
        </w:tc>
        <w:tc>
          <w:tcPr>
            <w:tcW w:w="2110" w:type="dxa"/>
            <w:tcBorders>
              <w:top w:val="single" w:sz="4" w:space="0" w:color="000000"/>
              <w:left w:val="single" w:sz="4" w:space="0" w:color="000000"/>
              <w:bottom w:val="single" w:sz="4" w:space="0" w:color="000000"/>
              <w:right w:val="single" w:sz="4" w:space="0" w:color="000000"/>
            </w:tcBorders>
            <w:shd w:val="clear" w:color="auto" w:fill="auto"/>
          </w:tcPr>
          <w:p w:rsidR="00FC639C" w:rsidRPr="00536025" w:rsidRDefault="00FC639C" w:rsidP="006A2D44">
            <w:pPr>
              <w:pStyle w:val="Default"/>
              <w:snapToGrid w:val="0"/>
              <w:jc w:val="both"/>
              <w:rPr>
                <w:rFonts w:ascii="Verdana" w:hAnsi="Verdana" w:cs="Calibri"/>
                <w:color w:val="auto"/>
                <w:sz w:val="21"/>
                <w:szCs w:val="21"/>
              </w:rPr>
            </w:pPr>
          </w:p>
        </w:tc>
      </w:tr>
    </w:tbl>
    <w:p w:rsidR="00FC639C" w:rsidRPr="00536025" w:rsidRDefault="00FC639C" w:rsidP="00FC639C">
      <w:pPr>
        <w:pStyle w:val="Default"/>
        <w:jc w:val="both"/>
        <w:rPr>
          <w:rFonts w:ascii="Verdana" w:hAnsi="Verdana" w:cs="Calibri"/>
          <w:color w:val="auto"/>
          <w:sz w:val="21"/>
          <w:szCs w:val="21"/>
        </w:rPr>
      </w:pPr>
    </w:p>
    <w:p w:rsidR="00FC639C" w:rsidRPr="00536025" w:rsidRDefault="00FC639C" w:rsidP="005039B3">
      <w:pPr>
        <w:pStyle w:val="Default"/>
        <w:spacing w:after="120" w:line="360" w:lineRule="auto"/>
        <w:jc w:val="both"/>
        <w:rPr>
          <w:rFonts w:ascii="Verdana" w:hAnsi="Verdana" w:cs="Calibri"/>
          <w:color w:val="auto"/>
          <w:sz w:val="21"/>
          <w:szCs w:val="21"/>
        </w:rPr>
      </w:pPr>
      <w:r w:rsidRPr="00536025">
        <w:rPr>
          <w:rFonts w:ascii="Verdana" w:hAnsi="Verdana" w:cs="Calibri"/>
          <w:b/>
          <w:bCs/>
          <w:color w:val="auto"/>
          <w:sz w:val="21"/>
          <w:szCs w:val="21"/>
        </w:rPr>
        <w:t xml:space="preserve">* </w:t>
      </w:r>
      <w:r w:rsidRPr="00536025">
        <w:rPr>
          <w:rFonts w:ascii="Verdana" w:hAnsi="Verdana" w:cs="Calibri"/>
          <w:color w:val="auto"/>
          <w:sz w:val="21"/>
          <w:szCs w:val="21"/>
        </w:rPr>
        <w:t xml:space="preserve">The column for “Relationship with Bidding Company” is to be filled only in case the financial capability of Parent / Affiliate has been used for meeting Qualification Requirements. Further, documentary evidence to establish the relationship as on seven (7) days prior to the Bid Deadline, duly certified by the company secretary/chartered accountant is required to be attached with the format. </w:t>
      </w:r>
    </w:p>
    <w:p w:rsidR="00FC639C" w:rsidRPr="00536025" w:rsidRDefault="00FC639C" w:rsidP="005039B3">
      <w:pPr>
        <w:pStyle w:val="Default"/>
        <w:spacing w:after="120" w:line="360" w:lineRule="auto"/>
        <w:jc w:val="both"/>
        <w:rPr>
          <w:rFonts w:ascii="Verdana" w:hAnsi="Verdana" w:cs="Calibri"/>
          <w:color w:val="auto"/>
          <w:sz w:val="21"/>
          <w:szCs w:val="21"/>
        </w:rPr>
      </w:pPr>
      <w:r w:rsidRPr="00536025">
        <w:rPr>
          <w:rFonts w:ascii="Verdana" w:hAnsi="Verdana" w:cs="Calibri"/>
          <w:color w:val="auto"/>
          <w:sz w:val="21"/>
          <w:szCs w:val="21"/>
        </w:rPr>
        <w:t xml:space="preserve">Note: - In case a Bidder offers capacity from more than one generation plant, the Net worth shall be computed and evaluated on the basis of the sum total of the capacities offered by the Bidder. </w:t>
      </w:r>
    </w:p>
    <w:p w:rsidR="00FC639C" w:rsidRPr="00536025" w:rsidRDefault="00FC639C" w:rsidP="005039B3">
      <w:pPr>
        <w:pStyle w:val="Default"/>
        <w:spacing w:after="120" w:line="360" w:lineRule="auto"/>
        <w:jc w:val="both"/>
        <w:rPr>
          <w:rFonts w:ascii="Verdana" w:hAnsi="Verdana" w:cs="Calibri"/>
          <w:color w:val="auto"/>
          <w:sz w:val="21"/>
          <w:szCs w:val="21"/>
        </w:rPr>
      </w:pPr>
      <w:r w:rsidRPr="00536025">
        <w:rPr>
          <w:rFonts w:ascii="Verdana" w:hAnsi="Verdana" w:cs="Calibri"/>
          <w:b/>
          <w:bCs/>
          <w:color w:val="auto"/>
          <w:sz w:val="21"/>
          <w:szCs w:val="21"/>
        </w:rPr>
        <w:t xml:space="preserve">[Note: Applicable in case of Bidding Consortium] </w:t>
      </w:r>
    </w:p>
    <w:p w:rsidR="00FC639C" w:rsidRPr="00536025" w:rsidRDefault="00FC639C" w:rsidP="005039B3">
      <w:pPr>
        <w:pStyle w:val="Default"/>
        <w:spacing w:after="120" w:line="360" w:lineRule="auto"/>
        <w:jc w:val="both"/>
        <w:rPr>
          <w:rFonts w:ascii="Verdana" w:hAnsi="Verdana" w:cs="Calibri"/>
          <w:color w:val="auto"/>
          <w:sz w:val="21"/>
          <w:szCs w:val="21"/>
        </w:rPr>
      </w:pPr>
      <w:r w:rsidRPr="00536025">
        <w:rPr>
          <w:rFonts w:ascii="Verdana" w:hAnsi="Verdana" w:cs="Calibri"/>
          <w:color w:val="auto"/>
          <w:sz w:val="21"/>
          <w:szCs w:val="21"/>
        </w:rPr>
        <w:t xml:space="preserve">(To be filled by each Member in a Bidding Consortium separately) </w:t>
      </w:r>
    </w:p>
    <w:p w:rsidR="00FC639C" w:rsidRPr="00536025" w:rsidRDefault="00FC639C" w:rsidP="005039B3">
      <w:pPr>
        <w:pStyle w:val="Default"/>
        <w:numPr>
          <w:ilvl w:val="0"/>
          <w:numId w:val="45"/>
        </w:numPr>
        <w:tabs>
          <w:tab w:val="clear" w:pos="576"/>
        </w:tabs>
        <w:suppressAutoHyphens/>
        <w:autoSpaceDN/>
        <w:adjustRightInd/>
        <w:spacing w:after="120" w:line="360" w:lineRule="auto"/>
        <w:jc w:val="both"/>
        <w:rPr>
          <w:rFonts w:ascii="Verdana" w:hAnsi="Verdana" w:cs="Calibri"/>
          <w:color w:val="auto"/>
          <w:sz w:val="21"/>
          <w:szCs w:val="21"/>
        </w:rPr>
      </w:pPr>
      <w:r w:rsidRPr="00536025">
        <w:rPr>
          <w:rFonts w:ascii="Verdana" w:hAnsi="Verdana" w:cs="Calibri"/>
          <w:color w:val="auto"/>
          <w:sz w:val="21"/>
          <w:szCs w:val="21"/>
        </w:rPr>
        <w:t>Name of Member</w:t>
      </w:r>
      <w:r w:rsidRPr="00536025">
        <w:rPr>
          <w:rFonts w:ascii="Verdana" w:hAnsi="Verdana" w:cs="Calibri"/>
          <w:color w:val="auto"/>
          <w:sz w:val="21"/>
          <w:szCs w:val="21"/>
        </w:rPr>
        <w:tab/>
      </w:r>
      <w:r w:rsidRPr="00536025">
        <w:rPr>
          <w:rFonts w:ascii="Verdana" w:hAnsi="Verdana" w:cs="Calibri"/>
          <w:color w:val="auto"/>
          <w:sz w:val="21"/>
          <w:szCs w:val="21"/>
        </w:rPr>
        <w:tab/>
      </w:r>
      <w:r w:rsidRPr="00536025">
        <w:rPr>
          <w:rFonts w:ascii="Verdana" w:hAnsi="Verdana" w:cs="Calibri"/>
          <w:color w:val="auto"/>
          <w:sz w:val="21"/>
          <w:szCs w:val="21"/>
        </w:rPr>
        <w:tab/>
      </w:r>
      <w:r w:rsidRPr="00536025">
        <w:rPr>
          <w:rFonts w:ascii="Verdana" w:hAnsi="Verdana" w:cs="Calibri"/>
          <w:color w:val="auto"/>
          <w:sz w:val="21"/>
          <w:szCs w:val="21"/>
        </w:rPr>
        <w:tab/>
      </w:r>
      <w:r w:rsidRPr="00536025">
        <w:rPr>
          <w:rFonts w:ascii="Verdana" w:hAnsi="Verdana" w:cs="Calibri"/>
          <w:color w:val="auto"/>
          <w:sz w:val="21"/>
          <w:szCs w:val="21"/>
        </w:rPr>
        <w:tab/>
      </w:r>
      <w:r w:rsidRPr="00536025">
        <w:rPr>
          <w:rFonts w:ascii="Verdana" w:hAnsi="Verdana" w:cs="Calibri"/>
          <w:color w:val="auto"/>
          <w:sz w:val="21"/>
          <w:szCs w:val="21"/>
        </w:rPr>
        <w:tab/>
      </w:r>
      <w:r w:rsidR="00CC1906" w:rsidRPr="00536025">
        <w:rPr>
          <w:rFonts w:ascii="Verdana" w:hAnsi="Verdana" w:cs="Calibri"/>
          <w:color w:val="auto"/>
          <w:sz w:val="21"/>
          <w:szCs w:val="21"/>
        </w:rPr>
        <w:tab/>
      </w:r>
      <w:r w:rsidRPr="00536025">
        <w:rPr>
          <w:rFonts w:ascii="Verdana" w:hAnsi="Verdana" w:cs="Calibri"/>
          <w:color w:val="auto"/>
          <w:sz w:val="21"/>
          <w:szCs w:val="21"/>
        </w:rPr>
        <w:t xml:space="preserve">: </w:t>
      </w:r>
    </w:p>
    <w:p w:rsidR="00FC639C" w:rsidRPr="00536025" w:rsidRDefault="00FC639C" w:rsidP="005039B3">
      <w:pPr>
        <w:pStyle w:val="Default"/>
        <w:numPr>
          <w:ilvl w:val="0"/>
          <w:numId w:val="45"/>
        </w:numPr>
        <w:suppressAutoHyphens/>
        <w:autoSpaceDN/>
        <w:adjustRightInd/>
        <w:spacing w:after="120" w:line="360" w:lineRule="auto"/>
        <w:jc w:val="both"/>
        <w:rPr>
          <w:rFonts w:ascii="Verdana" w:hAnsi="Verdana" w:cs="Calibri"/>
          <w:color w:val="auto"/>
          <w:sz w:val="21"/>
          <w:szCs w:val="21"/>
        </w:rPr>
      </w:pPr>
      <w:r w:rsidRPr="00536025">
        <w:rPr>
          <w:rFonts w:ascii="Verdana" w:hAnsi="Verdana" w:cs="Calibri"/>
          <w:color w:val="auto"/>
          <w:sz w:val="21"/>
          <w:szCs w:val="21"/>
        </w:rPr>
        <w:t>Total Net worth requirement</w:t>
      </w:r>
      <w:r w:rsidRPr="00536025">
        <w:rPr>
          <w:rFonts w:ascii="Verdana" w:hAnsi="Verdana" w:cs="Calibri"/>
          <w:color w:val="auto"/>
          <w:sz w:val="21"/>
          <w:szCs w:val="21"/>
        </w:rPr>
        <w:tab/>
      </w:r>
      <w:r w:rsidRPr="00536025">
        <w:rPr>
          <w:rFonts w:ascii="Verdana" w:hAnsi="Verdana" w:cs="Calibri"/>
          <w:color w:val="auto"/>
          <w:sz w:val="21"/>
          <w:szCs w:val="21"/>
        </w:rPr>
        <w:tab/>
      </w:r>
      <w:r w:rsidRPr="00536025">
        <w:rPr>
          <w:rFonts w:ascii="Verdana" w:hAnsi="Verdana" w:cs="Calibri"/>
          <w:color w:val="auto"/>
          <w:sz w:val="21"/>
          <w:szCs w:val="21"/>
        </w:rPr>
        <w:tab/>
      </w:r>
      <w:r w:rsidRPr="00536025">
        <w:rPr>
          <w:rFonts w:ascii="Verdana" w:hAnsi="Verdana" w:cs="Calibri"/>
          <w:color w:val="auto"/>
          <w:sz w:val="21"/>
          <w:szCs w:val="21"/>
        </w:rPr>
        <w:tab/>
      </w:r>
      <w:r w:rsidRPr="00536025">
        <w:rPr>
          <w:rFonts w:ascii="Verdana" w:hAnsi="Verdana" w:cs="Calibri"/>
          <w:color w:val="auto"/>
          <w:sz w:val="21"/>
          <w:szCs w:val="21"/>
        </w:rPr>
        <w:tab/>
        <w:t xml:space="preserve">:     </w:t>
      </w:r>
      <w:r w:rsidR="00CC1906" w:rsidRPr="00536025">
        <w:rPr>
          <w:rFonts w:ascii="Verdana" w:hAnsi="Verdana" w:cs="Calibri"/>
          <w:color w:val="auto"/>
          <w:sz w:val="21"/>
          <w:szCs w:val="21"/>
        </w:rPr>
        <w:tab/>
      </w:r>
      <w:proofErr w:type="spellStart"/>
      <w:r w:rsidRPr="00536025">
        <w:rPr>
          <w:rFonts w:ascii="Verdana" w:hAnsi="Verdana" w:cs="Calibri"/>
          <w:color w:val="auto"/>
          <w:sz w:val="21"/>
          <w:szCs w:val="21"/>
        </w:rPr>
        <w:t>Cr</w:t>
      </w:r>
      <w:r w:rsidR="00CC1906" w:rsidRPr="00536025">
        <w:rPr>
          <w:rFonts w:ascii="Verdana" w:hAnsi="Verdana" w:cs="Calibri"/>
          <w:color w:val="auto"/>
          <w:sz w:val="21"/>
          <w:szCs w:val="21"/>
        </w:rPr>
        <w:t>ore</w:t>
      </w:r>
      <w:proofErr w:type="spellEnd"/>
      <w:r w:rsidRPr="00536025">
        <w:rPr>
          <w:rFonts w:ascii="Verdana" w:hAnsi="Verdana" w:cs="Calibri"/>
          <w:color w:val="auto"/>
          <w:sz w:val="21"/>
          <w:szCs w:val="21"/>
        </w:rPr>
        <w:t xml:space="preserve"> </w:t>
      </w:r>
    </w:p>
    <w:p w:rsidR="00FC639C" w:rsidRPr="00536025" w:rsidRDefault="00FC639C" w:rsidP="005039B3">
      <w:pPr>
        <w:pStyle w:val="Default"/>
        <w:numPr>
          <w:ilvl w:val="0"/>
          <w:numId w:val="45"/>
        </w:numPr>
        <w:tabs>
          <w:tab w:val="clear" w:pos="576"/>
        </w:tabs>
        <w:suppressAutoHyphens/>
        <w:autoSpaceDN/>
        <w:adjustRightInd/>
        <w:spacing w:after="120" w:line="360" w:lineRule="auto"/>
        <w:jc w:val="both"/>
        <w:rPr>
          <w:rFonts w:ascii="Verdana" w:hAnsi="Verdana" w:cs="Calibri"/>
          <w:color w:val="auto"/>
          <w:sz w:val="21"/>
          <w:szCs w:val="21"/>
        </w:rPr>
      </w:pPr>
      <w:r w:rsidRPr="00536025">
        <w:rPr>
          <w:rFonts w:ascii="Verdana" w:hAnsi="Verdana" w:cs="Calibri"/>
          <w:color w:val="auto"/>
          <w:sz w:val="21"/>
          <w:szCs w:val="21"/>
        </w:rPr>
        <w:t>Percentage of equity commitment by the Member</w:t>
      </w:r>
      <w:r w:rsidRPr="00536025">
        <w:rPr>
          <w:rFonts w:ascii="Verdana" w:hAnsi="Verdana" w:cs="Calibri"/>
          <w:color w:val="auto"/>
          <w:sz w:val="21"/>
          <w:szCs w:val="21"/>
        </w:rPr>
        <w:tab/>
      </w:r>
      <w:r w:rsidRPr="00536025">
        <w:rPr>
          <w:rFonts w:ascii="Verdana" w:hAnsi="Verdana" w:cs="Calibri"/>
          <w:color w:val="auto"/>
          <w:sz w:val="21"/>
          <w:szCs w:val="21"/>
        </w:rPr>
        <w:tab/>
        <w:t>:</w:t>
      </w:r>
      <w:r w:rsidR="00CC1906" w:rsidRPr="00536025">
        <w:rPr>
          <w:rFonts w:ascii="Verdana" w:hAnsi="Verdana" w:cs="Calibri"/>
          <w:color w:val="auto"/>
          <w:sz w:val="21"/>
          <w:szCs w:val="21"/>
        </w:rPr>
        <w:tab/>
      </w:r>
      <w:r w:rsidRPr="00536025">
        <w:rPr>
          <w:rFonts w:ascii="Verdana" w:hAnsi="Verdana" w:cs="Calibri"/>
          <w:color w:val="auto"/>
          <w:sz w:val="21"/>
          <w:szCs w:val="21"/>
        </w:rPr>
        <w:t xml:space="preserve">% </w:t>
      </w:r>
    </w:p>
    <w:p w:rsidR="00FC639C" w:rsidRPr="00536025" w:rsidRDefault="00FC639C" w:rsidP="005039B3">
      <w:pPr>
        <w:pStyle w:val="Default"/>
        <w:numPr>
          <w:ilvl w:val="0"/>
          <w:numId w:val="45"/>
        </w:numPr>
        <w:tabs>
          <w:tab w:val="clear" w:pos="576"/>
        </w:tabs>
        <w:suppressAutoHyphens/>
        <w:autoSpaceDN/>
        <w:adjustRightInd/>
        <w:spacing w:after="120" w:line="360" w:lineRule="auto"/>
        <w:jc w:val="both"/>
        <w:rPr>
          <w:rFonts w:ascii="Verdana" w:hAnsi="Verdana" w:cs="Calibri"/>
          <w:color w:val="auto"/>
          <w:sz w:val="21"/>
          <w:szCs w:val="21"/>
        </w:rPr>
      </w:pPr>
      <w:r w:rsidRPr="00536025">
        <w:rPr>
          <w:rFonts w:ascii="Verdana" w:hAnsi="Verdana" w:cs="Calibri"/>
          <w:color w:val="auto"/>
          <w:sz w:val="21"/>
          <w:szCs w:val="21"/>
        </w:rPr>
        <w:t>Net worth requirement for the Member</w:t>
      </w:r>
      <w:r w:rsidRPr="00536025">
        <w:rPr>
          <w:rFonts w:ascii="Verdana" w:hAnsi="Verdana" w:cs="Calibri"/>
          <w:color w:val="auto"/>
          <w:sz w:val="21"/>
          <w:szCs w:val="21"/>
        </w:rPr>
        <w:tab/>
      </w:r>
      <w:r w:rsidRPr="00536025">
        <w:rPr>
          <w:rFonts w:ascii="Verdana" w:hAnsi="Verdana" w:cs="Calibri"/>
          <w:color w:val="auto"/>
          <w:sz w:val="21"/>
          <w:szCs w:val="21"/>
        </w:rPr>
        <w:tab/>
      </w:r>
      <w:r w:rsidRPr="00536025">
        <w:rPr>
          <w:rFonts w:ascii="Verdana" w:hAnsi="Verdana" w:cs="Calibri"/>
          <w:color w:val="auto"/>
          <w:sz w:val="21"/>
          <w:szCs w:val="21"/>
        </w:rPr>
        <w:tab/>
      </w:r>
      <w:r w:rsidR="00CC1906" w:rsidRPr="00536025">
        <w:rPr>
          <w:rFonts w:ascii="Verdana" w:hAnsi="Verdana" w:cs="Calibri"/>
          <w:color w:val="auto"/>
          <w:sz w:val="21"/>
          <w:szCs w:val="21"/>
        </w:rPr>
        <w:tab/>
      </w:r>
      <w:r w:rsidRPr="00536025">
        <w:rPr>
          <w:rFonts w:ascii="Verdana" w:hAnsi="Verdana" w:cs="Calibri"/>
          <w:color w:val="auto"/>
          <w:sz w:val="21"/>
          <w:szCs w:val="21"/>
        </w:rPr>
        <w:t xml:space="preserve">:      </w:t>
      </w:r>
      <w:r w:rsidR="00CC1906" w:rsidRPr="00536025">
        <w:rPr>
          <w:rFonts w:ascii="Verdana" w:hAnsi="Verdana" w:cs="Calibri"/>
          <w:color w:val="auto"/>
          <w:sz w:val="21"/>
          <w:szCs w:val="21"/>
        </w:rPr>
        <w:tab/>
      </w:r>
      <w:proofErr w:type="spellStart"/>
      <w:r w:rsidRPr="00536025">
        <w:rPr>
          <w:rFonts w:ascii="Verdana" w:hAnsi="Verdana" w:cs="Calibri"/>
          <w:color w:val="auto"/>
          <w:sz w:val="21"/>
          <w:szCs w:val="21"/>
        </w:rPr>
        <w:t>Cr</w:t>
      </w:r>
      <w:r w:rsidR="00CC1906" w:rsidRPr="00536025">
        <w:rPr>
          <w:rFonts w:ascii="Verdana" w:hAnsi="Verdana" w:cs="Calibri"/>
          <w:color w:val="auto"/>
          <w:sz w:val="21"/>
          <w:szCs w:val="21"/>
        </w:rPr>
        <w:t>ore</w:t>
      </w:r>
      <w:proofErr w:type="spellEnd"/>
      <w:r w:rsidRPr="00536025">
        <w:rPr>
          <w:rFonts w:ascii="Verdana" w:hAnsi="Verdana" w:cs="Calibri"/>
          <w:color w:val="auto"/>
          <w:sz w:val="21"/>
          <w:szCs w:val="21"/>
        </w:rPr>
        <w:t xml:space="preserve"> </w:t>
      </w:r>
    </w:p>
    <w:p w:rsidR="00FC639C" w:rsidRPr="00536025" w:rsidRDefault="00FC639C" w:rsidP="005039B3">
      <w:pPr>
        <w:pStyle w:val="Default"/>
        <w:spacing w:after="120" w:line="360" w:lineRule="auto"/>
        <w:jc w:val="both"/>
        <w:rPr>
          <w:rFonts w:ascii="Verdana" w:hAnsi="Verdana" w:cs="Calibri"/>
          <w:color w:val="auto"/>
          <w:sz w:val="21"/>
          <w:szCs w:val="21"/>
        </w:rPr>
      </w:pPr>
      <w:r w:rsidRPr="00536025">
        <w:rPr>
          <w:rFonts w:ascii="Verdana" w:hAnsi="Verdana" w:cs="Calibri"/>
          <w:color w:val="auto"/>
          <w:sz w:val="21"/>
          <w:szCs w:val="21"/>
        </w:rPr>
        <w:t xml:space="preserve">Generation Plant: -------------- </w:t>
      </w:r>
    </w:p>
    <w:p w:rsidR="00FC639C" w:rsidRPr="00536025" w:rsidRDefault="00FC639C" w:rsidP="005039B3">
      <w:pPr>
        <w:pStyle w:val="Default"/>
        <w:spacing w:after="120" w:line="360" w:lineRule="auto"/>
        <w:jc w:val="both"/>
        <w:rPr>
          <w:rFonts w:ascii="Verdana" w:hAnsi="Verdana" w:cs="Calibri"/>
          <w:color w:val="auto"/>
          <w:sz w:val="21"/>
          <w:szCs w:val="21"/>
        </w:rPr>
      </w:pPr>
      <w:proofErr w:type="gramStart"/>
      <w:r w:rsidRPr="00536025">
        <w:rPr>
          <w:rFonts w:ascii="Verdana" w:hAnsi="Verdana" w:cs="Calibri"/>
          <w:color w:val="auto"/>
          <w:sz w:val="21"/>
          <w:szCs w:val="21"/>
        </w:rPr>
        <w:t>Net worth Requirement to be met by Member in Proportion to the Equity Commitment: Rs.</w:t>
      </w:r>
      <w:proofErr w:type="gramEnd"/>
      <w:r w:rsidRPr="00536025">
        <w:rPr>
          <w:rFonts w:ascii="Verdana" w:hAnsi="Verdana" w:cs="Calibri"/>
          <w:color w:val="auto"/>
          <w:sz w:val="21"/>
          <w:szCs w:val="21"/>
        </w:rPr>
        <w:t xml:space="preserve">     </w:t>
      </w:r>
      <w:proofErr w:type="spellStart"/>
      <w:r w:rsidRPr="00536025">
        <w:rPr>
          <w:rFonts w:ascii="Verdana" w:hAnsi="Verdana" w:cs="Calibri"/>
          <w:color w:val="auto"/>
          <w:sz w:val="21"/>
          <w:szCs w:val="21"/>
        </w:rPr>
        <w:t>Crore</w:t>
      </w:r>
      <w:proofErr w:type="spellEnd"/>
      <w:r w:rsidRPr="00536025">
        <w:rPr>
          <w:rFonts w:ascii="Verdana" w:hAnsi="Verdana" w:cs="Calibri"/>
          <w:color w:val="auto"/>
          <w:sz w:val="21"/>
          <w:szCs w:val="21"/>
        </w:rPr>
        <w:t xml:space="preserve"> (Equity Commitment (%) * Rs [ ] </w:t>
      </w:r>
      <w:proofErr w:type="spellStart"/>
      <w:r w:rsidRPr="00536025">
        <w:rPr>
          <w:rFonts w:ascii="Verdana" w:hAnsi="Verdana" w:cs="Calibri"/>
          <w:color w:val="auto"/>
          <w:sz w:val="21"/>
          <w:szCs w:val="21"/>
        </w:rPr>
        <w:t>Crore</w:t>
      </w:r>
      <w:proofErr w:type="spellEnd"/>
      <w:r w:rsidRPr="00536025">
        <w:rPr>
          <w:rFonts w:ascii="Verdana" w:hAnsi="Verdana" w:cs="Calibri"/>
          <w:color w:val="auto"/>
          <w:sz w:val="21"/>
          <w:szCs w:val="21"/>
        </w:rPr>
        <w:t xml:space="preserve">) </w:t>
      </w:r>
    </w:p>
    <w:p w:rsidR="00FC639C" w:rsidRPr="00536025" w:rsidRDefault="00FC639C" w:rsidP="005039B3">
      <w:pPr>
        <w:pStyle w:val="Default"/>
        <w:spacing w:after="120" w:line="360" w:lineRule="auto"/>
        <w:jc w:val="both"/>
        <w:rPr>
          <w:rFonts w:ascii="Verdana" w:hAnsi="Verdana" w:cs="Calibri"/>
          <w:color w:val="auto"/>
          <w:sz w:val="21"/>
          <w:szCs w:val="21"/>
        </w:rPr>
      </w:pPr>
      <w:r w:rsidRPr="00536025">
        <w:rPr>
          <w:rFonts w:ascii="Verdana" w:hAnsi="Verdana" w:cs="Calibri"/>
          <w:color w:val="auto"/>
          <w:sz w:val="21"/>
          <w:szCs w:val="21"/>
        </w:rPr>
        <w:t xml:space="preserve">For the above calculations, we have considered Net worth by Member in Bidding Consortium and/ or Parent/ Affiliate for financial year ______ as per following details: </w:t>
      </w:r>
    </w:p>
    <w:p w:rsidR="00FC639C" w:rsidRPr="00536025" w:rsidRDefault="00FC639C" w:rsidP="00FC639C">
      <w:pPr>
        <w:pStyle w:val="Default"/>
        <w:jc w:val="both"/>
        <w:rPr>
          <w:rFonts w:ascii="Verdana" w:hAnsi="Verdana" w:cs="Calibri"/>
          <w:color w:val="auto"/>
          <w:sz w:val="21"/>
          <w:szCs w:val="21"/>
        </w:rPr>
      </w:pPr>
    </w:p>
    <w:tbl>
      <w:tblPr>
        <w:tblW w:w="0" w:type="auto"/>
        <w:tblInd w:w="453" w:type="dxa"/>
        <w:tblLayout w:type="fixed"/>
        <w:tblLook w:val="0000"/>
      </w:tblPr>
      <w:tblGrid>
        <w:gridCol w:w="2355"/>
        <w:gridCol w:w="3783"/>
        <w:gridCol w:w="1815"/>
      </w:tblGrid>
      <w:tr w:rsidR="00FC639C" w:rsidRPr="00536025">
        <w:trPr>
          <w:trHeight w:val="531"/>
        </w:trPr>
        <w:tc>
          <w:tcPr>
            <w:tcW w:w="2355" w:type="dxa"/>
            <w:tcBorders>
              <w:top w:val="single" w:sz="4" w:space="0" w:color="000000"/>
              <w:left w:val="single" w:sz="4" w:space="0" w:color="000000"/>
              <w:bottom w:val="single" w:sz="4" w:space="0" w:color="000000"/>
            </w:tcBorders>
            <w:shd w:val="clear" w:color="auto" w:fill="auto"/>
          </w:tcPr>
          <w:p w:rsidR="00FC639C" w:rsidRPr="00536025" w:rsidRDefault="00FC639C" w:rsidP="008F28E8">
            <w:pPr>
              <w:pStyle w:val="Default"/>
              <w:jc w:val="center"/>
              <w:rPr>
                <w:rFonts w:ascii="Verdana" w:hAnsi="Verdana" w:cs="Calibri"/>
                <w:b/>
                <w:bCs/>
                <w:color w:val="auto"/>
                <w:sz w:val="21"/>
                <w:szCs w:val="21"/>
              </w:rPr>
            </w:pPr>
            <w:r w:rsidRPr="00536025">
              <w:rPr>
                <w:rFonts w:ascii="Verdana" w:hAnsi="Verdana" w:cs="Calibri"/>
                <w:b/>
                <w:bCs/>
                <w:color w:val="auto"/>
                <w:sz w:val="21"/>
                <w:szCs w:val="21"/>
              </w:rPr>
              <w:t>Name of Company</w:t>
            </w:r>
          </w:p>
        </w:tc>
        <w:tc>
          <w:tcPr>
            <w:tcW w:w="3783" w:type="dxa"/>
            <w:tcBorders>
              <w:top w:val="single" w:sz="4" w:space="0" w:color="000000"/>
              <w:left w:val="single" w:sz="4" w:space="0" w:color="000000"/>
              <w:bottom w:val="single" w:sz="4" w:space="0" w:color="000000"/>
            </w:tcBorders>
            <w:shd w:val="clear" w:color="auto" w:fill="auto"/>
          </w:tcPr>
          <w:p w:rsidR="00FC639C" w:rsidRPr="00536025" w:rsidRDefault="00FC639C" w:rsidP="008F28E8">
            <w:pPr>
              <w:pStyle w:val="Default"/>
              <w:jc w:val="center"/>
              <w:rPr>
                <w:rFonts w:ascii="Verdana" w:hAnsi="Verdana" w:cs="Calibri"/>
                <w:b/>
                <w:bCs/>
                <w:color w:val="auto"/>
                <w:sz w:val="21"/>
                <w:szCs w:val="21"/>
              </w:rPr>
            </w:pPr>
            <w:r w:rsidRPr="00536025">
              <w:rPr>
                <w:rFonts w:ascii="Verdana" w:hAnsi="Verdana" w:cs="Calibri"/>
                <w:b/>
                <w:bCs/>
                <w:color w:val="auto"/>
                <w:sz w:val="21"/>
                <w:szCs w:val="21"/>
              </w:rPr>
              <w:t>Relationship with Member* (Parent/ Affiliate)</w:t>
            </w: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FC639C" w:rsidRPr="00536025" w:rsidRDefault="00FC639C" w:rsidP="008F28E8">
            <w:pPr>
              <w:pStyle w:val="Default"/>
              <w:jc w:val="center"/>
              <w:rPr>
                <w:rFonts w:ascii="Verdana" w:hAnsi="Verdana" w:cs="Calibri"/>
                <w:b/>
                <w:bCs/>
                <w:color w:val="auto"/>
                <w:sz w:val="21"/>
                <w:szCs w:val="21"/>
              </w:rPr>
            </w:pPr>
            <w:proofErr w:type="spellStart"/>
            <w:r w:rsidRPr="00536025">
              <w:rPr>
                <w:rFonts w:ascii="Verdana" w:hAnsi="Verdana" w:cs="Calibri"/>
                <w:b/>
                <w:bCs/>
                <w:color w:val="auto"/>
                <w:sz w:val="21"/>
                <w:szCs w:val="21"/>
              </w:rPr>
              <w:t>Networth</w:t>
            </w:r>
            <w:proofErr w:type="spellEnd"/>
            <w:r w:rsidRPr="00536025">
              <w:rPr>
                <w:rFonts w:ascii="Verdana" w:hAnsi="Verdana" w:cs="Calibri"/>
                <w:b/>
                <w:bCs/>
                <w:color w:val="auto"/>
                <w:sz w:val="21"/>
                <w:szCs w:val="21"/>
              </w:rPr>
              <w:t>**</w:t>
            </w:r>
          </w:p>
          <w:p w:rsidR="00FC639C" w:rsidRPr="00536025" w:rsidRDefault="00FC639C" w:rsidP="006A2D44">
            <w:pPr>
              <w:pStyle w:val="Default"/>
              <w:jc w:val="both"/>
              <w:rPr>
                <w:rFonts w:ascii="Verdana" w:hAnsi="Verdana"/>
                <w:color w:val="auto"/>
                <w:sz w:val="21"/>
                <w:szCs w:val="21"/>
              </w:rPr>
            </w:pPr>
            <w:r w:rsidRPr="00536025">
              <w:rPr>
                <w:rFonts w:ascii="Verdana" w:hAnsi="Verdana" w:cs="Calibri"/>
                <w:b/>
                <w:bCs/>
                <w:color w:val="auto"/>
                <w:sz w:val="21"/>
                <w:szCs w:val="21"/>
              </w:rPr>
              <w:t>(</w:t>
            </w:r>
            <w:r w:rsidRPr="00536025">
              <w:rPr>
                <w:rFonts w:ascii="Verdana" w:hAnsi="Verdana" w:cs="Calibri"/>
                <w:color w:val="auto"/>
                <w:sz w:val="21"/>
                <w:szCs w:val="21"/>
              </w:rPr>
              <w:t xml:space="preserve">Rs. In </w:t>
            </w:r>
            <w:proofErr w:type="spellStart"/>
            <w:r w:rsidRPr="00536025">
              <w:rPr>
                <w:rFonts w:ascii="Verdana" w:hAnsi="Verdana" w:cs="Calibri"/>
                <w:b/>
                <w:bCs/>
                <w:color w:val="auto"/>
                <w:sz w:val="21"/>
                <w:szCs w:val="21"/>
              </w:rPr>
              <w:t>Crore</w:t>
            </w:r>
            <w:proofErr w:type="spellEnd"/>
            <w:r w:rsidRPr="00536025">
              <w:rPr>
                <w:rFonts w:ascii="Verdana" w:hAnsi="Verdana" w:cs="Calibri"/>
                <w:b/>
                <w:bCs/>
                <w:color w:val="auto"/>
                <w:sz w:val="21"/>
                <w:szCs w:val="21"/>
              </w:rPr>
              <w:t xml:space="preserve">) </w:t>
            </w:r>
          </w:p>
        </w:tc>
      </w:tr>
      <w:tr w:rsidR="00A86622" w:rsidRPr="00536025">
        <w:trPr>
          <w:trHeight w:val="218"/>
        </w:trPr>
        <w:tc>
          <w:tcPr>
            <w:tcW w:w="2355" w:type="dxa"/>
            <w:tcBorders>
              <w:top w:val="single" w:sz="4" w:space="0" w:color="000000"/>
              <w:left w:val="single" w:sz="4" w:space="0" w:color="000000"/>
              <w:bottom w:val="single" w:sz="4" w:space="0" w:color="000000"/>
              <w:right w:val="single" w:sz="4" w:space="0" w:color="000000"/>
            </w:tcBorders>
            <w:shd w:val="clear" w:color="auto" w:fill="auto"/>
          </w:tcPr>
          <w:p w:rsidR="00A86622" w:rsidRPr="00536025" w:rsidRDefault="00A86622" w:rsidP="006A2D44">
            <w:pPr>
              <w:pStyle w:val="Default"/>
              <w:jc w:val="both"/>
              <w:rPr>
                <w:rFonts w:ascii="Verdana" w:hAnsi="Verdana"/>
                <w:color w:val="auto"/>
                <w:sz w:val="21"/>
                <w:szCs w:val="21"/>
              </w:rPr>
            </w:pPr>
            <w:r w:rsidRPr="00536025">
              <w:rPr>
                <w:rFonts w:ascii="Verdana" w:hAnsi="Verdana" w:cs="Calibri"/>
                <w:color w:val="auto"/>
                <w:sz w:val="21"/>
                <w:szCs w:val="21"/>
              </w:rPr>
              <w:t xml:space="preserve">Company 1 </w:t>
            </w:r>
          </w:p>
        </w:tc>
        <w:tc>
          <w:tcPr>
            <w:tcW w:w="3783" w:type="dxa"/>
            <w:tcBorders>
              <w:top w:val="single" w:sz="4" w:space="0" w:color="000000"/>
              <w:left w:val="single" w:sz="4" w:space="0" w:color="000000"/>
              <w:bottom w:val="single" w:sz="4" w:space="0" w:color="000000"/>
              <w:right w:val="single" w:sz="4" w:space="0" w:color="000000"/>
            </w:tcBorders>
            <w:shd w:val="clear" w:color="auto" w:fill="auto"/>
          </w:tcPr>
          <w:p w:rsidR="00A86622" w:rsidRPr="00536025" w:rsidRDefault="00A86622" w:rsidP="006A2D44">
            <w:pPr>
              <w:pStyle w:val="Default"/>
              <w:jc w:val="both"/>
              <w:rPr>
                <w:rFonts w:ascii="Verdana" w:hAnsi="Verdana"/>
                <w:color w:val="auto"/>
                <w:sz w:val="21"/>
                <w:szCs w:val="21"/>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A86622" w:rsidRPr="00536025" w:rsidRDefault="00A86622" w:rsidP="006A2D44">
            <w:pPr>
              <w:pStyle w:val="Default"/>
              <w:jc w:val="both"/>
              <w:rPr>
                <w:rFonts w:ascii="Verdana" w:hAnsi="Verdana"/>
                <w:color w:val="auto"/>
                <w:sz w:val="21"/>
                <w:szCs w:val="21"/>
              </w:rPr>
            </w:pPr>
          </w:p>
        </w:tc>
      </w:tr>
      <w:tr w:rsidR="00A86622" w:rsidRPr="00536025">
        <w:trPr>
          <w:trHeight w:val="218"/>
        </w:trPr>
        <w:tc>
          <w:tcPr>
            <w:tcW w:w="2355" w:type="dxa"/>
            <w:tcBorders>
              <w:top w:val="single" w:sz="4" w:space="0" w:color="000000"/>
              <w:left w:val="single" w:sz="4" w:space="0" w:color="000000"/>
              <w:bottom w:val="single" w:sz="4" w:space="0" w:color="000000"/>
              <w:right w:val="single" w:sz="4" w:space="0" w:color="000000"/>
            </w:tcBorders>
            <w:shd w:val="clear" w:color="auto" w:fill="auto"/>
          </w:tcPr>
          <w:p w:rsidR="00A86622" w:rsidRPr="00536025" w:rsidRDefault="00A86622" w:rsidP="006A2D44">
            <w:pPr>
              <w:pStyle w:val="Default"/>
              <w:jc w:val="both"/>
              <w:rPr>
                <w:rFonts w:ascii="Verdana" w:hAnsi="Verdana" w:cs="Calibri"/>
                <w:color w:val="auto"/>
                <w:sz w:val="21"/>
                <w:szCs w:val="21"/>
              </w:rPr>
            </w:pPr>
            <w:r w:rsidRPr="00536025">
              <w:rPr>
                <w:rFonts w:ascii="Verdana" w:hAnsi="Verdana" w:cs="Calibri"/>
                <w:color w:val="auto"/>
                <w:sz w:val="21"/>
                <w:szCs w:val="21"/>
              </w:rPr>
              <w:t>Company 2</w:t>
            </w:r>
          </w:p>
        </w:tc>
        <w:tc>
          <w:tcPr>
            <w:tcW w:w="3783" w:type="dxa"/>
            <w:tcBorders>
              <w:top w:val="single" w:sz="4" w:space="0" w:color="000000"/>
              <w:left w:val="single" w:sz="4" w:space="0" w:color="000000"/>
              <w:bottom w:val="single" w:sz="4" w:space="0" w:color="000000"/>
              <w:right w:val="single" w:sz="4" w:space="0" w:color="000000"/>
            </w:tcBorders>
            <w:shd w:val="clear" w:color="auto" w:fill="auto"/>
          </w:tcPr>
          <w:p w:rsidR="00A86622" w:rsidRPr="00536025" w:rsidRDefault="00A86622" w:rsidP="006A2D44">
            <w:pPr>
              <w:pStyle w:val="Default"/>
              <w:jc w:val="both"/>
              <w:rPr>
                <w:rFonts w:ascii="Verdana" w:hAnsi="Verdana"/>
                <w:color w:val="auto"/>
                <w:sz w:val="21"/>
                <w:szCs w:val="21"/>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A86622" w:rsidRPr="00536025" w:rsidRDefault="00A86622" w:rsidP="006A2D44">
            <w:pPr>
              <w:pStyle w:val="Default"/>
              <w:jc w:val="both"/>
              <w:rPr>
                <w:rFonts w:ascii="Verdana" w:hAnsi="Verdana"/>
                <w:color w:val="auto"/>
                <w:sz w:val="21"/>
                <w:szCs w:val="21"/>
              </w:rPr>
            </w:pPr>
          </w:p>
        </w:tc>
      </w:tr>
      <w:tr w:rsidR="00A86622" w:rsidRPr="00536025">
        <w:trPr>
          <w:trHeight w:val="218"/>
        </w:trPr>
        <w:tc>
          <w:tcPr>
            <w:tcW w:w="2355" w:type="dxa"/>
            <w:tcBorders>
              <w:top w:val="single" w:sz="4" w:space="0" w:color="000000"/>
              <w:left w:val="single" w:sz="4" w:space="0" w:color="000000"/>
              <w:bottom w:val="single" w:sz="4" w:space="0" w:color="000000"/>
              <w:right w:val="single" w:sz="4" w:space="0" w:color="000000"/>
            </w:tcBorders>
            <w:shd w:val="clear" w:color="auto" w:fill="auto"/>
          </w:tcPr>
          <w:p w:rsidR="00A86622" w:rsidRPr="00536025" w:rsidRDefault="00A86622" w:rsidP="006A2D44">
            <w:pPr>
              <w:pStyle w:val="Default"/>
              <w:jc w:val="both"/>
              <w:rPr>
                <w:rFonts w:ascii="Verdana" w:hAnsi="Verdana" w:cs="Calibri"/>
                <w:color w:val="auto"/>
                <w:sz w:val="21"/>
                <w:szCs w:val="21"/>
              </w:rPr>
            </w:pPr>
            <w:r w:rsidRPr="00536025">
              <w:rPr>
                <w:rFonts w:ascii="Verdana" w:hAnsi="Verdana" w:cs="Calibri"/>
                <w:color w:val="auto"/>
                <w:sz w:val="21"/>
                <w:szCs w:val="21"/>
              </w:rPr>
              <w:t>Company 3</w:t>
            </w:r>
          </w:p>
        </w:tc>
        <w:tc>
          <w:tcPr>
            <w:tcW w:w="3783" w:type="dxa"/>
            <w:tcBorders>
              <w:top w:val="single" w:sz="4" w:space="0" w:color="000000"/>
              <w:left w:val="single" w:sz="4" w:space="0" w:color="000000"/>
              <w:bottom w:val="single" w:sz="4" w:space="0" w:color="000000"/>
              <w:right w:val="single" w:sz="4" w:space="0" w:color="000000"/>
            </w:tcBorders>
            <w:shd w:val="clear" w:color="auto" w:fill="auto"/>
          </w:tcPr>
          <w:p w:rsidR="00A86622" w:rsidRPr="00536025" w:rsidRDefault="00A86622" w:rsidP="006A2D44">
            <w:pPr>
              <w:pStyle w:val="Default"/>
              <w:jc w:val="both"/>
              <w:rPr>
                <w:rFonts w:ascii="Verdana" w:hAnsi="Verdana"/>
                <w:color w:val="auto"/>
                <w:sz w:val="21"/>
                <w:szCs w:val="21"/>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Pr>
          <w:p w:rsidR="00A86622" w:rsidRPr="00536025" w:rsidRDefault="00A86622" w:rsidP="006A2D44">
            <w:pPr>
              <w:pStyle w:val="Default"/>
              <w:jc w:val="both"/>
              <w:rPr>
                <w:rFonts w:ascii="Verdana" w:hAnsi="Verdana"/>
                <w:color w:val="auto"/>
                <w:sz w:val="21"/>
                <w:szCs w:val="21"/>
              </w:rPr>
            </w:pPr>
          </w:p>
        </w:tc>
      </w:tr>
      <w:tr w:rsidR="00FC639C" w:rsidRPr="00536025">
        <w:trPr>
          <w:trHeight w:val="214"/>
        </w:trPr>
        <w:tc>
          <w:tcPr>
            <w:tcW w:w="7953" w:type="dxa"/>
            <w:gridSpan w:val="3"/>
            <w:tcBorders>
              <w:top w:val="single" w:sz="4" w:space="0" w:color="000000"/>
              <w:left w:val="single" w:sz="4" w:space="0" w:color="000000"/>
              <w:bottom w:val="single" w:sz="4" w:space="0" w:color="000000"/>
              <w:right w:val="single" w:sz="4" w:space="0" w:color="000000"/>
            </w:tcBorders>
            <w:shd w:val="clear" w:color="auto" w:fill="auto"/>
          </w:tcPr>
          <w:p w:rsidR="00FC639C" w:rsidRPr="00536025" w:rsidRDefault="00FC639C" w:rsidP="006A2D44">
            <w:pPr>
              <w:pStyle w:val="Default"/>
              <w:jc w:val="center"/>
              <w:rPr>
                <w:rFonts w:ascii="Verdana" w:hAnsi="Verdana"/>
                <w:color w:val="auto"/>
                <w:sz w:val="21"/>
                <w:szCs w:val="21"/>
              </w:rPr>
            </w:pPr>
            <w:r w:rsidRPr="00536025">
              <w:rPr>
                <w:rFonts w:ascii="Verdana" w:hAnsi="Verdana" w:cs="Calibri"/>
                <w:b/>
                <w:bCs/>
                <w:color w:val="auto"/>
                <w:sz w:val="21"/>
                <w:szCs w:val="21"/>
              </w:rPr>
              <w:t>Total</w:t>
            </w:r>
          </w:p>
        </w:tc>
      </w:tr>
    </w:tbl>
    <w:p w:rsidR="00FC639C" w:rsidRPr="00536025" w:rsidRDefault="00FC639C" w:rsidP="00FC639C">
      <w:pPr>
        <w:pStyle w:val="Default"/>
        <w:jc w:val="both"/>
        <w:rPr>
          <w:rFonts w:ascii="Verdana" w:hAnsi="Verdana" w:cs="Calibri"/>
          <w:color w:val="auto"/>
          <w:sz w:val="21"/>
          <w:szCs w:val="21"/>
        </w:rPr>
      </w:pPr>
    </w:p>
    <w:p w:rsidR="00FC639C" w:rsidRPr="00536025" w:rsidRDefault="00FC639C" w:rsidP="005039B3">
      <w:pPr>
        <w:pStyle w:val="Default"/>
        <w:spacing w:after="120" w:line="360" w:lineRule="auto"/>
        <w:jc w:val="both"/>
        <w:rPr>
          <w:rFonts w:ascii="Verdana" w:hAnsi="Verdana" w:cs="Calibri"/>
          <w:color w:val="auto"/>
          <w:sz w:val="21"/>
          <w:szCs w:val="21"/>
        </w:rPr>
      </w:pPr>
      <w:r w:rsidRPr="00536025">
        <w:rPr>
          <w:rFonts w:ascii="Verdana" w:hAnsi="Verdana" w:cs="Calibri"/>
          <w:color w:val="auto"/>
          <w:sz w:val="21"/>
          <w:szCs w:val="21"/>
        </w:rPr>
        <w:t xml:space="preserve">* The column for “Relationship with Bidding Company” is to be filled only in case the financial capability of Parent/Affiliate has been used for meeting Qualification </w:t>
      </w:r>
      <w:r w:rsidRPr="00536025">
        <w:rPr>
          <w:rFonts w:ascii="Verdana" w:hAnsi="Verdana" w:cs="Calibri"/>
          <w:color w:val="auto"/>
          <w:sz w:val="21"/>
          <w:szCs w:val="21"/>
        </w:rPr>
        <w:lastRenderedPageBreak/>
        <w:t xml:space="preserve">Requirements. Further, documentary evidence to establish the relationship </w:t>
      </w:r>
      <w:r w:rsidRPr="00536025">
        <w:rPr>
          <w:rFonts w:ascii="Verdana" w:hAnsi="Verdana" w:cs="Calibri"/>
          <w:color w:val="auto"/>
          <w:sz w:val="21"/>
          <w:szCs w:val="21"/>
          <w:shd w:val="clear" w:color="auto" w:fill="FFFFFF"/>
        </w:rPr>
        <w:t>as on seven (7) days prior to the Bid Due Date</w:t>
      </w:r>
      <w:r w:rsidRPr="00536025">
        <w:rPr>
          <w:rFonts w:ascii="Verdana" w:hAnsi="Verdana" w:cs="Calibri"/>
          <w:color w:val="auto"/>
          <w:sz w:val="21"/>
          <w:szCs w:val="21"/>
        </w:rPr>
        <w:t xml:space="preserve"> duly certified by the company secretary/chartered accountant is required to be attached with the format. </w:t>
      </w:r>
    </w:p>
    <w:p w:rsidR="00FC639C" w:rsidRPr="00536025" w:rsidRDefault="00FC639C" w:rsidP="005039B3">
      <w:pPr>
        <w:pStyle w:val="Default"/>
        <w:spacing w:after="120" w:line="360" w:lineRule="auto"/>
        <w:jc w:val="both"/>
        <w:rPr>
          <w:rFonts w:ascii="Verdana" w:hAnsi="Verdana" w:cs="Calibri"/>
          <w:color w:val="auto"/>
          <w:sz w:val="21"/>
          <w:szCs w:val="21"/>
        </w:rPr>
      </w:pPr>
      <w:r w:rsidRPr="00536025">
        <w:rPr>
          <w:rFonts w:ascii="Verdana" w:hAnsi="Verdana" w:cs="Calibri"/>
          <w:color w:val="auto"/>
          <w:sz w:val="21"/>
          <w:szCs w:val="21"/>
        </w:rPr>
        <w:t xml:space="preserve">** Net worth requirement to be met by a Member shall be in proportion to the equity commitment of the Member for the Project Company and in case of the bidder quoting from more than one generation plant, the Net worth shall be computed and evaluated on the basis of the sum total of the capacities offered by the Bidder in its Financial Bid. </w:t>
      </w:r>
    </w:p>
    <w:p w:rsidR="00FC639C" w:rsidRPr="00536025" w:rsidRDefault="00FC639C" w:rsidP="005039B3">
      <w:pPr>
        <w:spacing w:after="120" w:line="360" w:lineRule="auto"/>
        <w:jc w:val="both"/>
        <w:rPr>
          <w:rFonts w:ascii="Verdana" w:hAnsi="Verdana" w:cs="Calibri"/>
          <w:b/>
          <w:bCs/>
          <w:sz w:val="21"/>
          <w:szCs w:val="21"/>
        </w:rPr>
      </w:pPr>
      <w:r w:rsidRPr="00536025">
        <w:rPr>
          <w:rFonts w:ascii="Verdana" w:hAnsi="Verdana" w:cs="Calibri"/>
          <w:sz w:val="21"/>
          <w:szCs w:val="21"/>
        </w:rPr>
        <w:t>[If a Bidder is offering capacity from different plants, the above table has to be filled in separately for each generation plant.]</w:t>
      </w:r>
    </w:p>
    <w:p w:rsidR="00FC639C" w:rsidRPr="00536025" w:rsidRDefault="00FC639C" w:rsidP="005039B3">
      <w:pPr>
        <w:pStyle w:val="Default"/>
        <w:spacing w:after="120" w:line="360" w:lineRule="auto"/>
        <w:jc w:val="both"/>
        <w:rPr>
          <w:rFonts w:ascii="Verdana" w:hAnsi="Verdana" w:cs="Calibri"/>
          <w:color w:val="auto"/>
          <w:sz w:val="21"/>
          <w:szCs w:val="21"/>
        </w:rPr>
      </w:pPr>
      <w:r w:rsidRPr="00536025">
        <w:rPr>
          <w:rFonts w:ascii="Verdana" w:hAnsi="Verdana" w:cs="Calibri"/>
          <w:b/>
          <w:bCs/>
          <w:color w:val="auto"/>
          <w:sz w:val="21"/>
          <w:szCs w:val="21"/>
        </w:rPr>
        <w:t xml:space="preserve">Note: </w:t>
      </w:r>
      <w:r w:rsidRPr="00536025">
        <w:rPr>
          <w:rFonts w:ascii="Verdana" w:hAnsi="Verdana" w:cs="Calibri"/>
          <w:color w:val="auto"/>
          <w:sz w:val="21"/>
          <w:szCs w:val="21"/>
        </w:rPr>
        <w:t>Along with the above format, in a separate sheet, provide details of computation of Net worth duly certified by Statutory Auditor.</w:t>
      </w:r>
    </w:p>
    <w:p w:rsidR="00FC639C" w:rsidRPr="00536025" w:rsidRDefault="006219F4" w:rsidP="00863782">
      <w:pPr>
        <w:pStyle w:val="Default"/>
        <w:numPr>
          <w:ilvl w:val="0"/>
          <w:numId w:val="57"/>
        </w:numPr>
        <w:ind w:left="0" w:firstLine="0"/>
        <w:jc w:val="both"/>
        <w:rPr>
          <w:rFonts w:ascii="Verdana" w:hAnsi="Verdana" w:cs="Calibri"/>
          <w:b/>
          <w:bCs/>
          <w:color w:val="auto"/>
          <w:sz w:val="21"/>
          <w:szCs w:val="21"/>
          <w:u w:val="single"/>
        </w:rPr>
      </w:pPr>
      <w:r w:rsidRPr="00536025">
        <w:rPr>
          <w:rFonts w:ascii="Verdana" w:hAnsi="Verdana" w:cs="Calibri"/>
          <w:b/>
          <w:bCs/>
          <w:color w:val="auto"/>
          <w:sz w:val="21"/>
          <w:szCs w:val="21"/>
          <w:u w:val="single"/>
        </w:rPr>
        <w:t>REQUIREMENT OF LAND, CLEARANCES etc</w:t>
      </w:r>
      <w:r w:rsidR="00FC639C" w:rsidRPr="00536025">
        <w:rPr>
          <w:rFonts w:ascii="Verdana" w:hAnsi="Verdana" w:cs="Calibri"/>
          <w:b/>
          <w:bCs/>
          <w:color w:val="auto"/>
          <w:sz w:val="21"/>
          <w:szCs w:val="21"/>
          <w:u w:val="single"/>
        </w:rPr>
        <w:t xml:space="preserve"> </w:t>
      </w:r>
      <w:r w:rsidR="002D42E6" w:rsidRPr="00536025">
        <w:rPr>
          <w:rFonts w:ascii="Verdana" w:hAnsi="Verdana" w:cs="Calibri"/>
          <w:b/>
          <w:bCs/>
          <w:color w:val="auto"/>
          <w:sz w:val="21"/>
          <w:szCs w:val="21"/>
          <w:u w:val="single"/>
        </w:rPr>
        <w:t>(clause 1.</w:t>
      </w:r>
      <w:r w:rsidR="006777DA" w:rsidRPr="00536025">
        <w:rPr>
          <w:rFonts w:ascii="Verdana" w:hAnsi="Verdana" w:cs="Calibri"/>
          <w:b/>
          <w:bCs/>
          <w:color w:val="auto"/>
          <w:sz w:val="21"/>
          <w:szCs w:val="21"/>
          <w:u w:val="single"/>
        </w:rPr>
        <w:t>8</w:t>
      </w:r>
      <w:r w:rsidR="002D42E6" w:rsidRPr="00536025">
        <w:rPr>
          <w:rFonts w:ascii="Verdana" w:hAnsi="Verdana" w:cs="Calibri"/>
          <w:b/>
          <w:bCs/>
          <w:color w:val="auto"/>
          <w:sz w:val="21"/>
          <w:szCs w:val="21"/>
          <w:u w:val="single"/>
        </w:rPr>
        <w:t>)</w:t>
      </w:r>
    </w:p>
    <w:p w:rsidR="00FC639C" w:rsidRPr="00536025" w:rsidRDefault="00FC639C" w:rsidP="00FC639C">
      <w:pPr>
        <w:pStyle w:val="Default"/>
        <w:jc w:val="both"/>
        <w:rPr>
          <w:rFonts w:ascii="Verdana" w:hAnsi="Verdana" w:cs="Calibri"/>
          <w:color w:val="auto"/>
          <w:sz w:val="21"/>
          <w:szCs w:val="21"/>
        </w:rPr>
      </w:pPr>
    </w:p>
    <w:p w:rsidR="00FC639C" w:rsidRPr="00536025" w:rsidRDefault="00FC639C" w:rsidP="00A722E8">
      <w:pPr>
        <w:pStyle w:val="Default"/>
        <w:numPr>
          <w:ilvl w:val="0"/>
          <w:numId w:val="47"/>
        </w:numPr>
        <w:suppressAutoHyphens/>
        <w:autoSpaceDN/>
        <w:adjustRightInd/>
        <w:spacing w:after="120"/>
        <w:jc w:val="both"/>
        <w:rPr>
          <w:rFonts w:ascii="Verdana" w:hAnsi="Verdana" w:cs="Calibri"/>
          <w:color w:val="auto"/>
          <w:sz w:val="21"/>
          <w:szCs w:val="21"/>
        </w:rPr>
      </w:pPr>
      <w:r w:rsidRPr="00536025">
        <w:rPr>
          <w:rFonts w:ascii="Verdana" w:hAnsi="Verdana" w:cs="Calibri"/>
          <w:b/>
          <w:bCs/>
          <w:color w:val="auto"/>
          <w:sz w:val="21"/>
          <w:szCs w:val="21"/>
        </w:rPr>
        <w:t>LAND (</w:t>
      </w:r>
      <w:r w:rsidRPr="00536025">
        <w:rPr>
          <w:rFonts w:ascii="Verdana" w:hAnsi="Verdana" w:cs="Calibri"/>
          <w:color w:val="auto"/>
          <w:sz w:val="21"/>
          <w:szCs w:val="21"/>
        </w:rPr>
        <w:t xml:space="preserve">Requirement of land would be considered as indicated in the proposal filed with the competent authority for according No Objection Certificate (NOC) for the Project): </w:t>
      </w:r>
    </w:p>
    <w:p w:rsidR="00FC639C" w:rsidRPr="00536025" w:rsidRDefault="00FC639C" w:rsidP="007579F2">
      <w:pPr>
        <w:pStyle w:val="Default"/>
        <w:spacing w:after="120"/>
        <w:ind w:left="720"/>
        <w:jc w:val="both"/>
        <w:rPr>
          <w:rFonts w:ascii="Verdana" w:eastAsia="Calibri" w:hAnsi="Verdana" w:cs="Calibri"/>
          <w:color w:val="auto"/>
          <w:sz w:val="21"/>
          <w:szCs w:val="21"/>
        </w:rPr>
      </w:pPr>
      <w:r w:rsidRPr="00536025">
        <w:rPr>
          <w:rFonts w:ascii="Verdana" w:hAnsi="Verdana" w:cs="Calibri"/>
          <w:color w:val="auto"/>
          <w:sz w:val="21"/>
          <w:szCs w:val="21"/>
        </w:rPr>
        <w:t xml:space="preserve">We declare that the total land </w:t>
      </w:r>
      <w:r w:rsidR="006777DA" w:rsidRPr="00536025">
        <w:rPr>
          <w:rFonts w:ascii="Verdana" w:hAnsi="Verdana" w:cs="Calibri"/>
          <w:color w:val="auto"/>
          <w:sz w:val="21"/>
          <w:szCs w:val="21"/>
        </w:rPr>
        <w:t>(</w:t>
      </w:r>
      <w:r w:rsidRPr="00536025">
        <w:rPr>
          <w:rFonts w:ascii="Verdana" w:hAnsi="Verdana" w:cs="Calibri"/>
          <w:color w:val="auto"/>
          <w:sz w:val="21"/>
          <w:szCs w:val="21"/>
        </w:rPr>
        <w:t>as indicated in the application filed with the competent authority for according No Objection Certificate</w:t>
      </w:r>
      <w:r w:rsidR="006777DA" w:rsidRPr="00536025">
        <w:rPr>
          <w:rFonts w:ascii="Verdana" w:hAnsi="Verdana" w:cs="Calibri"/>
          <w:color w:val="auto"/>
          <w:sz w:val="21"/>
          <w:szCs w:val="21"/>
        </w:rPr>
        <w:t>)</w:t>
      </w:r>
      <w:r w:rsidRPr="00536025">
        <w:rPr>
          <w:rFonts w:ascii="Verdana" w:hAnsi="Verdana" w:cs="Calibri"/>
          <w:color w:val="auto"/>
          <w:sz w:val="21"/>
          <w:szCs w:val="21"/>
        </w:rPr>
        <w:t>, has been procured and is in possession and the certificate by concerned and competent revenue / registration authority for possession of the land is enclosed.</w:t>
      </w:r>
    </w:p>
    <w:p w:rsidR="00FC639C" w:rsidRPr="00536025" w:rsidRDefault="00FC639C" w:rsidP="007579F2">
      <w:pPr>
        <w:pStyle w:val="Default"/>
        <w:spacing w:after="120"/>
        <w:ind w:left="720"/>
        <w:jc w:val="both"/>
        <w:rPr>
          <w:rFonts w:ascii="Verdana" w:hAnsi="Verdana" w:cs="Calibri"/>
          <w:color w:val="auto"/>
          <w:sz w:val="21"/>
          <w:szCs w:val="21"/>
        </w:rPr>
      </w:pPr>
      <w:r w:rsidRPr="00536025">
        <w:rPr>
          <w:rFonts w:ascii="Verdana" w:eastAsia="Calibri" w:hAnsi="Verdana" w:cs="Calibri"/>
          <w:color w:val="auto"/>
          <w:sz w:val="21"/>
          <w:szCs w:val="21"/>
        </w:rPr>
        <w:t xml:space="preserve">  </w:t>
      </w:r>
      <w:r w:rsidRPr="00536025">
        <w:rPr>
          <w:rFonts w:ascii="Verdana" w:hAnsi="Verdana" w:cs="Calibri"/>
          <w:color w:val="auto"/>
          <w:sz w:val="21"/>
          <w:szCs w:val="21"/>
        </w:rPr>
        <w:t>OR</w:t>
      </w:r>
    </w:p>
    <w:p w:rsidR="00FC639C" w:rsidRPr="00536025" w:rsidRDefault="00FC639C" w:rsidP="003A7075">
      <w:pPr>
        <w:pStyle w:val="Default"/>
        <w:spacing w:after="120"/>
        <w:ind w:left="709"/>
        <w:jc w:val="both"/>
        <w:rPr>
          <w:rFonts w:ascii="Verdana" w:hAnsi="Verdana" w:cs="Calibri"/>
          <w:color w:val="auto"/>
          <w:sz w:val="21"/>
          <w:szCs w:val="21"/>
        </w:rPr>
      </w:pPr>
      <w:r w:rsidRPr="00536025">
        <w:rPr>
          <w:rFonts w:ascii="Verdana" w:hAnsi="Verdana" w:cs="Calibri"/>
          <w:color w:val="auto"/>
          <w:sz w:val="21"/>
          <w:szCs w:val="21"/>
        </w:rPr>
        <w:t>We intend to procure / take on lease the land, for which we have entered with an agree</w:t>
      </w:r>
      <w:r w:rsidR="003A7075" w:rsidRPr="00536025">
        <w:rPr>
          <w:rFonts w:ascii="Verdana" w:hAnsi="Verdana" w:cs="Calibri"/>
          <w:color w:val="auto"/>
          <w:sz w:val="21"/>
          <w:szCs w:val="21"/>
        </w:rPr>
        <w:t>ment with the owner of the land</w:t>
      </w:r>
      <w:r w:rsidRPr="00536025">
        <w:rPr>
          <w:rFonts w:ascii="Verdana" w:hAnsi="Verdana" w:cs="Calibri"/>
          <w:color w:val="auto"/>
          <w:sz w:val="21"/>
          <w:szCs w:val="21"/>
        </w:rPr>
        <w:t>, copy of which is attached, and the owner have given consent for setting up the Solar plant.  (Bidder to select whichever is applicable)</w:t>
      </w:r>
    </w:p>
    <w:p w:rsidR="00FC639C" w:rsidRPr="00536025" w:rsidRDefault="00FC639C" w:rsidP="00A722E8">
      <w:pPr>
        <w:pStyle w:val="Default"/>
        <w:numPr>
          <w:ilvl w:val="0"/>
          <w:numId w:val="46"/>
        </w:numPr>
        <w:suppressAutoHyphens/>
        <w:autoSpaceDN/>
        <w:adjustRightInd/>
        <w:spacing w:after="120"/>
        <w:jc w:val="both"/>
        <w:rPr>
          <w:rFonts w:ascii="Verdana" w:hAnsi="Verdana" w:cs="Calibri"/>
          <w:color w:val="auto"/>
          <w:sz w:val="21"/>
          <w:szCs w:val="21"/>
        </w:rPr>
      </w:pPr>
      <w:r w:rsidRPr="00536025">
        <w:rPr>
          <w:rFonts w:ascii="Verdana" w:hAnsi="Verdana" w:cs="Calibri"/>
          <w:b/>
          <w:bCs/>
          <w:color w:val="auto"/>
          <w:sz w:val="21"/>
          <w:szCs w:val="21"/>
        </w:rPr>
        <w:t>Environmental Clearance</w:t>
      </w:r>
      <w:r w:rsidRPr="00536025">
        <w:rPr>
          <w:rFonts w:ascii="Verdana" w:hAnsi="Verdana" w:cs="Calibri"/>
          <w:color w:val="auto"/>
          <w:sz w:val="21"/>
          <w:szCs w:val="21"/>
        </w:rPr>
        <w:t xml:space="preserve">: Enclose copy of the requisite proposal submitted for obtaining NOC to the concerned administrative authority responsible for according final approval, duly attested by the authorized signatory. </w:t>
      </w:r>
    </w:p>
    <w:p w:rsidR="00FC639C" w:rsidRPr="00536025" w:rsidRDefault="00FC639C" w:rsidP="00A722E8">
      <w:pPr>
        <w:pStyle w:val="Default"/>
        <w:numPr>
          <w:ilvl w:val="0"/>
          <w:numId w:val="46"/>
        </w:numPr>
        <w:suppressAutoHyphens/>
        <w:autoSpaceDN/>
        <w:adjustRightInd/>
        <w:spacing w:after="120"/>
        <w:jc w:val="both"/>
        <w:rPr>
          <w:rFonts w:ascii="Verdana" w:hAnsi="Verdana" w:cs="Calibri"/>
          <w:color w:val="auto"/>
          <w:sz w:val="21"/>
          <w:szCs w:val="21"/>
        </w:rPr>
      </w:pPr>
      <w:r w:rsidRPr="00536025">
        <w:rPr>
          <w:rFonts w:ascii="Verdana" w:hAnsi="Verdana" w:cs="Calibri"/>
          <w:b/>
          <w:bCs/>
          <w:color w:val="auto"/>
          <w:sz w:val="21"/>
          <w:szCs w:val="21"/>
        </w:rPr>
        <w:t>Forest Clearance</w:t>
      </w:r>
      <w:r w:rsidRPr="00536025">
        <w:rPr>
          <w:rFonts w:ascii="Verdana" w:hAnsi="Verdana" w:cs="Calibri"/>
          <w:color w:val="auto"/>
          <w:sz w:val="21"/>
          <w:szCs w:val="21"/>
        </w:rPr>
        <w:t>: (if applicable for the land of power station) Enclose copy of the requisite proposal submitted for the forest clearance, to the concerned administrative authority responsible for according final approval in the central / state govt., as the case may be, duly attested by the authorized signatory.</w:t>
      </w:r>
    </w:p>
    <w:p w:rsidR="00FC639C" w:rsidRPr="00536025" w:rsidRDefault="00FC639C" w:rsidP="00A722E8">
      <w:pPr>
        <w:pStyle w:val="Default"/>
        <w:numPr>
          <w:ilvl w:val="0"/>
          <w:numId w:val="46"/>
        </w:numPr>
        <w:suppressAutoHyphens/>
        <w:autoSpaceDN/>
        <w:adjustRightInd/>
        <w:spacing w:after="120"/>
        <w:jc w:val="both"/>
        <w:rPr>
          <w:rFonts w:ascii="Verdana" w:hAnsi="Verdana" w:cs="Calibri"/>
          <w:color w:val="auto"/>
          <w:sz w:val="21"/>
          <w:szCs w:val="21"/>
        </w:rPr>
      </w:pPr>
      <w:r w:rsidRPr="00536025">
        <w:rPr>
          <w:rFonts w:ascii="Verdana" w:hAnsi="Verdana" w:cs="Calibri"/>
          <w:color w:val="auto"/>
          <w:sz w:val="21"/>
          <w:szCs w:val="21"/>
        </w:rPr>
        <w:t>Approval from the concerned Authority (if applicable) for Water required for the Power Project.</w:t>
      </w:r>
    </w:p>
    <w:p w:rsidR="00FC639C" w:rsidRPr="00536025" w:rsidRDefault="0047622C" w:rsidP="00A722E8">
      <w:pPr>
        <w:pStyle w:val="Default"/>
        <w:numPr>
          <w:ilvl w:val="0"/>
          <w:numId w:val="46"/>
        </w:numPr>
        <w:suppressAutoHyphens/>
        <w:autoSpaceDN/>
        <w:adjustRightInd/>
        <w:spacing w:after="120"/>
        <w:jc w:val="both"/>
        <w:rPr>
          <w:rFonts w:ascii="Verdana" w:hAnsi="Verdana" w:cs="Calibri"/>
          <w:color w:val="auto"/>
          <w:sz w:val="21"/>
          <w:szCs w:val="21"/>
        </w:rPr>
      </w:pPr>
      <w:r w:rsidRPr="00536025">
        <w:rPr>
          <w:rFonts w:ascii="Verdana" w:hAnsi="Verdana" w:cs="Calibri"/>
          <w:color w:val="auto"/>
          <w:sz w:val="21"/>
          <w:szCs w:val="21"/>
        </w:rPr>
        <w:t>For bidders within the state of Kerala a</w:t>
      </w:r>
      <w:r w:rsidR="00FC639C" w:rsidRPr="00536025">
        <w:rPr>
          <w:rFonts w:ascii="Verdana" w:hAnsi="Verdana" w:cs="Calibri"/>
          <w:color w:val="auto"/>
          <w:sz w:val="21"/>
          <w:szCs w:val="21"/>
        </w:rPr>
        <w:t xml:space="preserve"> letter from State Transmission Utility (STU) confirming technical feasibility of connectivity of plant to </w:t>
      </w:r>
      <w:r w:rsidR="003A7075" w:rsidRPr="00536025">
        <w:rPr>
          <w:rFonts w:ascii="Verdana" w:hAnsi="Verdana" w:cs="Calibri"/>
          <w:color w:val="auto"/>
          <w:sz w:val="21"/>
          <w:szCs w:val="21"/>
        </w:rPr>
        <w:t xml:space="preserve">the </w:t>
      </w:r>
      <w:r w:rsidR="00FC639C" w:rsidRPr="00536025">
        <w:rPr>
          <w:rFonts w:ascii="Verdana" w:hAnsi="Verdana" w:cs="Calibri"/>
          <w:color w:val="auto"/>
          <w:sz w:val="21"/>
          <w:szCs w:val="21"/>
        </w:rPr>
        <w:t>substation</w:t>
      </w:r>
      <w:r w:rsidR="002F67EF" w:rsidRPr="00536025">
        <w:rPr>
          <w:rFonts w:ascii="Verdana" w:hAnsi="Verdana" w:cs="Calibri"/>
          <w:color w:val="auto"/>
          <w:sz w:val="21"/>
          <w:szCs w:val="21"/>
        </w:rPr>
        <w:t xml:space="preserve"> forming part of the Intra State transmission network in the State of Kerala</w:t>
      </w:r>
      <w:r w:rsidR="00FC639C" w:rsidRPr="00536025">
        <w:rPr>
          <w:rFonts w:ascii="Verdana" w:hAnsi="Verdana" w:cs="Calibri"/>
          <w:color w:val="auto"/>
          <w:sz w:val="21"/>
          <w:szCs w:val="21"/>
        </w:rPr>
        <w:t>.</w:t>
      </w:r>
    </w:p>
    <w:p w:rsidR="00FC639C" w:rsidRPr="00536025" w:rsidRDefault="00FC639C" w:rsidP="00A722E8">
      <w:pPr>
        <w:pStyle w:val="Default"/>
        <w:numPr>
          <w:ilvl w:val="0"/>
          <w:numId w:val="46"/>
        </w:numPr>
        <w:suppressAutoHyphens/>
        <w:autoSpaceDN/>
        <w:adjustRightInd/>
        <w:spacing w:after="120"/>
        <w:jc w:val="both"/>
        <w:rPr>
          <w:rFonts w:ascii="Verdana" w:hAnsi="Verdana" w:cs="Calibri"/>
          <w:color w:val="auto"/>
          <w:sz w:val="21"/>
          <w:szCs w:val="21"/>
          <w:shd w:val="clear" w:color="auto" w:fill="FFFF99"/>
        </w:rPr>
      </w:pPr>
      <w:r w:rsidRPr="00536025">
        <w:rPr>
          <w:rFonts w:ascii="Verdana" w:hAnsi="Verdana" w:cs="Calibri"/>
          <w:color w:val="auto"/>
          <w:sz w:val="21"/>
          <w:szCs w:val="21"/>
        </w:rPr>
        <w:t>Location wise Technology Feasibility Report for Solar PV Power Project &amp; Technology Tie-up. (The Bidder shall be required to provide technology tie-up).</w:t>
      </w:r>
    </w:p>
    <w:p w:rsidR="00FC639C" w:rsidRPr="00536025" w:rsidRDefault="00FC639C" w:rsidP="00A722E8">
      <w:pPr>
        <w:pStyle w:val="Default"/>
        <w:numPr>
          <w:ilvl w:val="0"/>
          <w:numId w:val="46"/>
        </w:numPr>
        <w:suppressAutoHyphens/>
        <w:autoSpaceDN/>
        <w:adjustRightInd/>
        <w:spacing w:after="120"/>
        <w:jc w:val="both"/>
        <w:rPr>
          <w:rFonts w:ascii="Verdana" w:hAnsi="Verdana" w:cs="Calibri"/>
          <w:color w:val="auto"/>
          <w:sz w:val="21"/>
          <w:szCs w:val="21"/>
        </w:rPr>
      </w:pPr>
      <w:r w:rsidRPr="00536025">
        <w:rPr>
          <w:rFonts w:ascii="Verdana" w:hAnsi="Verdana" w:cs="Calibri"/>
          <w:color w:val="auto"/>
          <w:sz w:val="21"/>
          <w:szCs w:val="21"/>
        </w:rPr>
        <w:t xml:space="preserve">Requisite solar radiation, hydrological, geological, meteorological and seismological data etc. of the geographic location proposed. However, any </w:t>
      </w:r>
      <w:r w:rsidRPr="00536025">
        <w:rPr>
          <w:rFonts w:ascii="Verdana" w:hAnsi="Verdana" w:cs="Calibri"/>
          <w:color w:val="auto"/>
          <w:sz w:val="21"/>
          <w:szCs w:val="21"/>
        </w:rPr>
        <w:lastRenderedPageBreak/>
        <w:t>such data/ report will only be indicative in nature and bidders are required to do their due diligence before submission of bid.</w:t>
      </w:r>
    </w:p>
    <w:p w:rsidR="00A86622" w:rsidRPr="00536025" w:rsidRDefault="00A86622" w:rsidP="00863782">
      <w:pPr>
        <w:pStyle w:val="Default"/>
        <w:numPr>
          <w:ilvl w:val="0"/>
          <w:numId w:val="57"/>
        </w:numPr>
        <w:ind w:left="0" w:firstLine="0"/>
        <w:jc w:val="both"/>
        <w:rPr>
          <w:rFonts w:ascii="Verdana" w:hAnsi="Verdana" w:cs="Calibri"/>
          <w:b/>
          <w:bCs/>
          <w:color w:val="auto"/>
          <w:sz w:val="21"/>
          <w:szCs w:val="21"/>
          <w:u w:val="single"/>
        </w:rPr>
      </w:pPr>
      <w:r w:rsidRPr="00536025">
        <w:rPr>
          <w:rFonts w:ascii="Verdana" w:hAnsi="Verdana" w:cs="Calibri"/>
          <w:b/>
          <w:bCs/>
          <w:color w:val="auto"/>
          <w:sz w:val="21"/>
          <w:szCs w:val="21"/>
          <w:u w:val="single"/>
        </w:rPr>
        <w:t>DETAILS OF SOLAR PV PROJECTS COMMISSIONED BY THE BIDDER</w:t>
      </w:r>
    </w:p>
    <w:p w:rsidR="00A86622" w:rsidRPr="00536025" w:rsidRDefault="00A86622" w:rsidP="00A86622">
      <w:pPr>
        <w:pStyle w:val="Default"/>
        <w:jc w:val="both"/>
        <w:rPr>
          <w:rFonts w:ascii="Verdana" w:hAnsi="Verdana" w:cs="Calibri"/>
          <w:b/>
          <w:bCs/>
          <w:color w:val="auto"/>
          <w:sz w:val="21"/>
          <w:szCs w:val="21"/>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1"/>
        <w:gridCol w:w="3525"/>
        <w:gridCol w:w="2512"/>
        <w:gridCol w:w="1350"/>
        <w:gridCol w:w="858"/>
      </w:tblGrid>
      <w:tr w:rsidR="00A86622" w:rsidRPr="00536025">
        <w:tc>
          <w:tcPr>
            <w:tcW w:w="911" w:type="dxa"/>
          </w:tcPr>
          <w:p w:rsidR="00A86622" w:rsidRPr="00536025" w:rsidRDefault="00A86622" w:rsidP="00295870">
            <w:pPr>
              <w:pStyle w:val="Default"/>
              <w:spacing w:after="120"/>
              <w:jc w:val="center"/>
              <w:rPr>
                <w:rFonts w:ascii="Verdana" w:hAnsi="Verdana" w:cs="Calibri"/>
                <w:b/>
                <w:bCs/>
                <w:color w:val="auto"/>
                <w:sz w:val="21"/>
                <w:szCs w:val="21"/>
              </w:rPr>
            </w:pPr>
            <w:proofErr w:type="spellStart"/>
            <w:r w:rsidRPr="00536025">
              <w:rPr>
                <w:rFonts w:ascii="Verdana" w:hAnsi="Verdana" w:cs="Calibri"/>
                <w:b/>
                <w:bCs/>
                <w:color w:val="auto"/>
                <w:sz w:val="21"/>
                <w:szCs w:val="21"/>
              </w:rPr>
              <w:t>Sl.No</w:t>
            </w:r>
            <w:proofErr w:type="spellEnd"/>
            <w:r w:rsidRPr="00536025">
              <w:rPr>
                <w:rFonts w:ascii="Verdana" w:hAnsi="Verdana" w:cs="Calibri"/>
                <w:b/>
                <w:bCs/>
                <w:color w:val="auto"/>
                <w:sz w:val="21"/>
                <w:szCs w:val="21"/>
              </w:rPr>
              <w:t>.</w:t>
            </w:r>
          </w:p>
        </w:tc>
        <w:tc>
          <w:tcPr>
            <w:tcW w:w="3525" w:type="dxa"/>
          </w:tcPr>
          <w:p w:rsidR="00A86622" w:rsidRPr="00536025" w:rsidRDefault="00A86622" w:rsidP="00295870">
            <w:pPr>
              <w:pStyle w:val="Default"/>
              <w:spacing w:after="120"/>
              <w:jc w:val="center"/>
              <w:rPr>
                <w:rFonts w:ascii="Verdana" w:hAnsi="Verdana" w:cs="Calibri"/>
                <w:b/>
                <w:bCs/>
                <w:color w:val="auto"/>
                <w:sz w:val="21"/>
                <w:szCs w:val="21"/>
              </w:rPr>
            </w:pPr>
            <w:r w:rsidRPr="00536025">
              <w:rPr>
                <w:rFonts w:ascii="Verdana" w:hAnsi="Verdana" w:cs="Calibri"/>
                <w:b/>
                <w:bCs/>
                <w:color w:val="auto"/>
                <w:sz w:val="21"/>
                <w:szCs w:val="21"/>
              </w:rPr>
              <w:t>Location with Postal Address</w:t>
            </w:r>
          </w:p>
        </w:tc>
        <w:tc>
          <w:tcPr>
            <w:tcW w:w="2512" w:type="dxa"/>
          </w:tcPr>
          <w:p w:rsidR="00A86622" w:rsidRPr="00536025" w:rsidRDefault="00A86622" w:rsidP="00295870">
            <w:pPr>
              <w:pStyle w:val="Default"/>
              <w:spacing w:after="120"/>
              <w:jc w:val="center"/>
              <w:rPr>
                <w:rFonts w:ascii="Verdana" w:hAnsi="Verdana" w:cs="Calibri"/>
                <w:b/>
                <w:bCs/>
                <w:color w:val="auto"/>
                <w:sz w:val="21"/>
                <w:szCs w:val="21"/>
              </w:rPr>
            </w:pPr>
            <w:r w:rsidRPr="00536025">
              <w:rPr>
                <w:rFonts w:ascii="Verdana" w:hAnsi="Verdana" w:cs="Calibri"/>
                <w:b/>
                <w:bCs/>
                <w:color w:val="auto"/>
                <w:sz w:val="21"/>
                <w:szCs w:val="21"/>
              </w:rPr>
              <w:t>Whether done as individual or as joint venture (attach details)</w:t>
            </w:r>
          </w:p>
        </w:tc>
        <w:tc>
          <w:tcPr>
            <w:tcW w:w="1350" w:type="dxa"/>
          </w:tcPr>
          <w:p w:rsidR="00A86622" w:rsidRPr="00536025" w:rsidRDefault="00A86622" w:rsidP="00295870">
            <w:pPr>
              <w:pStyle w:val="Default"/>
              <w:spacing w:after="120"/>
              <w:jc w:val="center"/>
              <w:rPr>
                <w:rFonts w:ascii="Verdana" w:hAnsi="Verdana" w:cs="Calibri"/>
                <w:b/>
                <w:bCs/>
                <w:color w:val="auto"/>
                <w:sz w:val="21"/>
                <w:szCs w:val="21"/>
              </w:rPr>
            </w:pPr>
            <w:r w:rsidRPr="00536025">
              <w:rPr>
                <w:rFonts w:ascii="Verdana" w:hAnsi="Verdana" w:cs="Calibri"/>
                <w:b/>
                <w:bCs/>
                <w:color w:val="auto"/>
                <w:sz w:val="21"/>
                <w:szCs w:val="21"/>
              </w:rPr>
              <w:t>Capacity (MW)</w:t>
            </w:r>
          </w:p>
        </w:tc>
        <w:tc>
          <w:tcPr>
            <w:tcW w:w="858" w:type="dxa"/>
          </w:tcPr>
          <w:p w:rsidR="00A86622" w:rsidRPr="00536025" w:rsidRDefault="00A86622" w:rsidP="00295870">
            <w:pPr>
              <w:pStyle w:val="Default"/>
              <w:spacing w:after="120"/>
              <w:jc w:val="center"/>
              <w:rPr>
                <w:rFonts w:ascii="Verdana" w:hAnsi="Verdana" w:cs="Calibri"/>
                <w:b/>
                <w:bCs/>
                <w:color w:val="auto"/>
                <w:sz w:val="21"/>
                <w:szCs w:val="21"/>
              </w:rPr>
            </w:pPr>
            <w:r w:rsidRPr="00536025">
              <w:rPr>
                <w:rFonts w:ascii="Verdana" w:hAnsi="Verdana" w:cs="Calibri"/>
                <w:b/>
                <w:bCs/>
                <w:color w:val="auto"/>
                <w:sz w:val="21"/>
                <w:szCs w:val="21"/>
              </w:rPr>
              <w:t>COD</w:t>
            </w:r>
          </w:p>
        </w:tc>
      </w:tr>
      <w:tr w:rsidR="00A86622" w:rsidRPr="00536025">
        <w:tc>
          <w:tcPr>
            <w:tcW w:w="911" w:type="dxa"/>
          </w:tcPr>
          <w:p w:rsidR="00A86622" w:rsidRPr="00536025" w:rsidRDefault="00A86622" w:rsidP="00295870">
            <w:pPr>
              <w:pStyle w:val="Default"/>
              <w:spacing w:after="120"/>
              <w:jc w:val="both"/>
              <w:rPr>
                <w:rFonts w:ascii="Verdana" w:hAnsi="Verdana" w:cs="Calibri"/>
                <w:b/>
                <w:bCs/>
                <w:color w:val="auto"/>
                <w:sz w:val="21"/>
                <w:szCs w:val="21"/>
                <w:u w:val="single"/>
              </w:rPr>
            </w:pPr>
          </w:p>
        </w:tc>
        <w:tc>
          <w:tcPr>
            <w:tcW w:w="3525" w:type="dxa"/>
          </w:tcPr>
          <w:p w:rsidR="00A86622" w:rsidRPr="00536025" w:rsidRDefault="00A86622" w:rsidP="00295870">
            <w:pPr>
              <w:pStyle w:val="Default"/>
              <w:spacing w:after="120"/>
              <w:jc w:val="both"/>
              <w:rPr>
                <w:rFonts w:ascii="Verdana" w:hAnsi="Verdana" w:cs="Calibri"/>
                <w:b/>
                <w:bCs/>
                <w:color w:val="auto"/>
                <w:sz w:val="21"/>
                <w:szCs w:val="21"/>
                <w:u w:val="single"/>
              </w:rPr>
            </w:pPr>
          </w:p>
        </w:tc>
        <w:tc>
          <w:tcPr>
            <w:tcW w:w="2512" w:type="dxa"/>
          </w:tcPr>
          <w:p w:rsidR="00A86622" w:rsidRPr="00536025" w:rsidRDefault="00A86622" w:rsidP="00295870">
            <w:pPr>
              <w:pStyle w:val="Default"/>
              <w:spacing w:after="120"/>
              <w:jc w:val="both"/>
              <w:rPr>
                <w:rFonts w:ascii="Verdana" w:hAnsi="Verdana" w:cs="Calibri"/>
                <w:b/>
                <w:bCs/>
                <w:color w:val="auto"/>
                <w:sz w:val="21"/>
                <w:szCs w:val="21"/>
                <w:u w:val="single"/>
              </w:rPr>
            </w:pPr>
          </w:p>
        </w:tc>
        <w:tc>
          <w:tcPr>
            <w:tcW w:w="1350" w:type="dxa"/>
          </w:tcPr>
          <w:p w:rsidR="00A86622" w:rsidRPr="00536025" w:rsidRDefault="00A86622" w:rsidP="00295870">
            <w:pPr>
              <w:pStyle w:val="Default"/>
              <w:spacing w:after="120"/>
              <w:jc w:val="both"/>
              <w:rPr>
                <w:rFonts w:ascii="Verdana" w:hAnsi="Verdana" w:cs="Calibri"/>
                <w:b/>
                <w:bCs/>
                <w:color w:val="auto"/>
                <w:sz w:val="21"/>
                <w:szCs w:val="21"/>
                <w:u w:val="single"/>
              </w:rPr>
            </w:pPr>
          </w:p>
        </w:tc>
        <w:tc>
          <w:tcPr>
            <w:tcW w:w="858" w:type="dxa"/>
          </w:tcPr>
          <w:p w:rsidR="00A86622" w:rsidRPr="00536025" w:rsidRDefault="00A86622" w:rsidP="00295870">
            <w:pPr>
              <w:pStyle w:val="Default"/>
              <w:spacing w:after="120"/>
              <w:jc w:val="both"/>
              <w:rPr>
                <w:rFonts w:ascii="Verdana" w:hAnsi="Verdana" w:cs="Calibri"/>
                <w:b/>
                <w:bCs/>
                <w:color w:val="auto"/>
                <w:sz w:val="21"/>
                <w:szCs w:val="21"/>
                <w:u w:val="single"/>
              </w:rPr>
            </w:pPr>
          </w:p>
        </w:tc>
      </w:tr>
      <w:tr w:rsidR="00A86622" w:rsidRPr="00536025">
        <w:tc>
          <w:tcPr>
            <w:tcW w:w="911" w:type="dxa"/>
          </w:tcPr>
          <w:p w:rsidR="00A86622" w:rsidRPr="00536025" w:rsidRDefault="00A86622" w:rsidP="00295870">
            <w:pPr>
              <w:pStyle w:val="Default"/>
              <w:spacing w:after="120"/>
              <w:jc w:val="both"/>
              <w:rPr>
                <w:rFonts w:ascii="Verdana" w:hAnsi="Verdana" w:cs="Calibri"/>
                <w:b/>
                <w:bCs/>
                <w:color w:val="auto"/>
                <w:sz w:val="21"/>
                <w:szCs w:val="21"/>
                <w:u w:val="single"/>
              </w:rPr>
            </w:pPr>
          </w:p>
        </w:tc>
        <w:tc>
          <w:tcPr>
            <w:tcW w:w="3525" w:type="dxa"/>
          </w:tcPr>
          <w:p w:rsidR="00A86622" w:rsidRPr="00536025" w:rsidRDefault="00A86622" w:rsidP="00295870">
            <w:pPr>
              <w:pStyle w:val="Default"/>
              <w:spacing w:after="120"/>
              <w:jc w:val="both"/>
              <w:rPr>
                <w:rFonts w:ascii="Verdana" w:hAnsi="Verdana" w:cs="Calibri"/>
                <w:b/>
                <w:bCs/>
                <w:color w:val="auto"/>
                <w:sz w:val="21"/>
                <w:szCs w:val="21"/>
                <w:u w:val="single"/>
              </w:rPr>
            </w:pPr>
          </w:p>
        </w:tc>
        <w:tc>
          <w:tcPr>
            <w:tcW w:w="2512" w:type="dxa"/>
          </w:tcPr>
          <w:p w:rsidR="00A86622" w:rsidRPr="00536025" w:rsidRDefault="00A86622" w:rsidP="00295870">
            <w:pPr>
              <w:pStyle w:val="Default"/>
              <w:spacing w:after="120"/>
              <w:jc w:val="both"/>
              <w:rPr>
                <w:rFonts w:ascii="Verdana" w:hAnsi="Verdana" w:cs="Calibri"/>
                <w:b/>
                <w:bCs/>
                <w:color w:val="auto"/>
                <w:sz w:val="21"/>
                <w:szCs w:val="21"/>
                <w:u w:val="single"/>
              </w:rPr>
            </w:pPr>
          </w:p>
        </w:tc>
        <w:tc>
          <w:tcPr>
            <w:tcW w:w="1350" w:type="dxa"/>
          </w:tcPr>
          <w:p w:rsidR="00A86622" w:rsidRPr="00536025" w:rsidRDefault="00A86622" w:rsidP="00295870">
            <w:pPr>
              <w:pStyle w:val="Default"/>
              <w:spacing w:after="120"/>
              <w:jc w:val="both"/>
              <w:rPr>
                <w:rFonts w:ascii="Verdana" w:hAnsi="Verdana" w:cs="Calibri"/>
                <w:b/>
                <w:bCs/>
                <w:color w:val="auto"/>
                <w:sz w:val="21"/>
                <w:szCs w:val="21"/>
                <w:u w:val="single"/>
              </w:rPr>
            </w:pPr>
          </w:p>
        </w:tc>
        <w:tc>
          <w:tcPr>
            <w:tcW w:w="858" w:type="dxa"/>
          </w:tcPr>
          <w:p w:rsidR="00A86622" w:rsidRPr="00536025" w:rsidRDefault="00A86622" w:rsidP="00295870">
            <w:pPr>
              <w:pStyle w:val="Default"/>
              <w:spacing w:after="120"/>
              <w:jc w:val="both"/>
              <w:rPr>
                <w:rFonts w:ascii="Verdana" w:hAnsi="Verdana" w:cs="Calibri"/>
                <w:b/>
                <w:bCs/>
                <w:color w:val="auto"/>
                <w:sz w:val="21"/>
                <w:szCs w:val="21"/>
                <w:u w:val="single"/>
              </w:rPr>
            </w:pPr>
          </w:p>
        </w:tc>
      </w:tr>
      <w:tr w:rsidR="00A86622" w:rsidRPr="00536025">
        <w:tc>
          <w:tcPr>
            <w:tcW w:w="911" w:type="dxa"/>
          </w:tcPr>
          <w:p w:rsidR="00A86622" w:rsidRPr="00536025" w:rsidRDefault="00A86622" w:rsidP="00295870">
            <w:pPr>
              <w:pStyle w:val="Default"/>
              <w:spacing w:after="120"/>
              <w:jc w:val="both"/>
              <w:rPr>
                <w:rFonts w:ascii="Verdana" w:hAnsi="Verdana" w:cs="Calibri"/>
                <w:b/>
                <w:bCs/>
                <w:color w:val="auto"/>
                <w:sz w:val="21"/>
                <w:szCs w:val="21"/>
                <w:u w:val="single"/>
              </w:rPr>
            </w:pPr>
          </w:p>
        </w:tc>
        <w:tc>
          <w:tcPr>
            <w:tcW w:w="3525" w:type="dxa"/>
          </w:tcPr>
          <w:p w:rsidR="00A86622" w:rsidRPr="00536025" w:rsidRDefault="00A86622" w:rsidP="00295870">
            <w:pPr>
              <w:pStyle w:val="Default"/>
              <w:spacing w:after="120"/>
              <w:jc w:val="both"/>
              <w:rPr>
                <w:rFonts w:ascii="Verdana" w:hAnsi="Verdana" w:cs="Calibri"/>
                <w:b/>
                <w:bCs/>
                <w:color w:val="auto"/>
                <w:sz w:val="21"/>
                <w:szCs w:val="21"/>
                <w:u w:val="single"/>
              </w:rPr>
            </w:pPr>
          </w:p>
        </w:tc>
        <w:tc>
          <w:tcPr>
            <w:tcW w:w="2512" w:type="dxa"/>
          </w:tcPr>
          <w:p w:rsidR="00A86622" w:rsidRPr="00536025" w:rsidRDefault="00A86622" w:rsidP="00295870">
            <w:pPr>
              <w:pStyle w:val="Default"/>
              <w:spacing w:after="120"/>
              <w:jc w:val="both"/>
              <w:rPr>
                <w:rFonts w:ascii="Verdana" w:hAnsi="Verdana" w:cs="Calibri"/>
                <w:b/>
                <w:bCs/>
                <w:color w:val="auto"/>
                <w:sz w:val="21"/>
                <w:szCs w:val="21"/>
                <w:u w:val="single"/>
              </w:rPr>
            </w:pPr>
          </w:p>
        </w:tc>
        <w:tc>
          <w:tcPr>
            <w:tcW w:w="1350" w:type="dxa"/>
          </w:tcPr>
          <w:p w:rsidR="00A86622" w:rsidRPr="00536025" w:rsidRDefault="00A86622" w:rsidP="00295870">
            <w:pPr>
              <w:pStyle w:val="Default"/>
              <w:spacing w:after="120"/>
              <w:jc w:val="both"/>
              <w:rPr>
                <w:rFonts w:ascii="Verdana" w:hAnsi="Verdana" w:cs="Calibri"/>
                <w:b/>
                <w:bCs/>
                <w:color w:val="auto"/>
                <w:sz w:val="21"/>
                <w:szCs w:val="21"/>
                <w:u w:val="single"/>
              </w:rPr>
            </w:pPr>
          </w:p>
        </w:tc>
        <w:tc>
          <w:tcPr>
            <w:tcW w:w="858" w:type="dxa"/>
          </w:tcPr>
          <w:p w:rsidR="00A86622" w:rsidRPr="00536025" w:rsidRDefault="00A86622" w:rsidP="00295870">
            <w:pPr>
              <w:pStyle w:val="Default"/>
              <w:spacing w:after="120"/>
              <w:jc w:val="both"/>
              <w:rPr>
                <w:rFonts w:ascii="Verdana" w:hAnsi="Verdana" w:cs="Calibri"/>
                <w:b/>
                <w:bCs/>
                <w:color w:val="auto"/>
                <w:sz w:val="21"/>
                <w:szCs w:val="21"/>
                <w:u w:val="single"/>
              </w:rPr>
            </w:pPr>
          </w:p>
        </w:tc>
      </w:tr>
    </w:tbl>
    <w:p w:rsidR="00A86622" w:rsidRPr="00536025" w:rsidRDefault="00A86622" w:rsidP="007579F2">
      <w:pPr>
        <w:pStyle w:val="Default"/>
        <w:spacing w:after="120"/>
        <w:jc w:val="both"/>
        <w:rPr>
          <w:rFonts w:ascii="Verdana" w:hAnsi="Verdana" w:cs="Calibri"/>
          <w:b/>
          <w:bCs/>
          <w:color w:val="auto"/>
          <w:sz w:val="21"/>
          <w:szCs w:val="21"/>
          <w:u w:val="single"/>
        </w:rPr>
      </w:pPr>
    </w:p>
    <w:p w:rsidR="00A86622" w:rsidRPr="00536025" w:rsidRDefault="00A86622" w:rsidP="00863782">
      <w:pPr>
        <w:pStyle w:val="Default"/>
        <w:numPr>
          <w:ilvl w:val="0"/>
          <w:numId w:val="57"/>
        </w:numPr>
        <w:spacing w:after="120"/>
        <w:ind w:left="0" w:firstLine="0"/>
        <w:jc w:val="both"/>
        <w:rPr>
          <w:rFonts w:ascii="Verdana" w:hAnsi="Verdana" w:cs="Calibri"/>
          <w:b/>
          <w:bCs/>
          <w:color w:val="auto"/>
          <w:sz w:val="21"/>
          <w:szCs w:val="21"/>
        </w:rPr>
      </w:pPr>
      <w:r w:rsidRPr="00536025">
        <w:rPr>
          <w:rFonts w:ascii="Verdana" w:hAnsi="Verdana" w:cs="Calibri"/>
          <w:b/>
          <w:bCs/>
          <w:color w:val="auto"/>
          <w:sz w:val="21"/>
          <w:szCs w:val="21"/>
          <w:u w:val="single"/>
        </w:rPr>
        <w:t xml:space="preserve">IN CASE THE OFFER IS FROM AN EXISTING </w:t>
      </w:r>
      <w:r w:rsidR="00604926" w:rsidRPr="00536025">
        <w:rPr>
          <w:rFonts w:ascii="Verdana" w:hAnsi="Verdana" w:cs="Calibri"/>
          <w:b/>
          <w:bCs/>
          <w:color w:val="auto"/>
          <w:sz w:val="21"/>
          <w:szCs w:val="21"/>
          <w:u w:val="single"/>
        </w:rPr>
        <w:t xml:space="preserve">SOLAR </w:t>
      </w:r>
      <w:r w:rsidRPr="00536025">
        <w:rPr>
          <w:rFonts w:ascii="Verdana" w:hAnsi="Verdana" w:cs="Calibri"/>
          <w:b/>
          <w:bCs/>
          <w:color w:val="auto"/>
          <w:sz w:val="21"/>
          <w:szCs w:val="21"/>
          <w:u w:val="single"/>
        </w:rPr>
        <w:t>POWER STATION</w:t>
      </w:r>
      <w:r w:rsidR="00FC639C" w:rsidRPr="00536025">
        <w:rPr>
          <w:rFonts w:ascii="Verdana" w:hAnsi="Verdana" w:cs="Calibri"/>
          <w:b/>
          <w:bCs/>
          <w:color w:val="auto"/>
          <w:sz w:val="21"/>
          <w:szCs w:val="21"/>
          <w:u w:val="single"/>
        </w:rPr>
        <w:t>:</w:t>
      </w:r>
    </w:p>
    <w:p w:rsidR="00FC639C" w:rsidRPr="00536025" w:rsidRDefault="00FC639C" w:rsidP="00A86622">
      <w:pPr>
        <w:pStyle w:val="Default"/>
        <w:spacing w:after="120"/>
        <w:ind w:firstLine="720"/>
        <w:jc w:val="both"/>
        <w:rPr>
          <w:rFonts w:ascii="Verdana" w:hAnsi="Verdana" w:cs="Calibri"/>
          <w:b/>
          <w:bCs/>
          <w:color w:val="auto"/>
          <w:sz w:val="21"/>
          <w:szCs w:val="21"/>
        </w:rPr>
      </w:pPr>
      <w:r w:rsidRPr="00536025">
        <w:rPr>
          <w:rFonts w:ascii="Verdana" w:hAnsi="Verdana" w:cs="Calibri"/>
          <w:color w:val="auto"/>
          <w:sz w:val="21"/>
          <w:szCs w:val="21"/>
        </w:rPr>
        <w:t>Documentary evidence</w:t>
      </w:r>
      <w:r w:rsidR="00604926" w:rsidRPr="00536025">
        <w:rPr>
          <w:rFonts w:ascii="Verdana" w:hAnsi="Verdana" w:cs="Calibri"/>
          <w:color w:val="auto"/>
          <w:sz w:val="21"/>
          <w:szCs w:val="21"/>
        </w:rPr>
        <w:t xml:space="preserve"> regarding commissioning of such solar </w:t>
      </w:r>
      <w:r w:rsidRPr="00536025">
        <w:rPr>
          <w:rFonts w:ascii="Verdana" w:hAnsi="Verdana" w:cs="Calibri"/>
          <w:color w:val="auto"/>
          <w:sz w:val="21"/>
          <w:szCs w:val="21"/>
        </w:rPr>
        <w:t xml:space="preserve">power station and available surplus capacity equivalent to the capacity offered in the Bid to be specified. </w:t>
      </w:r>
      <w:r w:rsidR="00A86622" w:rsidRPr="00536025">
        <w:rPr>
          <w:rFonts w:ascii="Verdana" w:hAnsi="Verdana" w:cs="Calibri"/>
          <w:color w:val="auto"/>
          <w:sz w:val="21"/>
          <w:szCs w:val="21"/>
        </w:rPr>
        <w:t>(Attach details)</w:t>
      </w:r>
    </w:p>
    <w:p w:rsidR="00FC639C" w:rsidRPr="00536025" w:rsidRDefault="00FC639C" w:rsidP="00FC639C">
      <w:pPr>
        <w:pStyle w:val="Default"/>
        <w:jc w:val="both"/>
        <w:rPr>
          <w:rFonts w:ascii="Verdana" w:hAnsi="Verdana" w:cs="Calibri"/>
          <w:color w:val="auto"/>
          <w:sz w:val="21"/>
          <w:szCs w:val="21"/>
        </w:rPr>
      </w:pPr>
      <w:r w:rsidRPr="00536025">
        <w:rPr>
          <w:rFonts w:ascii="Verdana" w:hAnsi="Verdana" w:cs="Calibri"/>
          <w:color w:val="auto"/>
          <w:sz w:val="21"/>
          <w:szCs w:val="21"/>
        </w:rPr>
        <w:t xml:space="preserve">Yours faithfully </w:t>
      </w:r>
    </w:p>
    <w:p w:rsidR="00FC639C" w:rsidRPr="00536025" w:rsidRDefault="00FC639C" w:rsidP="00FC639C">
      <w:pPr>
        <w:pStyle w:val="Default"/>
        <w:jc w:val="both"/>
        <w:rPr>
          <w:rFonts w:ascii="Verdana" w:hAnsi="Verdana" w:cs="Calibri"/>
          <w:color w:val="auto"/>
          <w:sz w:val="21"/>
          <w:szCs w:val="21"/>
        </w:rPr>
      </w:pPr>
    </w:p>
    <w:p w:rsidR="00FC639C" w:rsidRPr="00536025" w:rsidRDefault="00FC639C" w:rsidP="00FC639C">
      <w:pPr>
        <w:pStyle w:val="Default"/>
        <w:jc w:val="both"/>
        <w:rPr>
          <w:rFonts w:ascii="Verdana" w:hAnsi="Verdana" w:cs="Calibri"/>
          <w:color w:val="auto"/>
          <w:sz w:val="21"/>
          <w:szCs w:val="21"/>
        </w:rPr>
      </w:pPr>
    </w:p>
    <w:p w:rsidR="007579F2" w:rsidRPr="00536025" w:rsidRDefault="007579F2" w:rsidP="00FC639C">
      <w:pPr>
        <w:pStyle w:val="Default"/>
        <w:jc w:val="both"/>
        <w:rPr>
          <w:rFonts w:ascii="Verdana" w:hAnsi="Verdana" w:cs="Calibri"/>
          <w:color w:val="auto"/>
          <w:sz w:val="21"/>
          <w:szCs w:val="21"/>
        </w:rPr>
      </w:pPr>
    </w:p>
    <w:tbl>
      <w:tblPr>
        <w:tblW w:w="0" w:type="auto"/>
        <w:tblLook w:val="04A0"/>
      </w:tblPr>
      <w:tblGrid>
        <w:gridCol w:w="4578"/>
        <w:gridCol w:w="4578"/>
      </w:tblGrid>
      <w:tr w:rsidR="007437EC" w:rsidRPr="00536025">
        <w:tc>
          <w:tcPr>
            <w:tcW w:w="4578" w:type="dxa"/>
          </w:tcPr>
          <w:p w:rsidR="007437EC" w:rsidRPr="00536025" w:rsidRDefault="007437EC" w:rsidP="007437EC">
            <w:pPr>
              <w:pStyle w:val="Default"/>
              <w:rPr>
                <w:rFonts w:ascii="Verdana" w:hAnsi="Verdana" w:cs="Calibri"/>
                <w:color w:val="auto"/>
                <w:sz w:val="21"/>
                <w:szCs w:val="21"/>
              </w:rPr>
            </w:pPr>
            <w:r w:rsidRPr="00536025">
              <w:rPr>
                <w:rFonts w:ascii="Verdana" w:hAnsi="Verdana" w:cs="Calibri"/>
                <w:color w:val="auto"/>
                <w:sz w:val="21"/>
                <w:szCs w:val="21"/>
              </w:rPr>
              <w:t xml:space="preserve">Signature &amp; Name of the </w:t>
            </w:r>
          </w:p>
          <w:p w:rsidR="007437EC" w:rsidRPr="00536025" w:rsidRDefault="007437EC" w:rsidP="007437EC">
            <w:pPr>
              <w:pStyle w:val="Default"/>
              <w:rPr>
                <w:rFonts w:ascii="Verdana" w:hAnsi="Verdana" w:cs="Calibri"/>
                <w:color w:val="auto"/>
                <w:sz w:val="21"/>
                <w:szCs w:val="21"/>
              </w:rPr>
            </w:pPr>
            <w:r w:rsidRPr="00536025">
              <w:rPr>
                <w:rFonts w:ascii="Verdana" w:hAnsi="Verdana" w:cs="Calibri"/>
                <w:color w:val="auto"/>
                <w:sz w:val="21"/>
                <w:szCs w:val="21"/>
              </w:rPr>
              <w:t>person Authorized by the Board</w:t>
            </w:r>
          </w:p>
        </w:tc>
        <w:tc>
          <w:tcPr>
            <w:tcW w:w="4578" w:type="dxa"/>
          </w:tcPr>
          <w:p w:rsidR="007437EC" w:rsidRPr="00536025" w:rsidRDefault="007437EC" w:rsidP="006A2D44">
            <w:pPr>
              <w:pStyle w:val="Default"/>
              <w:jc w:val="right"/>
              <w:rPr>
                <w:rFonts w:ascii="Verdana" w:hAnsi="Verdana" w:cs="Calibri"/>
                <w:color w:val="auto"/>
                <w:sz w:val="21"/>
                <w:szCs w:val="21"/>
              </w:rPr>
            </w:pPr>
            <w:r w:rsidRPr="00536025">
              <w:rPr>
                <w:rFonts w:ascii="Verdana" w:hAnsi="Verdana" w:cs="Calibri"/>
                <w:color w:val="auto"/>
                <w:sz w:val="21"/>
                <w:szCs w:val="21"/>
              </w:rPr>
              <w:t xml:space="preserve">Signature and stamp of the </w:t>
            </w:r>
          </w:p>
          <w:p w:rsidR="007437EC" w:rsidRPr="00536025" w:rsidRDefault="007437EC" w:rsidP="006A2D44">
            <w:pPr>
              <w:pStyle w:val="Default"/>
              <w:jc w:val="right"/>
              <w:rPr>
                <w:rFonts w:ascii="Verdana" w:hAnsi="Verdana" w:cs="Calibri"/>
                <w:color w:val="auto"/>
                <w:sz w:val="21"/>
                <w:szCs w:val="21"/>
              </w:rPr>
            </w:pPr>
            <w:r w:rsidRPr="00536025">
              <w:rPr>
                <w:rFonts w:ascii="Verdana" w:hAnsi="Verdana" w:cs="Calibri"/>
                <w:color w:val="auto"/>
                <w:sz w:val="21"/>
                <w:szCs w:val="21"/>
              </w:rPr>
              <w:t>Statutory Auditor</w:t>
            </w:r>
          </w:p>
        </w:tc>
      </w:tr>
    </w:tbl>
    <w:p w:rsidR="00FC639C" w:rsidRPr="00536025" w:rsidRDefault="00FC639C" w:rsidP="00FC639C">
      <w:pPr>
        <w:pStyle w:val="Default"/>
        <w:jc w:val="both"/>
        <w:rPr>
          <w:rFonts w:ascii="Verdana" w:hAnsi="Verdana" w:cs="Calibri"/>
          <w:color w:val="auto"/>
          <w:sz w:val="21"/>
          <w:szCs w:val="21"/>
        </w:rPr>
      </w:pPr>
    </w:p>
    <w:p w:rsidR="007437EC" w:rsidRPr="00536025" w:rsidRDefault="007437EC" w:rsidP="007437EC">
      <w:pPr>
        <w:pStyle w:val="Default"/>
        <w:jc w:val="both"/>
        <w:rPr>
          <w:rFonts w:ascii="Verdana" w:hAnsi="Verdana" w:cs="Calibri"/>
          <w:color w:val="auto"/>
          <w:sz w:val="21"/>
          <w:szCs w:val="21"/>
        </w:rPr>
      </w:pPr>
    </w:p>
    <w:p w:rsidR="00E3141F" w:rsidRPr="00536025" w:rsidRDefault="00962375" w:rsidP="00E3141F">
      <w:pPr>
        <w:jc w:val="both"/>
        <w:rPr>
          <w:rFonts w:ascii="Verdana" w:hAnsi="Verdana" w:cs="Calibri"/>
          <w:sz w:val="21"/>
          <w:szCs w:val="21"/>
        </w:rPr>
      </w:pPr>
      <w:r w:rsidRPr="00536025">
        <w:rPr>
          <w:rFonts w:ascii="Verdana" w:hAnsi="Verdana" w:cs="Calibri"/>
          <w:sz w:val="21"/>
          <w:szCs w:val="21"/>
        </w:rPr>
        <w:t>D</w:t>
      </w:r>
      <w:r w:rsidR="00FC639C" w:rsidRPr="00536025">
        <w:rPr>
          <w:rFonts w:ascii="Verdana" w:hAnsi="Verdana" w:cs="Calibri"/>
          <w:sz w:val="21"/>
          <w:szCs w:val="21"/>
        </w:rPr>
        <w:t>ate:</w:t>
      </w:r>
    </w:p>
    <w:p w:rsidR="00E3141F" w:rsidRPr="00536025" w:rsidRDefault="00E3141F" w:rsidP="00E3141F">
      <w:pPr>
        <w:pStyle w:val="Default"/>
        <w:jc w:val="center"/>
        <w:rPr>
          <w:rFonts w:ascii="Verdana" w:hAnsi="Verdana" w:cs="Calibri"/>
          <w:b/>
          <w:bCs/>
          <w:color w:val="auto"/>
          <w:sz w:val="21"/>
          <w:szCs w:val="21"/>
          <w:u w:val="single"/>
        </w:rPr>
      </w:pPr>
      <w:r w:rsidRPr="00536025">
        <w:rPr>
          <w:rFonts w:ascii="Verdana" w:hAnsi="Verdana" w:cs="Calibri"/>
          <w:color w:val="auto"/>
          <w:sz w:val="21"/>
          <w:szCs w:val="21"/>
        </w:rPr>
        <w:br w:type="page"/>
      </w:r>
      <w:r w:rsidRPr="00536025">
        <w:rPr>
          <w:rFonts w:ascii="Verdana" w:hAnsi="Verdana" w:cs="Calibri"/>
          <w:b/>
          <w:bCs/>
          <w:color w:val="auto"/>
          <w:sz w:val="21"/>
          <w:szCs w:val="21"/>
          <w:u w:val="single"/>
        </w:rPr>
        <w:lastRenderedPageBreak/>
        <w:t>FORMAT 5</w:t>
      </w:r>
    </w:p>
    <w:p w:rsidR="00E3141F" w:rsidRPr="00536025" w:rsidRDefault="00E3141F" w:rsidP="00E3141F">
      <w:pPr>
        <w:pStyle w:val="Default"/>
        <w:jc w:val="center"/>
        <w:rPr>
          <w:rFonts w:ascii="Verdana" w:hAnsi="Verdana" w:cs="Calibri"/>
          <w:color w:val="auto"/>
          <w:sz w:val="21"/>
          <w:szCs w:val="21"/>
          <w:u w:val="single"/>
        </w:rPr>
      </w:pPr>
      <w:r w:rsidRPr="00536025">
        <w:rPr>
          <w:rFonts w:ascii="Verdana" w:hAnsi="Verdana" w:cs="Calibri"/>
          <w:b/>
          <w:bCs/>
          <w:color w:val="auto"/>
          <w:sz w:val="21"/>
          <w:szCs w:val="21"/>
          <w:u w:val="single"/>
        </w:rPr>
        <w:t>Board Resolution</w:t>
      </w:r>
    </w:p>
    <w:p w:rsidR="00E3141F" w:rsidRPr="00536025" w:rsidRDefault="00E3141F" w:rsidP="00E3141F">
      <w:pPr>
        <w:pStyle w:val="Default"/>
        <w:jc w:val="both"/>
        <w:rPr>
          <w:rFonts w:ascii="Verdana" w:hAnsi="Verdana" w:cs="Calibri"/>
          <w:color w:val="auto"/>
          <w:sz w:val="21"/>
          <w:szCs w:val="21"/>
        </w:rPr>
      </w:pPr>
    </w:p>
    <w:p w:rsidR="00E3141F" w:rsidRPr="00536025" w:rsidRDefault="00E3141F" w:rsidP="00E3141F">
      <w:pPr>
        <w:pStyle w:val="Default"/>
        <w:jc w:val="center"/>
        <w:rPr>
          <w:rFonts w:ascii="Verdana" w:hAnsi="Verdana" w:cs="Calibri"/>
          <w:color w:val="auto"/>
          <w:sz w:val="21"/>
          <w:szCs w:val="21"/>
        </w:rPr>
      </w:pPr>
      <w:r w:rsidRPr="00536025">
        <w:rPr>
          <w:rFonts w:ascii="Verdana" w:hAnsi="Verdana" w:cs="Calibri"/>
          <w:b/>
          <w:bCs/>
          <w:color w:val="auto"/>
          <w:sz w:val="21"/>
          <w:szCs w:val="21"/>
        </w:rPr>
        <w:t>(Format for the Board resolution to be passed)</w:t>
      </w:r>
    </w:p>
    <w:p w:rsidR="00E3141F" w:rsidRPr="00536025" w:rsidRDefault="00E3141F" w:rsidP="00E3141F">
      <w:pPr>
        <w:pStyle w:val="Default"/>
        <w:jc w:val="center"/>
        <w:rPr>
          <w:rFonts w:ascii="Verdana" w:hAnsi="Verdana" w:cs="Calibri"/>
          <w:color w:val="auto"/>
          <w:sz w:val="21"/>
          <w:szCs w:val="21"/>
        </w:rPr>
      </w:pPr>
    </w:p>
    <w:p w:rsidR="00E3141F" w:rsidRPr="00536025" w:rsidRDefault="00E3141F" w:rsidP="00E3141F">
      <w:pPr>
        <w:pStyle w:val="Default"/>
        <w:jc w:val="both"/>
        <w:rPr>
          <w:rFonts w:ascii="Verdana" w:hAnsi="Verdana" w:cs="Calibri"/>
          <w:color w:val="auto"/>
          <w:sz w:val="21"/>
          <w:szCs w:val="21"/>
        </w:rPr>
      </w:pPr>
      <w:r w:rsidRPr="00536025">
        <w:rPr>
          <w:rFonts w:ascii="Verdana" w:hAnsi="Verdana" w:cs="Calibri"/>
          <w:color w:val="auto"/>
          <w:sz w:val="21"/>
          <w:szCs w:val="21"/>
        </w:rPr>
        <w:t xml:space="preserve">The Board, after discussion, at the duly convened Meeting on ………… (Insert date), with the consent of all the Directors present and in compliance of the provisions of the Companies Act, 1956/2013, passed the following Resolution: </w:t>
      </w:r>
    </w:p>
    <w:p w:rsidR="00E3141F" w:rsidRPr="00536025" w:rsidRDefault="00E3141F" w:rsidP="00E3141F">
      <w:pPr>
        <w:pStyle w:val="Default"/>
        <w:jc w:val="both"/>
        <w:rPr>
          <w:rFonts w:ascii="Verdana" w:hAnsi="Verdana" w:cs="Calibri"/>
          <w:color w:val="auto"/>
          <w:sz w:val="21"/>
          <w:szCs w:val="21"/>
        </w:rPr>
      </w:pPr>
    </w:p>
    <w:p w:rsidR="00E3141F" w:rsidRPr="00536025" w:rsidRDefault="00E3141F" w:rsidP="00752A1B">
      <w:pPr>
        <w:pStyle w:val="Default"/>
        <w:spacing w:after="120"/>
        <w:ind w:left="720" w:hanging="360"/>
        <w:jc w:val="both"/>
        <w:rPr>
          <w:rFonts w:ascii="Verdana" w:hAnsi="Verdana" w:cs="Calibri"/>
          <w:color w:val="auto"/>
          <w:sz w:val="21"/>
          <w:szCs w:val="21"/>
        </w:rPr>
      </w:pPr>
      <w:r w:rsidRPr="00536025">
        <w:rPr>
          <w:rFonts w:ascii="Verdana" w:hAnsi="Verdana" w:cs="Calibri"/>
          <w:b/>
          <w:bCs/>
          <w:color w:val="auto"/>
          <w:sz w:val="21"/>
          <w:szCs w:val="21"/>
        </w:rPr>
        <w:t>1.</w:t>
      </w:r>
      <w:r w:rsidRPr="00536025">
        <w:rPr>
          <w:rFonts w:ascii="Verdana" w:hAnsi="Verdana" w:cs="Calibri"/>
          <w:b/>
          <w:bCs/>
          <w:color w:val="auto"/>
          <w:sz w:val="21"/>
          <w:szCs w:val="21"/>
        </w:rPr>
        <w:tab/>
        <w:t xml:space="preserve">RESOLVED THAT </w:t>
      </w:r>
      <w:proofErr w:type="spellStart"/>
      <w:r w:rsidRPr="00536025">
        <w:rPr>
          <w:rFonts w:ascii="Verdana" w:hAnsi="Verdana" w:cs="Calibri"/>
          <w:color w:val="auto"/>
          <w:sz w:val="21"/>
          <w:szCs w:val="21"/>
        </w:rPr>
        <w:t>Mr</w:t>
      </w:r>
      <w:proofErr w:type="spellEnd"/>
      <w:r w:rsidRPr="00536025">
        <w:rPr>
          <w:rFonts w:ascii="Verdana" w:hAnsi="Verdana" w:cs="Calibri"/>
          <w:color w:val="auto"/>
          <w:sz w:val="21"/>
          <w:szCs w:val="21"/>
        </w:rPr>
        <w:t xml:space="preserve">/Ms………………., be and is hereby authorized to do on our behalf, all such acts, deeds and things necessary in connection with or incidental to our Bid for "Procurement of 200 MW on long term  from Solar PV plants </w:t>
      </w:r>
      <w:r w:rsidR="000941A0" w:rsidRPr="00536025">
        <w:rPr>
          <w:rFonts w:ascii="Verdana" w:hAnsi="Verdana" w:cs="Calibri"/>
          <w:color w:val="auto"/>
          <w:sz w:val="21"/>
          <w:szCs w:val="21"/>
        </w:rPr>
        <w:t xml:space="preserve">on </w:t>
      </w:r>
      <w:r w:rsidR="00D137F0" w:rsidRPr="00536025">
        <w:rPr>
          <w:rFonts w:ascii="Verdana" w:hAnsi="Verdana" w:cs="Calibri"/>
          <w:color w:val="auto"/>
          <w:sz w:val="21"/>
          <w:szCs w:val="21"/>
        </w:rPr>
        <w:t>All</w:t>
      </w:r>
      <w:r w:rsidR="000941A0" w:rsidRPr="00536025">
        <w:rPr>
          <w:rFonts w:ascii="Verdana" w:hAnsi="Verdana" w:cs="Calibri"/>
          <w:color w:val="auto"/>
          <w:sz w:val="21"/>
          <w:szCs w:val="21"/>
        </w:rPr>
        <w:t xml:space="preserve"> India b</w:t>
      </w:r>
      <w:r w:rsidR="00E202A3" w:rsidRPr="00536025">
        <w:rPr>
          <w:rFonts w:ascii="Verdana" w:hAnsi="Verdana" w:cs="Calibri"/>
          <w:color w:val="auto"/>
          <w:sz w:val="21"/>
          <w:szCs w:val="21"/>
        </w:rPr>
        <w:t>asis</w:t>
      </w:r>
      <w:r w:rsidRPr="00536025">
        <w:rPr>
          <w:rFonts w:ascii="Verdana" w:hAnsi="Verdana" w:cs="Calibri"/>
          <w:color w:val="auto"/>
          <w:sz w:val="21"/>
          <w:szCs w:val="21"/>
        </w:rPr>
        <w:t xml:space="preserve">, including signing and submission of all documents and providing information / Bid to KSEBL , representing us in all matters before KSEBL, and generally dealing with KSEBL in all matters in connection with our bid for the said Project. </w:t>
      </w:r>
      <w:r w:rsidRPr="00536025">
        <w:rPr>
          <w:rFonts w:ascii="Verdana" w:hAnsi="Verdana" w:cs="Calibri"/>
          <w:b/>
          <w:bCs/>
          <w:color w:val="auto"/>
          <w:sz w:val="21"/>
          <w:szCs w:val="21"/>
        </w:rPr>
        <w:t xml:space="preserve">(To be provided by the Bidding Company or the Lead Member of the Consortium) </w:t>
      </w:r>
    </w:p>
    <w:p w:rsidR="00E3141F" w:rsidRPr="00536025" w:rsidRDefault="00E3141F" w:rsidP="00A722E8">
      <w:pPr>
        <w:pStyle w:val="Default"/>
        <w:numPr>
          <w:ilvl w:val="0"/>
          <w:numId w:val="49"/>
        </w:numPr>
        <w:suppressAutoHyphens/>
        <w:autoSpaceDN/>
        <w:adjustRightInd/>
        <w:spacing w:after="120"/>
        <w:jc w:val="both"/>
        <w:rPr>
          <w:rFonts w:ascii="Verdana" w:hAnsi="Verdana" w:cs="Calibri"/>
          <w:b/>
          <w:bCs/>
          <w:color w:val="auto"/>
          <w:sz w:val="21"/>
          <w:szCs w:val="21"/>
        </w:rPr>
      </w:pPr>
      <w:r w:rsidRPr="00536025">
        <w:rPr>
          <w:rFonts w:ascii="Verdana" w:hAnsi="Verdana" w:cs="Calibri"/>
          <w:b/>
          <w:bCs/>
          <w:color w:val="auto"/>
          <w:sz w:val="21"/>
          <w:szCs w:val="21"/>
        </w:rPr>
        <w:t xml:space="preserve">FURTHER RESOLVED THAT </w:t>
      </w:r>
      <w:r w:rsidRPr="00536025">
        <w:rPr>
          <w:rFonts w:ascii="Verdana" w:hAnsi="Verdana" w:cs="Calibri"/>
          <w:color w:val="auto"/>
          <w:sz w:val="21"/>
          <w:szCs w:val="21"/>
        </w:rPr>
        <w:t xml:space="preserve">pursuant to the provisions of the Companies Act, 1956/2013 and compliance thereof and as permitted under the Memorandum and Articles of Association of the company, approval of the Board be and is hereby accorded to invest total equity in the Project. </w:t>
      </w:r>
      <w:r w:rsidRPr="00536025">
        <w:rPr>
          <w:rFonts w:ascii="Verdana" w:hAnsi="Verdana" w:cs="Calibri"/>
          <w:b/>
          <w:bCs/>
          <w:color w:val="auto"/>
          <w:sz w:val="21"/>
          <w:szCs w:val="21"/>
        </w:rPr>
        <w:t xml:space="preserve">(To be provided by the Bidding Company) </w:t>
      </w:r>
    </w:p>
    <w:p w:rsidR="00E3141F" w:rsidRPr="00536025" w:rsidRDefault="00E3141F" w:rsidP="00752A1B">
      <w:pPr>
        <w:pStyle w:val="Default"/>
        <w:spacing w:after="120"/>
        <w:ind w:left="709"/>
        <w:jc w:val="both"/>
        <w:rPr>
          <w:rFonts w:ascii="Verdana" w:hAnsi="Verdana" w:cs="Calibri"/>
          <w:b/>
          <w:bCs/>
          <w:color w:val="auto"/>
          <w:sz w:val="21"/>
          <w:szCs w:val="21"/>
        </w:rPr>
      </w:pPr>
      <w:r w:rsidRPr="00536025">
        <w:rPr>
          <w:rFonts w:ascii="Verdana" w:hAnsi="Verdana" w:cs="Calibri"/>
          <w:b/>
          <w:bCs/>
          <w:color w:val="auto"/>
          <w:sz w:val="21"/>
          <w:szCs w:val="21"/>
        </w:rPr>
        <w:t xml:space="preserve">[Note: In the event the Bidder is a Bidding Consortium, in place of the above resolution at Sl. No. 2, the following resolutions are to be provided] </w:t>
      </w:r>
    </w:p>
    <w:p w:rsidR="00E3141F" w:rsidRPr="00536025" w:rsidRDefault="00E3141F" w:rsidP="00A722E8">
      <w:pPr>
        <w:pStyle w:val="Default"/>
        <w:numPr>
          <w:ilvl w:val="0"/>
          <w:numId w:val="49"/>
        </w:numPr>
        <w:suppressAutoHyphens/>
        <w:autoSpaceDN/>
        <w:adjustRightInd/>
        <w:spacing w:after="120"/>
        <w:jc w:val="both"/>
        <w:rPr>
          <w:rFonts w:ascii="Verdana" w:hAnsi="Verdana" w:cs="Calibri"/>
          <w:b/>
          <w:bCs/>
          <w:color w:val="auto"/>
          <w:sz w:val="21"/>
          <w:szCs w:val="21"/>
        </w:rPr>
      </w:pPr>
      <w:r w:rsidRPr="00536025">
        <w:rPr>
          <w:rFonts w:ascii="Verdana" w:hAnsi="Verdana" w:cs="Calibri"/>
          <w:b/>
          <w:bCs/>
          <w:color w:val="auto"/>
          <w:sz w:val="21"/>
          <w:szCs w:val="21"/>
        </w:rPr>
        <w:t xml:space="preserve">FURTHER RESOLVED THAT </w:t>
      </w:r>
      <w:r w:rsidRPr="00536025">
        <w:rPr>
          <w:rFonts w:ascii="Verdana" w:hAnsi="Verdana" w:cs="Calibri"/>
          <w:color w:val="auto"/>
          <w:sz w:val="21"/>
          <w:szCs w:val="21"/>
        </w:rPr>
        <w:t>pursuant to the provisions of the Companies Act, 1956/2013 and compliance thereof and as permitted under the Memorandum and Articles of Association of the company, approval of the Board be and is hereby accorded to invest (-----%) equity [</w:t>
      </w:r>
      <w:r w:rsidRPr="00536025">
        <w:rPr>
          <w:rFonts w:ascii="Verdana" w:hAnsi="Verdana" w:cs="Calibri"/>
          <w:i/>
          <w:iCs/>
          <w:color w:val="auto"/>
          <w:sz w:val="21"/>
          <w:szCs w:val="21"/>
        </w:rPr>
        <w:t>Insert the % equity commitment as specified in Consortium Agreement</w:t>
      </w:r>
      <w:r w:rsidRPr="00536025">
        <w:rPr>
          <w:rFonts w:ascii="Verdana" w:hAnsi="Verdana" w:cs="Calibri"/>
          <w:color w:val="auto"/>
          <w:sz w:val="21"/>
          <w:szCs w:val="21"/>
        </w:rPr>
        <w:t xml:space="preserve">] in the Project. </w:t>
      </w:r>
      <w:r w:rsidRPr="00536025">
        <w:rPr>
          <w:rFonts w:ascii="Verdana" w:hAnsi="Verdana" w:cs="Calibri"/>
          <w:b/>
          <w:bCs/>
          <w:color w:val="auto"/>
          <w:sz w:val="21"/>
          <w:szCs w:val="21"/>
        </w:rPr>
        <w:t xml:space="preserve">(To be provided by the each Member of the Bidding Consortium including Lead Member such that total equity is 100%) </w:t>
      </w:r>
    </w:p>
    <w:p w:rsidR="00E3141F" w:rsidRPr="00536025" w:rsidRDefault="00E3141F" w:rsidP="00A722E8">
      <w:pPr>
        <w:pStyle w:val="Default"/>
        <w:numPr>
          <w:ilvl w:val="0"/>
          <w:numId w:val="49"/>
        </w:numPr>
        <w:suppressAutoHyphens/>
        <w:autoSpaceDN/>
        <w:adjustRightInd/>
        <w:spacing w:after="120"/>
        <w:jc w:val="both"/>
        <w:rPr>
          <w:rFonts w:ascii="Verdana" w:hAnsi="Verdana" w:cs="Calibri"/>
          <w:b/>
          <w:bCs/>
          <w:color w:val="auto"/>
          <w:sz w:val="21"/>
          <w:szCs w:val="21"/>
        </w:rPr>
      </w:pPr>
      <w:r w:rsidRPr="00536025">
        <w:rPr>
          <w:rFonts w:ascii="Verdana" w:hAnsi="Verdana" w:cs="Calibri"/>
          <w:b/>
          <w:bCs/>
          <w:color w:val="auto"/>
          <w:sz w:val="21"/>
          <w:szCs w:val="21"/>
        </w:rPr>
        <w:t xml:space="preserve">FURTHER RESOLVED THAT </w:t>
      </w:r>
      <w:r w:rsidRPr="00536025">
        <w:rPr>
          <w:rFonts w:ascii="Verdana" w:hAnsi="Verdana" w:cs="Calibri"/>
          <w:color w:val="auto"/>
          <w:sz w:val="21"/>
          <w:szCs w:val="21"/>
        </w:rPr>
        <w:t xml:space="preserve">approval of the Board be and is hereby accorded to participate in consortium with M/s </w:t>
      </w:r>
      <w:proofErr w:type="gramStart"/>
      <w:r w:rsidRPr="00536025">
        <w:rPr>
          <w:rFonts w:ascii="Verdana" w:hAnsi="Verdana" w:cs="Calibri"/>
          <w:color w:val="auto"/>
          <w:sz w:val="21"/>
          <w:szCs w:val="21"/>
        </w:rPr>
        <w:t>------------[</w:t>
      </w:r>
      <w:proofErr w:type="gramEnd"/>
      <w:r w:rsidRPr="00536025">
        <w:rPr>
          <w:rFonts w:ascii="Verdana" w:hAnsi="Verdana" w:cs="Calibri"/>
          <w:i/>
          <w:iCs/>
          <w:color w:val="auto"/>
          <w:sz w:val="21"/>
          <w:szCs w:val="21"/>
        </w:rPr>
        <w:t>Insert the name of other Members in the Consortium</w:t>
      </w:r>
      <w:r w:rsidRPr="00536025">
        <w:rPr>
          <w:rFonts w:ascii="Verdana" w:hAnsi="Verdana" w:cs="Calibri"/>
          <w:color w:val="auto"/>
          <w:sz w:val="21"/>
          <w:szCs w:val="21"/>
        </w:rPr>
        <w:t xml:space="preserve">] and </w:t>
      </w:r>
      <w:proofErr w:type="spellStart"/>
      <w:r w:rsidRPr="00536025">
        <w:rPr>
          <w:rFonts w:ascii="Verdana" w:hAnsi="Verdana" w:cs="Calibri"/>
          <w:color w:val="auto"/>
          <w:sz w:val="21"/>
          <w:szCs w:val="21"/>
        </w:rPr>
        <w:t>Mr</w:t>
      </w:r>
      <w:proofErr w:type="spellEnd"/>
      <w:r w:rsidRPr="00536025">
        <w:rPr>
          <w:rFonts w:ascii="Verdana" w:hAnsi="Verdana" w:cs="Calibri"/>
          <w:color w:val="auto"/>
          <w:sz w:val="21"/>
          <w:szCs w:val="21"/>
        </w:rPr>
        <w:t xml:space="preserve">/Ms………………., be and is hereby authorized to execute the Consortium Agreement. Further, the </w:t>
      </w:r>
      <w:proofErr w:type="spellStart"/>
      <w:r w:rsidR="005F0AD2" w:rsidRPr="00536025">
        <w:rPr>
          <w:rFonts w:ascii="Verdana" w:hAnsi="Verdana" w:cs="Calibri"/>
          <w:color w:val="auto"/>
          <w:sz w:val="21"/>
          <w:szCs w:val="21"/>
        </w:rPr>
        <w:t>RfS</w:t>
      </w:r>
      <w:proofErr w:type="spellEnd"/>
      <w:r w:rsidRPr="00536025">
        <w:rPr>
          <w:rFonts w:ascii="Verdana" w:hAnsi="Verdana" w:cs="Calibri"/>
          <w:color w:val="auto"/>
          <w:sz w:val="21"/>
          <w:szCs w:val="21"/>
        </w:rPr>
        <w:t xml:space="preserve"> and </w:t>
      </w:r>
      <w:proofErr w:type="spellStart"/>
      <w:r w:rsidR="005F0AD2" w:rsidRPr="00536025">
        <w:rPr>
          <w:rFonts w:ascii="Verdana" w:hAnsi="Verdana" w:cs="Calibri"/>
          <w:color w:val="auto"/>
          <w:sz w:val="21"/>
          <w:szCs w:val="21"/>
        </w:rPr>
        <w:t>RfS</w:t>
      </w:r>
      <w:proofErr w:type="spellEnd"/>
      <w:r w:rsidRPr="00536025">
        <w:rPr>
          <w:rFonts w:ascii="Verdana" w:hAnsi="Verdana" w:cs="Calibri"/>
          <w:color w:val="auto"/>
          <w:sz w:val="21"/>
          <w:szCs w:val="21"/>
        </w:rPr>
        <w:t xml:space="preserve"> Project Documents have been read, examined and understood and also the Bid has been reviewed and each element of the Bid is agreed to. </w:t>
      </w:r>
      <w:r w:rsidRPr="00536025">
        <w:rPr>
          <w:rFonts w:ascii="Verdana" w:hAnsi="Verdana" w:cs="Calibri"/>
          <w:b/>
          <w:bCs/>
          <w:color w:val="auto"/>
          <w:sz w:val="21"/>
          <w:szCs w:val="21"/>
        </w:rPr>
        <w:t>(To be provided by the each Member of the Bidding Consortium including Lead Member)</w:t>
      </w:r>
    </w:p>
    <w:p w:rsidR="00E3141F" w:rsidRPr="00536025" w:rsidRDefault="00E3141F" w:rsidP="00A722E8">
      <w:pPr>
        <w:pStyle w:val="Default"/>
        <w:numPr>
          <w:ilvl w:val="0"/>
          <w:numId w:val="49"/>
        </w:numPr>
        <w:suppressAutoHyphens/>
        <w:autoSpaceDN/>
        <w:adjustRightInd/>
        <w:spacing w:after="120"/>
        <w:jc w:val="both"/>
        <w:rPr>
          <w:rFonts w:ascii="Verdana" w:hAnsi="Verdana" w:cs="Calibri"/>
          <w:b/>
          <w:bCs/>
          <w:color w:val="auto"/>
          <w:sz w:val="21"/>
          <w:szCs w:val="21"/>
        </w:rPr>
      </w:pPr>
      <w:r w:rsidRPr="00536025">
        <w:rPr>
          <w:rFonts w:ascii="Verdana" w:hAnsi="Verdana" w:cs="Calibri"/>
          <w:b/>
          <w:bCs/>
          <w:color w:val="auto"/>
          <w:sz w:val="21"/>
          <w:szCs w:val="21"/>
        </w:rPr>
        <w:t xml:space="preserve">FURTHER RESOLVED THAT </w:t>
      </w:r>
      <w:proofErr w:type="spellStart"/>
      <w:r w:rsidRPr="00536025">
        <w:rPr>
          <w:rFonts w:ascii="Verdana" w:hAnsi="Verdana" w:cs="Calibri"/>
          <w:color w:val="auto"/>
          <w:sz w:val="21"/>
          <w:szCs w:val="21"/>
        </w:rPr>
        <w:t>Mr</w:t>
      </w:r>
      <w:proofErr w:type="spellEnd"/>
      <w:r w:rsidRPr="00536025">
        <w:rPr>
          <w:rFonts w:ascii="Verdana" w:hAnsi="Verdana" w:cs="Calibri"/>
          <w:color w:val="auto"/>
          <w:sz w:val="21"/>
          <w:szCs w:val="21"/>
        </w:rPr>
        <w:t xml:space="preserve">/Ms………………., be and is hereby authorized to execute the Power of Attorney in </w:t>
      </w:r>
      <w:proofErr w:type="spellStart"/>
      <w:r w:rsidRPr="00536025">
        <w:rPr>
          <w:rFonts w:ascii="Verdana" w:hAnsi="Verdana" w:cs="Calibri"/>
          <w:color w:val="auto"/>
          <w:sz w:val="21"/>
          <w:szCs w:val="21"/>
        </w:rPr>
        <w:t>favour</w:t>
      </w:r>
      <w:proofErr w:type="spellEnd"/>
      <w:r w:rsidRPr="00536025">
        <w:rPr>
          <w:rFonts w:ascii="Verdana" w:hAnsi="Verdana" w:cs="Calibri"/>
          <w:color w:val="auto"/>
          <w:sz w:val="21"/>
          <w:szCs w:val="21"/>
        </w:rPr>
        <w:t xml:space="preserve"> of the Lead Member. </w:t>
      </w:r>
      <w:r w:rsidRPr="00536025">
        <w:rPr>
          <w:rFonts w:ascii="Verdana" w:hAnsi="Verdana" w:cs="Calibri"/>
          <w:b/>
          <w:bCs/>
          <w:color w:val="auto"/>
          <w:sz w:val="21"/>
          <w:szCs w:val="21"/>
        </w:rPr>
        <w:t xml:space="preserve">(To be provided by the each Member of the Bidding Consortium except the Lead Member) </w:t>
      </w:r>
      <w:r w:rsidRPr="00536025">
        <w:rPr>
          <w:rFonts w:ascii="Verdana" w:hAnsi="Verdana" w:cs="Calibri"/>
          <w:color w:val="auto"/>
          <w:sz w:val="21"/>
          <w:szCs w:val="21"/>
        </w:rPr>
        <w:t>And</w:t>
      </w:r>
    </w:p>
    <w:p w:rsidR="00E3141F" w:rsidRPr="00536025" w:rsidRDefault="00E3141F" w:rsidP="00A722E8">
      <w:pPr>
        <w:pStyle w:val="Default"/>
        <w:numPr>
          <w:ilvl w:val="0"/>
          <w:numId w:val="49"/>
        </w:numPr>
        <w:suppressAutoHyphens/>
        <w:autoSpaceDN/>
        <w:adjustRightInd/>
        <w:spacing w:after="120"/>
        <w:jc w:val="both"/>
        <w:rPr>
          <w:rFonts w:ascii="Verdana" w:hAnsi="Verdana" w:cs="Calibri"/>
          <w:b/>
          <w:bCs/>
          <w:color w:val="auto"/>
          <w:sz w:val="21"/>
          <w:szCs w:val="21"/>
        </w:rPr>
      </w:pPr>
      <w:r w:rsidRPr="00536025">
        <w:rPr>
          <w:rFonts w:ascii="Verdana" w:hAnsi="Verdana" w:cs="Calibri"/>
          <w:b/>
          <w:bCs/>
          <w:color w:val="auto"/>
          <w:sz w:val="21"/>
          <w:szCs w:val="21"/>
        </w:rPr>
        <w:t xml:space="preserve">FURTHER RESOLVED THAT </w:t>
      </w:r>
      <w:r w:rsidRPr="00536025">
        <w:rPr>
          <w:rFonts w:ascii="Verdana" w:hAnsi="Verdana" w:cs="Calibri"/>
          <w:color w:val="auto"/>
          <w:sz w:val="21"/>
          <w:szCs w:val="21"/>
        </w:rPr>
        <w:t xml:space="preserve">approval of the Board be and is hereby accorded to contribute such additional amount over and above the percentage limit (specified for the Lead Member in the Consortium Agreement) to the extent becoming necessary towards the total equity share in the Project, obligatory on the part of the Consortium pursuant to the terms and conditions contained in the Consortium Agreement dated …………… executed by the Consortium as per the provisions of the </w:t>
      </w:r>
      <w:proofErr w:type="spellStart"/>
      <w:r w:rsidR="005F0AD2" w:rsidRPr="00536025">
        <w:rPr>
          <w:rFonts w:ascii="Verdana" w:hAnsi="Verdana" w:cs="Calibri"/>
          <w:color w:val="auto"/>
          <w:sz w:val="21"/>
          <w:szCs w:val="21"/>
        </w:rPr>
        <w:t>RfS</w:t>
      </w:r>
      <w:proofErr w:type="spellEnd"/>
      <w:r w:rsidRPr="00536025">
        <w:rPr>
          <w:rFonts w:ascii="Verdana" w:hAnsi="Verdana" w:cs="Calibri"/>
          <w:color w:val="auto"/>
          <w:sz w:val="21"/>
          <w:szCs w:val="21"/>
        </w:rPr>
        <w:t xml:space="preserve">. </w:t>
      </w:r>
      <w:r w:rsidRPr="00536025">
        <w:rPr>
          <w:rFonts w:ascii="Verdana" w:hAnsi="Verdana" w:cs="Calibri"/>
          <w:b/>
          <w:bCs/>
          <w:color w:val="auto"/>
          <w:sz w:val="21"/>
          <w:szCs w:val="21"/>
        </w:rPr>
        <w:t xml:space="preserve">(To be passed by the Lead Member of the Bidding Consortium) </w:t>
      </w:r>
    </w:p>
    <w:p w:rsidR="00E3141F" w:rsidRPr="00536025" w:rsidRDefault="00E3141F" w:rsidP="00A722E8">
      <w:pPr>
        <w:pStyle w:val="Default"/>
        <w:numPr>
          <w:ilvl w:val="0"/>
          <w:numId w:val="49"/>
        </w:numPr>
        <w:suppressAutoHyphens/>
        <w:autoSpaceDN/>
        <w:adjustRightInd/>
        <w:spacing w:after="120"/>
        <w:jc w:val="both"/>
        <w:rPr>
          <w:rFonts w:ascii="Verdana" w:hAnsi="Verdana" w:cs="Calibri"/>
          <w:color w:val="auto"/>
          <w:sz w:val="21"/>
          <w:szCs w:val="21"/>
        </w:rPr>
      </w:pPr>
      <w:r w:rsidRPr="00536025">
        <w:rPr>
          <w:rFonts w:ascii="Verdana" w:hAnsi="Verdana" w:cs="Calibri"/>
          <w:b/>
          <w:bCs/>
          <w:color w:val="auto"/>
          <w:sz w:val="21"/>
          <w:szCs w:val="21"/>
        </w:rPr>
        <w:lastRenderedPageBreak/>
        <w:t xml:space="preserve">FURTHER RESOLVED THAT </w:t>
      </w:r>
      <w:r w:rsidRPr="00536025">
        <w:rPr>
          <w:rFonts w:ascii="Verdana" w:hAnsi="Verdana" w:cs="Calibri"/>
          <w:color w:val="auto"/>
          <w:sz w:val="21"/>
          <w:szCs w:val="21"/>
        </w:rPr>
        <w:t>approval of the Board be and is hereby accorded to M/s. ………. (Insert name of Bidding Company/ Consortium Member(s)) to use our financial capability for meeting the Qualification Requirements for "Procurement of 200 MW on long term from Solar PV Plants and confirm that all the equity investment obligations of M/s……</w:t>
      </w:r>
      <w:proofErr w:type="gramStart"/>
      <w:r w:rsidRPr="00536025">
        <w:rPr>
          <w:rFonts w:ascii="Verdana" w:hAnsi="Verdana" w:cs="Calibri"/>
          <w:color w:val="auto"/>
          <w:sz w:val="21"/>
          <w:szCs w:val="21"/>
        </w:rPr>
        <w:t>.(</w:t>
      </w:r>
      <w:proofErr w:type="gramEnd"/>
      <w:r w:rsidRPr="00536025">
        <w:rPr>
          <w:rFonts w:ascii="Verdana" w:hAnsi="Verdana" w:cs="Calibri"/>
          <w:color w:val="auto"/>
          <w:sz w:val="21"/>
          <w:szCs w:val="21"/>
        </w:rPr>
        <w:t xml:space="preserve">Insert Name of Bidding Company/ Consortium Member(s)), shall be deemed to be our equity investment obligations and in the event of any default the same shall be met by us. We have noted the amount of the Performance </w:t>
      </w:r>
      <w:r w:rsidR="00D101E9" w:rsidRPr="00536025">
        <w:rPr>
          <w:rFonts w:ascii="Verdana" w:hAnsi="Verdana" w:cs="Calibri"/>
          <w:color w:val="auto"/>
          <w:sz w:val="21"/>
          <w:szCs w:val="21"/>
        </w:rPr>
        <w:t xml:space="preserve">Bank </w:t>
      </w:r>
      <w:r w:rsidRPr="00536025">
        <w:rPr>
          <w:rFonts w:ascii="Verdana" w:hAnsi="Verdana" w:cs="Calibri"/>
          <w:color w:val="auto"/>
          <w:sz w:val="21"/>
          <w:szCs w:val="21"/>
        </w:rPr>
        <w:t xml:space="preserve">Guarantee required to be submitted as per terms and conditions of </w:t>
      </w:r>
      <w:proofErr w:type="spellStart"/>
      <w:r w:rsidR="005F0AD2" w:rsidRPr="00536025">
        <w:rPr>
          <w:rFonts w:ascii="Verdana" w:hAnsi="Verdana" w:cs="Calibri"/>
          <w:color w:val="auto"/>
          <w:sz w:val="21"/>
          <w:szCs w:val="21"/>
        </w:rPr>
        <w:t>RfS</w:t>
      </w:r>
      <w:proofErr w:type="spellEnd"/>
      <w:r w:rsidRPr="00536025">
        <w:rPr>
          <w:rFonts w:ascii="Verdana" w:hAnsi="Verdana" w:cs="Calibri"/>
          <w:color w:val="auto"/>
          <w:sz w:val="21"/>
          <w:szCs w:val="21"/>
        </w:rPr>
        <w:t xml:space="preserve"> and confirm that in the event of failure by ---- M/s…….(Insert Name of Bidding Company/ Consortium Member(s)) to submit the Performance </w:t>
      </w:r>
      <w:r w:rsidR="00D101E9" w:rsidRPr="00536025">
        <w:rPr>
          <w:rFonts w:ascii="Verdana" w:hAnsi="Verdana" w:cs="Calibri"/>
          <w:color w:val="auto"/>
          <w:sz w:val="21"/>
          <w:szCs w:val="21"/>
        </w:rPr>
        <w:t xml:space="preserve">Bank </w:t>
      </w:r>
      <w:r w:rsidRPr="00536025">
        <w:rPr>
          <w:rFonts w:ascii="Verdana" w:hAnsi="Verdana" w:cs="Calibri"/>
          <w:color w:val="auto"/>
          <w:sz w:val="21"/>
          <w:szCs w:val="21"/>
        </w:rPr>
        <w:t xml:space="preserve">Guarantee, we shall submit the Performance </w:t>
      </w:r>
      <w:r w:rsidR="00D101E9" w:rsidRPr="00536025">
        <w:rPr>
          <w:rFonts w:ascii="Verdana" w:hAnsi="Verdana" w:cs="Calibri"/>
          <w:color w:val="auto"/>
          <w:sz w:val="21"/>
          <w:szCs w:val="21"/>
        </w:rPr>
        <w:t xml:space="preserve">Bank </w:t>
      </w:r>
      <w:r w:rsidRPr="00536025">
        <w:rPr>
          <w:rFonts w:ascii="Verdana" w:hAnsi="Verdana" w:cs="Calibri"/>
          <w:color w:val="auto"/>
          <w:sz w:val="21"/>
          <w:szCs w:val="21"/>
        </w:rPr>
        <w:t xml:space="preserve">Guarantee. </w:t>
      </w:r>
      <w:r w:rsidRPr="00536025">
        <w:rPr>
          <w:rFonts w:ascii="Verdana" w:hAnsi="Verdana" w:cs="Calibri"/>
          <w:b/>
          <w:bCs/>
          <w:color w:val="auto"/>
          <w:sz w:val="21"/>
          <w:szCs w:val="21"/>
        </w:rPr>
        <w:t xml:space="preserve">(To be passed by the Parent/Affiliate(s) whose financial credentials have been </w:t>
      </w:r>
      <w:proofErr w:type="gramStart"/>
      <w:r w:rsidRPr="00536025">
        <w:rPr>
          <w:rFonts w:ascii="Verdana" w:hAnsi="Verdana" w:cs="Calibri"/>
          <w:b/>
          <w:bCs/>
          <w:color w:val="auto"/>
          <w:sz w:val="21"/>
          <w:szCs w:val="21"/>
        </w:rPr>
        <w:t>used.</w:t>
      </w:r>
      <w:proofErr w:type="gramEnd"/>
      <w:r w:rsidRPr="00536025">
        <w:rPr>
          <w:rFonts w:ascii="Verdana" w:hAnsi="Verdana" w:cs="Calibri"/>
          <w:b/>
          <w:bCs/>
          <w:color w:val="auto"/>
          <w:sz w:val="21"/>
          <w:szCs w:val="21"/>
        </w:rPr>
        <w:t xml:space="preserve">) </w:t>
      </w:r>
    </w:p>
    <w:p w:rsidR="00E3141F" w:rsidRPr="00536025" w:rsidRDefault="00E3141F" w:rsidP="00E3141F">
      <w:pPr>
        <w:pStyle w:val="Default"/>
        <w:ind w:firstLine="720"/>
        <w:jc w:val="both"/>
        <w:rPr>
          <w:rFonts w:ascii="Verdana" w:hAnsi="Verdana" w:cs="Calibri"/>
          <w:color w:val="auto"/>
          <w:sz w:val="21"/>
          <w:szCs w:val="21"/>
        </w:rPr>
      </w:pPr>
    </w:p>
    <w:p w:rsidR="00E3141F" w:rsidRPr="00536025" w:rsidRDefault="00E3141F" w:rsidP="00E3141F">
      <w:pPr>
        <w:pStyle w:val="Default"/>
        <w:ind w:firstLine="720"/>
        <w:jc w:val="both"/>
        <w:rPr>
          <w:rFonts w:ascii="Verdana" w:hAnsi="Verdana" w:cs="Calibri"/>
          <w:color w:val="auto"/>
          <w:sz w:val="21"/>
          <w:szCs w:val="21"/>
        </w:rPr>
      </w:pPr>
      <w:r w:rsidRPr="00536025">
        <w:rPr>
          <w:rFonts w:ascii="Verdana" w:hAnsi="Verdana" w:cs="Calibri"/>
          <w:color w:val="auto"/>
          <w:sz w:val="21"/>
          <w:szCs w:val="21"/>
        </w:rPr>
        <w:t xml:space="preserve">Certified true copy </w:t>
      </w:r>
    </w:p>
    <w:p w:rsidR="00E3141F" w:rsidRPr="00536025" w:rsidRDefault="00E3141F" w:rsidP="00E3141F">
      <w:pPr>
        <w:pStyle w:val="Default"/>
        <w:ind w:firstLine="720"/>
        <w:jc w:val="both"/>
        <w:rPr>
          <w:rFonts w:ascii="Verdana" w:hAnsi="Verdana" w:cs="Calibri"/>
          <w:color w:val="auto"/>
          <w:sz w:val="21"/>
          <w:szCs w:val="21"/>
        </w:rPr>
      </w:pPr>
      <w:r w:rsidRPr="00536025">
        <w:rPr>
          <w:rFonts w:ascii="Verdana" w:hAnsi="Verdana" w:cs="Calibri"/>
          <w:color w:val="auto"/>
          <w:sz w:val="21"/>
          <w:szCs w:val="21"/>
        </w:rPr>
        <w:t xml:space="preserve">---------------------------- </w:t>
      </w:r>
    </w:p>
    <w:p w:rsidR="00E3141F" w:rsidRPr="00536025" w:rsidRDefault="00E3141F" w:rsidP="00E3141F">
      <w:pPr>
        <w:pStyle w:val="Default"/>
        <w:ind w:firstLine="720"/>
        <w:jc w:val="both"/>
        <w:rPr>
          <w:rFonts w:ascii="Verdana" w:hAnsi="Verdana" w:cs="Calibri"/>
          <w:color w:val="auto"/>
          <w:sz w:val="21"/>
          <w:szCs w:val="21"/>
        </w:rPr>
      </w:pPr>
    </w:p>
    <w:p w:rsidR="00E3141F" w:rsidRPr="00536025" w:rsidRDefault="00E3141F" w:rsidP="00E3141F">
      <w:pPr>
        <w:pStyle w:val="Default"/>
        <w:ind w:firstLine="720"/>
        <w:jc w:val="both"/>
        <w:rPr>
          <w:rFonts w:ascii="Verdana" w:hAnsi="Verdana" w:cs="Calibri"/>
          <w:color w:val="auto"/>
          <w:sz w:val="21"/>
          <w:szCs w:val="21"/>
        </w:rPr>
      </w:pPr>
      <w:r w:rsidRPr="00536025">
        <w:rPr>
          <w:rFonts w:ascii="Verdana" w:hAnsi="Verdana" w:cs="Calibri"/>
          <w:color w:val="auto"/>
          <w:sz w:val="21"/>
          <w:szCs w:val="21"/>
        </w:rPr>
        <w:t xml:space="preserve">(Signature, Name and stamp of Company Secretary/Director) </w:t>
      </w:r>
    </w:p>
    <w:p w:rsidR="00E3141F" w:rsidRPr="00536025" w:rsidRDefault="00E3141F" w:rsidP="00E3141F">
      <w:pPr>
        <w:pStyle w:val="Default"/>
        <w:ind w:firstLine="720"/>
        <w:jc w:val="both"/>
        <w:rPr>
          <w:rFonts w:ascii="Verdana" w:hAnsi="Verdana" w:cs="Calibri"/>
          <w:color w:val="auto"/>
          <w:sz w:val="21"/>
          <w:szCs w:val="21"/>
        </w:rPr>
      </w:pPr>
    </w:p>
    <w:p w:rsidR="00E3141F" w:rsidRPr="00536025" w:rsidRDefault="00E3141F" w:rsidP="00E3141F">
      <w:pPr>
        <w:pStyle w:val="Default"/>
        <w:ind w:firstLine="720"/>
        <w:jc w:val="both"/>
        <w:rPr>
          <w:rFonts w:ascii="Verdana" w:hAnsi="Verdana" w:cs="Calibri"/>
          <w:color w:val="auto"/>
          <w:sz w:val="21"/>
          <w:szCs w:val="21"/>
        </w:rPr>
      </w:pPr>
      <w:r w:rsidRPr="00536025">
        <w:rPr>
          <w:rFonts w:ascii="Verdana" w:hAnsi="Verdana" w:cs="Calibri"/>
          <w:color w:val="auto"/>
          <w:sz w:val="21"/>
          <w:szCs w:val="21"/>
        </w:rPr>
        <w:t xml:space="preserve">Notes: </w:t>
      </w:r>
    </w:p>
    <w:p w:rsidR="00E3141F" w:rsidRPr="00536025" w:rsidRDefault="00E3141F" w:rsidP="00E3141F">
      <w:pPr>
        <w:pStyle w:val="Default"/>
        <w:ind w:firstLine="720"/>
        <w:jc w:val="both"/>
        <w:rPr>
          <w:rFonts w:ascii="Verdana" w:hAnsi="Verdana" w:cs="Calibri"/>
          <w:color w:val="auto"/>
          <w:sz w:val="21"/>
          <w:szCs w:val="21"/>
        </w:rPr>
      </w:pPr>
    </w:p>
    <w:p w:rsidR="00E3141F" w:rsidRPr="00536025" w:rsidRDefault="00E3141F" w:rsidP="00E3141F">
      <w:pPr>
        <w:pStyle w:val="Default"/>
        <w:ind w:left="720" w:hanging="360"/>
        <w:jc w:val="both"/>
        <w:rPr>
          <w:rFonts w:ascii="Verdana" w:hAnsi="Verdana" w:cs="Calibri"/>
          <w:color w:val="auto"/>
          <w:sz w:val="21"/>
          <w:szCs w:val="21"/>
        </w:rPr>
      </w:pPr>
      <w:r w:rsidRPr="00536025">
        <w:rPr>
          <w:rFonts w:ascii="Verdana" w:hAnsi="Verdana" w:cs="Calibri"/>
          <w:color w:val="auto"/>
          <w:sz w:val="21"/>
          <w:szCs w:val="21"/>
        </w:rPr>
        <w:t>1.</w:t>
      </w:r>
      <w:r w:rsidRPr="00536025">
        <w:rPr>
          <w:rFonts w:ascii="Verdana" w:hAnsi="Verdana" w:cs="Calibri"/>
          <w:color w:val="auto"/>
          <w:sz w:val="21"/>
          <w:szCs w:val="21"/>
        </w:rPr>
        <w:tab/>
        <w:t>This certified true copy should be submitted on the letterhead of the Company, signed by the Company Secretary/Director.</w:t>
      </w:r>
    </w:p>
    <w:p w:rsidR="00E3141F" w:rsidRPr="00536025" w:rsidRDefault="00E3141F" w:rsidP="00E3141F">
      <w:pPr>
        <w:pStyle w:val="Default"/>
        <w:ind w:left="720" w:hanging="360"/>
        <w:jc w:val="both"/>
        <w:rPr>
          <w:rFonts w:ascii="Verdana" w:hAnsi="Verdana" w:cs="Calibri"/>
          <w:color w:val="auto"/>
          <w:sz w:val="21"/>
          <w:szCs w:val="21"/>
        </w:rPr>
      </w:pPr>
    </w:p>
    <w:p w:rsidR="00E3141F" w:rsidRPr="00536025" w:rsidRDefault="00E3141F" w:rsidP="00A722E8">
      <w:pPr>
        <w:pStyle w:val="Default"/>
        <w:numPr>
          <w:ilvl w:val="0"/>
          <w:numId w:val="48"/>
        </w:numPr>
        <w:suppressAutoHyphens/>
        <w:autoSpaceDN/>
        <w:adjustRightInd/>
        <w:jc w:val="both"/>
        <w:rPr>
          <w:rFonts w:ascii="Verdana" w:hAnsi="Verdana"/>
          <w:color w:val="auto"/>
          <w:sz w:val="21"/>
          <w:szCs w:val="21"/>
        </w:rPr>
      </w:pPr>
      <w:r w:rsidRPr="00536025">
        <w:rPr>
          <w:rFonts w:ascii="Verdana" w:hAnsi="Verdana" w:cs="Calibri"/>
          <w:color w:val="auto"/>
          <w:sz w:val="21"/>
          <w:szCs w:val="21"/>
        </w:rPr>
        <w:t xml:space="preserve">Certificate of Incorporation, Memorandum and Articles of Association of the Bidder and its Parent/Affiliate(s) whose credentials have been used should be submitted. </w:t>
      </w:r>
    </w:p>
    <w:p w:rsidR="00E3141F" w:rsidRPr="00536025" w:rsidRDefault="00E3141F" w:rsidP="00E3141F">
      <w:pPr>
        <w:pStyle w:val="Default"/>
        <w:jc w:val="both"/>
        <w:rPr>
          <w:rFonts w:ascii="Verdana" w:hAnsi="Verdana"/>
          <w:color w:val="auto"/>
          <w:sz w:val="21"/>
          <w:szCs w:val="21"/>
        </w:rPr>
      </w:pPr>
    </w:p>
    <w:p w:rsidR="00E3141F" w:rsidRPr="00536025" w:rsidRDefault="00E3141F" w:rsidP="00A722E8">
      <w:pPr>
        <w:pStyle w:val="Default"/>
        <w:numPr>
          <w:ilvl w:val="0"/>
          <w:numId w:val="48"/>
        </w:numPr>
        <w:suppressAutoHyphens/>
        <w:autoSpaceDN/>
        <w:adjustRightInd/>
        <w:jc w:val="both"/>
        <w:rPr>
          <w:rFonts w:ascii="Verdana" w:hAnsi="Verdana" w:cs="Calibri"/>
          <w:color w:val="auto"/>
          <w:sz w:val="21"/>
          <w:szCs w:val="21"/>
        </w:rPr>
      </w:pPr>
      <w:r w:rsidRPr="00536025">
        <w:rPr>
          <w:rFonts w:ascii="Verdana" w:hAnsi="Verdana" w:cs="Calibri"/>
          <w:color w:val="auto"/>
          <w:sz w:val="21"/>
          <w:szCs w:val="21"/>
        </w:rPr>
        <w:t xml:space="preserve">The contents of the format may be suitably re-worded indicating the identity of the entity passing the resolution. </w:t>
      </w:r>
    </w:p>
    <w:p w:rsidR="00E3141F" w:rsidRPr="00536025" w:rsidRDefault="00E3141F" w:rsidP="00E3141F">
      <w:pPr>
        <w:pStyle w:val="Default"/>
        <w:jc w:val="both"/>
        <w:rPr>
          <w:rFonts w:ascii="Verdana" w:hAnsi="Verdana" w:cs="Calibri"/>
          <w:color w:val="auto"/>
          <w:sz w:val="21"/>
          <w:szCs w:val="21"/>
        </w:rPr>
      </w:pPr>
    </w:p>
    <w:p w:rsidR="00E3141F" w:rsidRPr="00536025" w:rsidRDefault="00E3141F" w:rsidP="00A722E8">
      <w:pPr>
        <w:pStyle w:val="Default"/>
        <w:numPr>
          <w:ilvl w:val="0"/>
          <w:numId w:val="48"/>
        </w:numPr>
        <w:suppressAutoHyphens/>
        <w:autoSpaceDN/>
        <w:adjustRightInd/>
        <w:jc w:val="both"/>
        <w:rPr>
          <w:rFonts w:ascii="Verdana" w:hAnsi="Verdana" w:cs="Calibri"/>
          <w:color w:val="auto"/>
          <w:sz w:val="21"/>
          <w:szCs w:val="21"/>
        </w:rPr>
      </w:pPr>
      <w:r w:rsidRPr="00536025">
        <w:rPr>
          <w:rFonts w:ascii="Verdana" w:hAnsi="Verdana" w:cs="Calibri"/>
          <w:color w:val="auto"/>
          <w:sz w:val="21"/>
          <w:szCs w:val="21"/>
        </w:rPr>
        <w:t xml:space="preserve">This format may be modified only to the limited extent required to comply with the local entity submitting the resolution. However, in such case, the foreign entity shall submit an unqualified opinion issued by the legal counsel of such foreign entity, stating that the Board resolutions are in compliance with the applicable laws regulations and laws applicable to a foreign entity submitting this resolution. For example, reference to Companies Act 1956/2013 may be suitably modified to refer to the law applicable to the respective jurisdictions of the issuing company and the authorizations granted therein are true and valid. </w:t>
      </w:r>
    </w:p>
    <w:p w:rsidR="006A7520" w:rsidRPr="00536025" w:rsidRDefault="006A7520" w:rsidP="00C77766">
      <w:pPr>
        <w:pStyle w:val="Default"/>
        <w:spacing w:after="120"/>
        <w:jc w:val="center"/>
        <w:rPr>
          <w:rFonts w:ascii="Verdana" w:hAnsi="Verdana" w:cs="Calibri"/>
          <w:b/>
          <w:bCs/>
          <w:color w:val="auto"/>
          <w:sz w:val="21"/>
          <w:szCs w:val="21"/>
        </w:rPr>
      </w:pPr>
      <w:r w:rsidRPr="00536025">
        <w:rPr>
          <w:rFonts w:ascii="Verdana" w:hAnsi="Verdana" w:cs="Calibri"/>
          <w:b/>
          <w:bCs/>
          <w:color w:val="auto"/>
          <w:sz w:val="21"/>
          <w:szCs w:val="21"/>
        </w:rPr>
        <w:br w:type="page"/>
      </w:r>
      <w:r w:rsidRPr="00536025">
        <w:rPr>
          <w:rFonts w:ascii="Verdana" w:hAnsi="Verdana" w:cs="Calibri"/>
          <w:b/>
          <w:bCs/>
          <w:color w:val="auto"/>
          <w:sz w:val="21"/>
          <w:szCs w:val="21"/>
        </w:rPr>
        <w:lastRenderedPageBreak/>
        <w:t>FORMAT 6</w:t>
      </w:r>
    </w:p>
    <w:p w:rsidR="006A7520" w:rsidRPr="00536025" w:rsidRDefault="006A7520" w:rsidP="00C77766">
      <w:pPr>
        <w:pStyle w:val="Default"/>
        <w:spacing w:after="120"/>
        <w:jc w:val="center"/>
        <w:rPr>
          <w:rFonts w:ascii="Verdana" w:hAnsi="Verdana" w:cs="Calibri"/>
          <w:color w:val="auto"/>
          <w:sz w:val="21"/>
          <w:szCs w:val="21"/>
        </w:rPr>
      </w:pPr>
      <w:r w:rsidRPr="00536025">
        <w:rPr>
          <w:rFonts w:ascii="Verdana" w:hAnsi="Verdana" w:cs="Calibri"/>
          <w:b/>
          <w:bCs/>
          <w:color w:val="auto"/>
          <w:sz w:val="21"/>
          <w:szCs w:val="21"/>
        </w:rPr>
        <w:t xml:space="preserve">FORMAT OF THE UNCONDITIONAL AND IRREVOCABLE BANK GUARANTEE FOR </w:t>
      </w:r>
      <w:r w:rsidR="00EC0E07" w:rsidRPr="00536025">
        <w:rPr>
          <w:rFonts w:ascii="Verdana" w:hAnsi="Verdana" w:cs="Calibri"/>
          <w:b/>
          <w:bCs/>
          <w:color w:val="auto"/>
          <w:sz w:val="21"/>
          <w:szCs w:val="21"/>
        </w:rPr>
        <w:t>EARNEST MONEY DEPOSIT</w:t>
      </w:r>
    </w:p>
    <w:p w:rsidR="006A7520" w:rsidRPr="00536025" w:rsidRDefault="006A7520" w:rsidP="00C77766">
      <w:pPr>
        <w:pStyle w:val="Default"/>
        <w:spacing w:after="120"/>
        <w:jc w:val="center"/>
        <w:rPr>
          <w:rFonts w:ascii="Verdana" w:hAnsi="Verdana" w:cs="Calibri"/>
          <w:color w:val="auto"/>
          <w:sz w:val="21"/>
          <w:szCs w:val="21"/>
        </w:rPr>
      </w:pPr>
      <w:r w:rsidRPr="00536025">
        <w:rPr>
          <w:rFonts w:ascii="Verdana" w:hAnsi="Verdana" w:cs="Calibri"/>
          <w:color w:val="auto"/>
          <w:sz w:val="21"/>
          <w:szCs w:val="21"/>
        </w:rPr>
        <w:t>(To be on non-judicial stamp paper of appropriate value as per Stamp Act relevant to place of execution)</w:t>
      </w:r>
    </w:p>
    <w:p w:rsidR="006A7520" w:rsidRPr="00536025" w:rsidRDefault="006A7520" w:rsidP="00C77766">
      <w:pPr>
        <w:pStyle w:val="Default"/>
        <w:spacing w:after="120"/>
        <w:jc w:val="both"/>
        <w:rPr>
          <w:rFonts w:ascii="Verdana" w:hAnsi="Verdana" w:cs="Calibri"/>
          <w:color w:val="auto"/>
          <w:sz w:val="21"/>
          <w:szCs w:val="21"/>
        </w:rPr>
      </w:pPr>
      <w:r w:rsidRPr="00536025">
        <w:rPr>
          <w:rFonts w:ascii="Verdana" w:hAnsi="Verdana" w:cs="Calibri"/>
          <w:color w:val="auto"/>
          <w:sz w:val="21"/>
          <w:szCs w:val="21"/>
        </w:rPr>
        <w:t xml:space="preserve">In consideration of the ……………. (Insert name of the Bidder) submitting the Bid </w:t>
      </w:r>
      <w:r w:rsidRPr="00536025">
        <w:rPr>
          <w:rFonts w:ascii="Verdana" w:hAnsi="Verdana" w:cs="Calibri"/>
          <w:i/>
          <w:iCs/>
          <w:color w:val="auto"/>
          <w:sz w:val="21"/>
          <w:szCs w:val="21"/>
        </w:rPr>
        <w:t xml:space="preserve">inter alia </w:t>
      </w:r>
      <w:r w:rsidRPr="00536025">
        <w:rPr>
          <w:rFonts w:ascii="Verdana" w:hAnsi="Verdana" w:cs="Calibri"/>
          <w:color w:val="auto"/>
          <w:sz w:val="21"/>
          <w:szCs w:val="21"/>
        </w:rPr>
        <w:t xml:space="preserve">for </w:t>
      </w:r>
      <w:r w:rsidRPr="00536025">
        <w:rPr>
          <w:rFonts w:ascii="Verdana" w:hAnsi="Verdana" w:cs="Calibri"/>
          <w:b/>
          <w:bCs/>
          <w:color w:val="auto"/>
          <w:sz w:val="21"/>
          <w:szCs w:val="21"/>
        </w:rPr>
        <w:t xml:space="preserve">supply of power on long term basis through tariff based competitive bidding process for meeting the requirements of KSEBL </w:t>
      </w:r>
      <w:r w:rsidRPr="00536025">
        <w:rPr>
          <w:rFonts w:ascii="Verdana" w:hAnsi="Verdana" w:cs="Calibri"/>
          <w:color w:val="auto"/>
          <w:sz w:val="21"/>
          <w:szCs w:val="21"/>
        </w:rPr>
        <w:t xml:space="preserve">in response to the </w:t>
      </w:r>
      <w:proofErr w:type="spellStart"/>
      <w:r w:rsidR="005F0AD2" w:rsidRPr="00536025">
        <w:rPr>
          <w:rFonts w:ascii="Verdana" w:hAnsi="Verdana" w:cs="Calibri"/>
          <w:color w:val="auto"/>
          <w:sz w:val="21"/>
          <w:szCs w:val="21"/>
        </w:rPr>
        <w:t>RfS</w:t>
      </w:r>
      <w:proofErr w:type="spellEnd"/>
      <w:r w:rsidRPr="00536025">
        <w:rPr>
          <w:rFonts w:ascii="Verdana" w:hAnsi="Verdana" w:cs="Calibri"/>
          <w:color w:val="auto"/>
          <w:sz w:val="21"/>
          <w:szCs w:val="21"/>
        </w:rPr>
        <w:t xml:space="preserve"> dated ……….</w:t>
      </w:r>
      <w:r w:rsidRPr="00536025">
        <w:rPr>
          <w:rFonts w:ascii="Verdana" w:hAnsi="Verdana" w:cs="Calibri"/>
          <w:i/>
          <w:iCs/>
          <w:color w:val="auto"/>
          <w:sz w:val="21"/>
          <w:szCs w:val="21"/>
        </w:rPr>
        <w:t xml:space="preserve">[Insert date of </w:t>
      </w:r>
      <w:proofErr w:type="spellStart"/>
      <w:r w:rsidR="005F0AD2" w:rsidRPr="00536025">
        <w:rPr>
          <w:rFonts w:ascii="Verdana" w:hAnsi="Verdana" w:cs="Calibri"/>
          <w:i/>
          <w:iCs/>
          <w:color w:val="auto"/>
          <w:sz w:val="21"/>
          <w:szCs w:val="21"/>
        </w:rPr>
        <w:t>RfS</w:t>
      </w:r>
      <w:proofErr w:type="spellEnd"/>
      <w:r w:rsidRPr="00536025">
        <w:rPr>
          <w:rFonts w:ascii="Verdana" w:hAnsi="Verdana" w:cs="Calibri"/>
          <w:i/>
          <w:iCs/>
          <w:color w:val="auto"/>
          <w:sz w:val="21"/>
          <w:szCs w:val="21"/>
        </w:rPr>
        <w:t xml:space="preserve">] </w:t>
      </w:r>
      <w:r w:rsidRPr="00536025">
        <w:rPr>
          <w:rFonts w:ascii="Verdana" w:hAnsi="Verdana" w:cs="Calibri"/>
          <w:color w:val="auto"/>
          <w:sz w:val="21"/>
          <w:szCs w:val="21"/>
        </w:rPr>
        <w:t xml:space="preserve">issued by KSEBL, acting through the </w:t>
      </w:r>
      <w:r w:rsidR="00EC0E07" w:rsidRPr="00536025">
        <w:rPr>
          <w:rFonts w:ascii="Verdana" w:hAnsi="Verdana" w:cs="Calibri"/>
          <w:color w:val="auto"/>
          <w:sz w:val="21"/>
          <w:szCs w:val="21"/>
        </w:rPr>
        <w:t xml:space="preserve">Deputy </w:t>
      </w:r>
      <w:r w:rsidRPr="00536025">
        <w:rPr>
          <w:rFonts w:ascii="Verdana" w:hAnsi="Verdana" w:cs="Calibri"/>
          <w:color w:val="auto"/>
          <w:sz w:val="21"/>
          <w:szCs w:val="21"/>
        </w:rPr>
        <w:t>Chief Engineer (</w:t>
      </w:r>
      <w:r w:rsidR="00EC0E07" w:rsidRPr="00536025">
        <w:rPr>
          <w:rFonts w:ascii="Verdana" w:hAnsi="Verdana" w:cs="Calibri"/>
          <w:color w:val="auto"/>
          <w:sz w:val="21"/>
          <w:szCs w:val="21"/>
        </w:rPr>
        <w:t>Commercial &amp; Planning)</w:t>
      </w:r>
      <w:r w:rsidR="0082280A" w:rsidRPr="00536025">
        <w:rPr>
          <w:rFonts w:ascii="Verdana" w:hAnsi="Verdana" w:cs="Calibri"/>
          <w:color w:val="auto"/>
          <w:sz w:val="21"/>
          <w:szCs w:val="21"/>
        </w:rPr>
        <w:t xml:space="preserve"> with full powers of Chief Engineer</w:t>
      </w:r>
      <w:r w:rsidR="00EC0E07" w:rsidRPr="00536025">
        <w:rPr>
          <w:rFonts w:ascii="Verdana" w:hAnsi="Verdana" w:cs="Calibri"/>
          <w:color w:val="auto"/>
          <w:sz w:val="21"/>
          <w:szCs w:val="21"/>
        </w:rPr>
        <w:t>, K</w:t>
      </w:r>
      <w:r w:rsidRPr="00536025">
        <w:rPr>
          <w:rFonts w:ascii="Verdana" w:hAnsi="Verdana" w:cs="Calibri"/>
          <w:color w:val="auto"/>
          <w:sz w:val="21"/>
          <w:szCs w:val="21"/>
        </w:rPr>
        <w:t>erala State Electricity Board Ltd.,</w:t>
      </w:r>
      <w:r w:rsidR="00EC0E07" w:rsidRPr="00536025">
        <w:rPr>
          <w:rFonts w:ascii="Verdana" w:hAnsi="Verdana" w:cs="Calibri"/>
          <w:color w:val="auto"/>
          <w:sz w:val="21"/>
          <w:szCs w:val="21"/>
        </w:rPr>
        <w:t xml:space="preserve"> 8</w:t>
      </w:r>
      <w:r w:rsidR="00EC0E07" w:rsidRPr="00536025">
        <w:rPr>
          <w:rFonts w:ascii="Verdana" w:hAnsi="Verdana" w:cs="Calibri"/>
          <w:color w:val="auto"/>
          <w:sz w:val="21"/>
          <w:szCs w:val="21"/>
          <w:vertAlign w:val="superscript"/>
        </w:rPr>
        <w:t>th</w:t>
      </w:r>
      <w:r w:rsidR="00EC0E07" w:rsidRPr="00536025">
        <w:rPr>
          <w:rFonts w:ascii="Verdana" w:hAnsi="Verdana" w:cs="Calibri"/>
          <w:color w:val="auto"/>
          <w:sz w:val="21"/>
          <w:szCs w:val="21"/>
        </w:rPr>
        <w:t xml:space="preserve"> </w:t>
      </w:r>
      <w:r w:rsidRPr="00536025">
        <w:rPr>
          <w:rFonts w:ascii="Verdana" w:hAnsi="Verdana" w:cs="Calibri"/>
          <w:color w:val="auto"/>
          <w:sz w:val="21"/>
          <w:szCs w:val="21"/>
        </w:rPr>
        <w:t xml:space="preserve">Floor, </w:t>
      </w:r>
      <w:proofErr w:type="spellStart"/>
      <w:r w:rsidRPr="00536025">
        <w:rPr>
          <w:rFonts w:ascii="Verdana" w:hAnsi="Verdana" w:cs="Calibri"/>
          <w:color w:val="auto"/>
          <w:sz w:val="21"/>
          <w:szCs w:val="21"/>
        </w:rPr>
        <w:t>Vydyuthi</w:t>
      </w:r>
      <w:proofErr w:type="spellEnd"/>
      <w:r w:rsidRPr="00536025">
        <w:rPr>
          <w:rFonts w:ascii="Verdana" w:hAnsi="Verdana" w:cs="Calibri"/>
          <w:color w:val="auto"/>
          <w:sz w:val="21"/>
          <w:szCs w:val="21"/>
        </w:rPr>
        <w:t xml:space="preserve"> </w:t>
      </w:r>
      <w:proofErr w:type="spellStart"/>
      <w:r w:rsidRPr="00536025">
        <w:rPr>
          <w:rFonts w:ascii="Verdana" w:hAnsi="Verdana" w:cs="Calibri"/>
          <w:color w:val="auto"/>
          <w:sz w:val="21"/>
          <w:szCs w:val="21"/>
        </w:rPr>
        <w:t>Bhavanam</w:t>
      </w:r>
      <w:proofErr w:type="spellEnd"/>
      <w:r w:rsidRPr="00536025">
        <w:rPr>
          <w:rFonts w:ascii="Verdana" w:hAnsi="Verdana" w:cs="Calibri"/>
          <w:color w:val="auto"/>
          <w:sz w:val="21"/>
          <w:szCs w:val="21"/>
        </w:rPr>
        <w:t xml:space="preserve">, </w:t>
      </w:r>
      <w:proofErr w:type="spellStart"/>
      <w:r w:rsidRPr="00536025">
        <w:rPr>
          <w:rFonts w:ascii="Verdana" w:hAnsi="Verdana" w:cs="Calibri"/>
          <w:color w:val="auto"/>
          <w:sz w:val="21"/>
          <w:szCs w:val="21"/>
        </w:rPr>
        <w:t>Pattom</w:t>
      </w:r>
      <w:proofErr w:type="spellEnd"/>
      <w:r w:rsidRPr="00536025">
        <w:rPr>
          <w:rFonts w:ascii="Verdana" w:hAnsi="Verdana" w:cs="Calibri"/>
          <w:color w:val="auto"/>
          <w:sz w:val="21"/>
          <w:szCs w:val="21"/>
        </w:rPr>
        <w:t xml:space="preserve"> P.O, </w:t>
      </w:r>
      <w:proofErr w:type="spellStart"/>
      <w:r w:rsidRPr="00536025">
        <w:rPr>
          <w:rFonts w:ascii="Verdana" w:hAnsi="Verdana" w:cs="Calibri"/>
          <w:color w:val="auto"/>
          <w:sz w:val="21"/>
          <w:szCs w:val="21"/>
        </w:rPr>
        <w:t>Thiruvananthapuram</w:t>
      </w:r>
      <w:proofErr w:type="spellEnd"/>
      <w:r w:rsidRPr="00536025">
        <w:rPr>
          <w:rFonts w:ascii="Verdana" w:hAnsi="Verdana" w:cs="Calibri"/>
          <w:color w:val="auto"/>
          <w:sz w:val="21"/>
          <w:szCs w:val="21"/>
        </w:rPr>
        <w:t xml:space="preserve">, Kerala., Pin – 695 004, Phone: +91 -471-251 </w:t>
      </w:r>
      <w:r w:rsidR="00EC0E07" w:rsidRPr="00536025">
        <w:rPr>
          <w:rFonts w:ascii="Verdana" w:hAnsi="Verdana" w:cs="Calibri"/>
          <w:color w:val="auto"/>
          <w:sz w:val="21"/>
          <w:szCs w:val="21"/>
        </w:rPr>
        <w:t>4473</w:t>
      </w:r>
      <w:r w:rsidRPr="00536025">
        <w:rPr>
          <w:rFonts w:ascii="Verdana" w:hAnsi="Verdana" w:cs="Calibri"/>
          <w:color w:val="auto"/>
          <w:sz w:val="21"/>
          <w:szCs w:val="21"/>
        </w:rPr>
        <w:t>; +91 -</w:t>
      </w:r>
      <w:r w:rsidR="00EC0E07" w:rsidRPr="00536025">
        <w:rPr>
          <w:rFonts w:ascii="Verdana" w:hAnsi="Verdana" w:cs="Calibri"/>
          <w:color w:val="auto"/>
          <w:sz w:val="21"/>
          <w:szCs w:val="21"/>
        </w:rPr>
        <w:t xml:space="preserve"> </w:t>
      </w:r>
      <w:r w:rsidRPr="00536025">
        <w:rPr>
          <w:rFonts w:ascii="Verdana" w:hAnsi="Verdana" w:cs="Calibri"/>
          <w:color w:val="auto"/>
          <w:sz w:val="21"/>
          <w:szCs w:val="21"/>
        </w:rPr>
        <w:t>9446008</w:t>
      </w:r>
      <w:r w:rsidR="00EC0E07" w:rsidRPr="00536025">
        <w:rPr>
          <w:rFonts w:ascii="Verdana" w:hAnsi="Verdana" w:cs="Calibri"/>
          <w:color w:val="auto"/>
          <w:sz w:val="21"/>
          <w:szCs w:val="21"/>
        </w:rPr>
        <w:t>581</w:t>
      </w:r>
      <w:r w:rsidRPr="00536025">
        <w:rPr>
          <w:rFonts w:ascii="Verdana" w:hAnsi="Verdana" w:cs="Calibri"/>
          <w:color w:val="auto"/>
          <w:sz w:val="21"/>
          <w:szCs w:val="21"/>
        </w:rPr>
        <w:t>, Email:</w:t>
      </w:r>
      <w:r w:rsidR="00EC0E07" w:rsidRPr="00536025">
        <w:rPr>
          <w:rFonts w:ascii="Verdana" w:hAnsi="Verdana" w:cs="Calibri"/>
          <w:color w:val="auto"/>
          <w:sz w:val="21"/>
          <w:szCs w:val="21"/>
        </w:rPr>
        <w:t xml:space="preserve"> dce.cp</w:t>
      </w:r>
      <w:r w:rsidRPr="00536025">
        <w:rPr>
          <w:rFonts w:ascii="Verdana" w:hAnsi="Verdana" w:cs="Calibri"/>
          <w:color w:val="auto"/>
          <w:sz w:val="21"/>
          <w:szCs w:val="21"/>
        </w:rPr>
        <w:t xml:space="preserve">@kseb.in, (hereinafter referred to as KSEBL) and such KSEBL agreeing to consider the Bid of ……… </w:t>
      </w:r>
      <w:r w:rsidRPr="00536025">
        <w:rPr>
          <w:rFonts w:ascii="Verdana" w:hAnsi="Verdana" w:cs="Calibri"/>
          <w:i/>
          <w:iCs/>
          <w:color w:val="auto"/>
          <w:sz w:val="21"/>
          <w:szCs w:val="21"/>
        </w:rPr>
        <w:t xml:space="preserve">[Insert the name of the Bidder] </w:t>
      </w:r>
      <w:r w:rsidRPr="00536025">
        <w:rPr>
          <w:rFonts w:ascii="Verdana" w:hAnsi="Verdana" w:cs="Calibri"/>
          <w:color w:val="auto"/>
          <w:sz w:val="21"/>
          <w:szCs w:val="21"/>
        </w:rPr>
        <w:t xml:space="preserve">as per the terms of the </w:t>
      </w:r>
      <w:proofErr w:type="spellStart"/>
      <w:r w:rsidR="005F0AD2" w:rsidRPr="00536025">
        <w:rPr>
          <w:rFonts w:ascii="Verdana" w:hAnsi="Verdana" w:cs="Calibri"/>
          <w:color w:val="auto"/>
          <w:sz w:val="21"/>
          <w:szCs w:val="21"/>
        </w:rPr>
        <w:t>RfS</w:t>
      </w:r>
      <w:proofErr w:type="spellEnd"/>
      <w:r w:rsidRPr="00536025">
        <w:rPr>
          <w:rFonts w:ascii="Verdana" w:hAnsi="Verdana" w:cs="Calibri"/>
          <w:color w:val="auto"/>
          <w:sz w:val="21"/>
          <w:szCs w:val="21"/>
        </w:rPr>
        <w:t xml:space="preserve">, the ……………………… (Insert name and address of the bank issuing the </w:t>
      </w:r>
      <w:r w:rsidR="007437EC" w:rsidRPr="00536025">
        <w:rPr>
          <w:rFonts w:ascii="Verdana" w:hAnsi="Verdana" w:cs="Calibri"/>
          <w:color w:val="auto"/>
          <w:sz w:val="21"/>
          <w:szCs w:val="21"/>
        </w:rPr>
        <w:t>Earnest Money Deposit</w:t>
      </w:r>
      <w:r w:rsidRPr="00536025">
        <w:rPr>
          <w:rFonts w:ascii="Verdana" w:hAnsi="Verdana" w:cs="Calibri"/>
          <w:color w:val="auto"/>
          <w:sz w:val="21"/>
          <w:szCs w:val="21"/>
        </w:rPr>
        <w:t>, and address of the head office) (here in after referred to as “Guarantor Bank”) hereby agrees unequivocally, irrevocably and unconditionally to pay to the KSEBL or its authorized representative forthwith on demand in writing from the KSEBL or any representative authorized by it in this behalf an amount not exceeding R</w:t>
      </w:r>
      <w:r w:rsidR="00AD741A" w:rsidRPr="00536025">
        <w:rPr>
          <w:rFonts w:ascii="Verdana" w:hAnsi="Verdana" w:cs="Calibri"/>
          <w:color w:val="auto"/>
          <w:sz w:val="21"/>
          <w:szCs w:val="21"/>
        </w:rPr>
        <w:t xml:space="preserve">S. </w:t>
      </w:r>
      <w:r w:rsidRPr="00536025">
        <w:rPr>
          <w:rFonts w:ascii="Verdana" w:hAnsi="Verdana" w:cs="Calibri"/>
          <w:color w:val="auto"/>
          <w:sz w:val="21"/>
          <w:szCs w:val="21"/>
        </w:rPr>
        <w:t xml:space="preserve"> ……………… (</w:t>
      </w:r>
      <w:r w:rsidR="00AD741A" w:rsidRPr="00536025">
        <w:rPr>
          <w:rFonts w:ascii="Verdana" w:hAnsi="Verdana" w:cs="Calibri"/>
          <w:color w:val="auto"/>
          <w:sz w:val="21"/>
          <w:szCs w:val="21"/>
        </w:rPr>
        <w:t xml:space="preserve">Rupees </w:t>
      </w:r>
      <w:r w:rsidRPr="00536025">
        <w:rPr>
          <w:rFonts w:ascii="Verdana" w:hAnsi="Verdana" w:cs="Calibri"/>
          <w:color w:val="auto"/>
          <w:sz w:val="21"/>
          <w:szCs w:val="21"/>
        </w:rPr>
        <w:t>………….…….</w:t>
      </w:r>
      <w:r w:rsidR="00AD741A" w:rsidRPr="00536025">
        <w:rPr>
          <w:rFonts w:ascii="Verdana" w:hAnsi="Verdana" w:cs="Calibri"/>
          <w:color w:val="auto"/>
          <w:sz w:val="21"/>
          <w:szCs w:val="21"/>
        </w:rPr>
        <w:t xml:space="preserve"> only</w:t>
      </w:r>
      <w:r w:rsidRPr="00536025">
        <w:rPr>
          <w:rFonts w:ascii="Verdana" w:hAnsi="Verdana" w:cs="Calibri"/>
          <w:color w:val="auto"/>
          <w:sz w:val="21"/>
          <w:szCs w:val="21"/>
        </w:rPr>
        <w:t xml:space="preserve">) [Insert amount not less than as calculated as per </w:t>
      </w:r>
      <w:r w:rsidRPr="00536025">
        <w:rPr>
          <w:rFonts w:ascii="Verdana" w:hAnsi="Verdana" w:cs="Calibri"/>
          <w:b/>
          <w:bCs/>
          <w:color w:val="auto"/>
          <w:sz w:val="21"/>
          <w:szCs w:val="21"/>
        </w:rPr>
        <w:t xml:space="preserve">Clause </w:t>
      </w:r>
      <w:r w:rsidR="003A1F0F" w:rsidRPr="00536025">
        <w:rPr>
          <w:rFonts w:ascii="Verdana" w:hAnsi="Verdana" w:cs="Calibri"/>
          <w:b/>
          <w:bCs/>
          <w:color w:val="auto"/>
          <w:sz w:val="21"/>
          <w:szCs w:val="21"/>
        </w:rPr>
        <w:t>6</w:t>
      </w:r>
      <w:r w:rsidRPr="00536025">
        <w:rPr>
          <w:rFonts w:ascii="Verdana" w:hAnsi="Verdana" w:cs="Calibri"/>
          <w:color w:val="auto"/>
          <w:sz w:val="21"/>
          <w:szCs w:val="21"/>
        </w:rPr>
        <w:t xml:space="preserve"> of </w:t>
      </w:r>
      <w:proofErr w:type="spellStart"/>
      <w:r w:rsidR="005F0AD2" w:rsidRPr="00536025">
        <w:rPr>
          <w:rFonts w:ascii="Verdana" w:hAnsi="Verdana" w:cs="Calibri"/>
          <w:color w:val="auto"/>
          <w:sz w:val="21"/>
          <w:szCs w:val="21"/>
        </w:rPr>
        <w:t>RfS</w:t>
      </w:r>
      <w:proofErr w:type="spellEnd"/>
      <w:r w:rsidRPr="00536025">
        <w:rPr>
          <w:rFonts w:ascii="Verdana" w:hAnsi="Verdana" w:cs="Calibri"/>
          <w:color w:val="auto"/>
          <w:sz w:val="21"/>
          <w:szCs w:val="21"/>
        </w:rPr>
        <w:t>], on behalf of M/s. ………………………</w:t>
      </w:r>
      <w:r w:rsidR="00EC0E07" w:rsidRPr="00536025">
        <w:rPr>
          <w:rFonts w:ascii="Verdana" w:hAnsi="Verdana" w:cs="Calibri"/>
          <w:color w:val="auto"/>
          <w:sz w:val="21"/>
          <w:szCs w:val="21"/>
        </w:rPr>
        <w:t>.. [</w:t>
      </w:r>
      <w:r w:rsidRPr="00536025">
        <w:rPr>
          <w:rFonts w:ascii="Verdana" w:hAnsi="Verdana" w:cs="Calibri"/>
          <w:color w:val="auto"/>
          <w:sz w:val="21"/>
          <w:szCs w:val="21"/>
        </w:rPr>
        <w:t xml:space="preserve">Insert name of the Bidder]. </w:t>
      </w:r>
    </w:p>
    <w:p w:rsidR="006A7520" w:rsidRPr="00536025" w:rsidRDefault="006A7520" w:rsidP="00C77766">
      <w:pPr>
        <w:pStyle w:val="Default"/>
        <w:spacing w:after="120"/>
        <w:jc w:val="both"/>
        <w:rPr>
          <w:rFonts w:ascii="Verdana" w:hAnsi="Verdana" w:cs="Calibri"/>
          <w:color w:val="auto"/>
          <w:sz w:val="21"/>
          <w:szCs w:val="21"/>
        </w:rPr>
      </w:pPr>
      <w:r w:rsidRPr="00536025">
        <w:rPr>
          <w:rFonts w:ascii="Verdana" w:hAnsi="Verdana" w:cs="Calibri"/>
          <w:color w:val="auto"/>
          <w:sz w:val="21"/>
          <w:szCs w:val="21"/>
        </w:rPr>
        <w:t xml:space="preserve">This guarantee shall be valid and binding on the Guarantor Bank up to and including ……………… (Insert date of validity of </w:t>
      </w:r>
      <w:r w:rsidR="00CD1C91" w:rsidRPr="00536025">
        <w:rPr>
          <w:rFonts w:ascii="Verdana" w:hAnsi="Verdana" w:cs="Calibri"/>
          <w:color w:val="auto"/>
          <w:sz w:val="21"/>
          <w:szCs w:val="21"/>
        </w:rPr>
        <w:t>EMD</w:t>
      </w:r>
      <w:r w:rsidRPr="00536025">
        <w:rPr>
          <w:rFonts w:ascii="Verdana" w:hAnsi="Verdana" w:cs="Calibri"/>
          <w:color w:val="auto"/>
          <w:sz w:val="21"/>
          <w:szCs w:val="21"/>
        </w:rPr>
        <w:t xml:space="preserve"> in accordance with </w:t>
      </w:r>
      <w:r w:rsidR="00AF7986" w:rsidRPr="00536025">
        <w:rPr>
          <w:rFonts w:ascii="Verdana" w:hAnsi="Verdana" w:cs="Calibri"/>
          <w:b/>
          <w:bCs/>
          <w:color w:val="auto"/>
          <w:sz w:val="21"/>
          <w:szCs w:val="21"/>
        </w:rPr>
        <w:t>Clause 6</w:t>
      </w:r>
      <w:r w:rsidRPr="00536025">
        <w:rPr>
          <w:rFonts w:ascii="Verdana" w:hAnsi="Verdana" w:cs="Calibri"/>
          <w:color w:val="auto"/>
          <w:sz w:val="21"/>
          <w:szCs w:val="21"/>
        </w:rPr>
        <w:t xml:space="preserve"> of this </w:t>
      </w:r>
      <w:proofErr w:type="spellStart"/>
      <w:r w:rsidR="005F0AD2" w:rsidRPr="00536025">
        <w:rPr>
          <w:rFonts w:ascii="Verdana" w:hAnsi="Verdana" w:cs="Calibri"/>
          <w:color w:val="auto"/>
          <w:sz w:val="21"/>
          <w:szCs w:val="21"/>
        </w:rPr>
        <w:t>RfS</w:t>
      </w:r>
      <w:proofErr w:type="spellEnd"/>
      <w:r w:rsidRPr="00536025">
        <w:rPr>
          <w:rFonts w:ascii="Verdana" w:hAnsi="Verdana" w:cs="Calibri"/>
          <w:color w:val="auto"/>
          <w:sz w:val="21"/>
          <w:szCs w:val="21"/>
        </w:rPr>
        <w:t xml:space="preserve">) and shall not be terminable by notice or any change in the constitution of the Guarantor Bank or by any other reasons whatsoever and our liability hereunder shall not be impaired or discharged by any extension of time or variations or alternations made, given, or agreed with or without our knowledge or consent, by or between concerned parties. </w:t>
      </w:r>
    </w:p>
    <w:p w:rsidR="006A7520" w:rsidRPr="00536025" w:rsidRDefault="006A7520" w:rsidP="00C77766">
      <w:pPr>
        <w:pStyle w:val="Default"/>
        <w:spacing w:after="120"/>
        <w:jc w:val="both"/>
        <w:rPr>
          <w:rFonts w:ascii="Verdana" w:hAnsi="Verdana" w:cs="Calibri"/>
          <w:color w:val="auto"/>
          <w:sz w:val="21"/>
          <w:szCs w:val="21"/>
        </w:rPr>
      </w:pPr>
      <w:r w:rsidRPr="00536025">
        <w:rPr>
          <w:rFonts w:ascii="Verdana" w:hAnsi="Verdana" w:cs="Calibri"/>
          <w:color w:val="auto"/>
          <w:sz w:val="21"/>
          <w:szCs w:val="21"/>
        </w:rPr>
        <w:t xml:space="preserve">Our liability under this Guarantee is restricted to Rupees …………………….. </w:t>
      </w:r>
      <w:proofErr w:type="gramStart"/>
      <w:r w:rsidRPr="00536025">
        <w:rPr>
          <w:rFonts w:ascii="Verdana" w:hAnsi="Verdana" w:cs="Calibri"/>
          <w:color w:val="auto"/>
          <w:sz w:val="21"/>
          <w:szCs w:val="21"/>
        </w:rPr>
        <w:t>(Rupees… …………</w:t>
      </w:r>
      <w:r w:rsidR="00AD741A" w:rsidRPr="00536025">
        <w:rPr>
          <w:rFonts w:ascii="Verdana" w:hAnsi="Verdana" w:cs="Calibri"/>
          <w:color w:val="auto"/>
          <w:sz w:val="21"/>
          <w:szCs w:val="21"/>
        </w:rPr>
        <w:t xml:space="preserve"> </w:t>
      </w:r>
      <w:r w:rsidRPr="00536025">
        <w:rPr>
          <w:rFonts w:ascii="Verdana" w:hAnsi="Verdana" w:cs="Calibri"/>
          <w:color w:val="auto"/>
          <w:sz w:val="21"/>
          <w:szCs w:val="21"/>
        </w:rPr>
        <w:t>only</w:t>
      </w:r>
      <w:r w:rsidR="00AD741A" w:rsidRPr="00536025">
        <w:rPr>
          <w:rFonts w:ascii="Verdana" w:hAnsi="Verdana" w:cs="Calibri"/>
          <w:color w:val="auto"/>
          <w:sz w:val="21"/>
          <w:szCs w:val="21"/>
        </w:rPr>
        <w:t>)</w:t>
      </w:r>
      <w:r w:rsidRPr="00536025">
        <w:rPr>
          <w:rFonts w:ascii="Verdana" w:hAnsi="Verdana" w:cs="Calibri"/>
          <w:color w:val="auto"/>
          <w:sz w:val="21"/>
          <w:szCs w:val="21"/>
        </w:rPr>
        <w:t>.</w:t>
      </w:r>
      <w:proofErr w:type="gramEnd"/>
      <w:r w:rsidRPr="00536025">
        <w:rPr>
          <w:rFonts w:ascii="Verdana" w:hAnsi="Verdana" w:cs="Calibri"/>
          <w:color w:val="auto"/>
          <w:sz w:val="21"/>
          <w:szCs w:val="21"/>
        </w:rPr>
        <w:t xml:space="preserve"> Our Guarantee shall remain in force until …………………….. [Date to be inserted by KSEBL] or its authorized representative shall be entitled to invoke this Guarantee until ……………………….. [Insert Date, which is 30 days after the date in the preceding sentence]. </w:t>
      </w:r>
    </w:p>
    <w:p w:rsidR="00C77766" w:rsidRPr="00536025" w:rsidRDefault="006A7520" w:rsidP="00C77766">
      <w:pPr>
        <w:pStyle w:val="Default"/>
        <w:spacing w:after="120"/>
        <w:jc w:val="both"/>
        <w:rPr>
          <w:rFonts w:ascii="Verdana" w:hAnsi="Verdana" w:cs="Calibri"/>
          <w:color w:val="auto"/>
          <w:sz w:val="21"/>
          <w:szCs w:val="21"/>
        </w:rPr>
      </w:pPr>
      <w:r w:rsidRPr="00536025">
        <w:rPr>
          <w:rFonts w:ascii="Verdana" w:hAnsi="Verdana" w:cs="Calibri"/>
          <w:color w:val="auto"/>
          <w:sz w:val="21"/>
          <w:szCs w:val="21"/>
        </w:rPr>
        <w:t xml:space="preserve">The Guarantor Bank hereby expressly agrees that it shall not require any proof in addition to the written demand from the KSEBL or its authorized representative, made in any format, </w:t>
      </w:r>
      <w:proofErr w:type="gramStart"/>
      <w:r w:rsidRPr="00536025">
        <w:rPr>
          <w:rFonts w:ascii="Verdana" w:hAnsi="Verdana" w:cs="Calibri"/>
          <w:color w:val="auto"/>
          <w:sz w:val="21"/>
          <w:szCs w:val="21"/>
        </w:rPr>
        <w:t>raised</w:t>
      </w:r>
      <w:proofErr w:type="gramEnd"/>
      <w:r w:rsidRPr="00536025">
        <w:rPr>
          <w:rFonts w:ascii="Verdana" w:hAnsi="Verdana" w:cs="Calibri"/>
          <w:color w:val="auto"/>
          <w:sz w:val="21"/>
          <w:szCs w:val="21"/>
        </w:rPr>
        <w:t xml:space="preserve"> at the above mentioned address of the Guarantor Bank, in order to make the said payment to the KSEBL or its authorized representative.</w:t>
      </w:r>
    </w:p>
    <w:p w:rsidR="006A7520" w:rsidRPr="00536025" w:rsidRDefault="006A7520" w:rsidP="00C77766">
      <w:pPr>
        <w:spacing w:after="120" w:line="240" w:lineRule="auto"/>
        <w:jc w:val="both"/>
        <w:rPr>
          <w:rFonts w:ascii="Verdana" w:hAnsi="Verdana" w:cs="Calibri"/>
          <w:sz w:val="21"/>
          <w:szCs w:val="21"/>
        </w:rPr>
      </w:pPr>
      <w:r w:rsidRPr="00536025">
        <w:rPr>
          <w:rFonts w:ascii="Verdana" w:hAnsi="Verdana" w:cs="Calibri"/>
          <w:sz w:val="21"/>
          <w:szCs w:val="21"/>
        </w:rPr>
        <w:t xml:space="preserve">The Guarantor Bank shall make payment hereunder on first demand without restriction or conditions and notwithstanding any objection, disputes, or disparities raised by the Bidder or any other person. The Guarantor Bank shall not require KSEBL or its authorized representative to justify the invocation of this BANK GUARANTEE, nor shall the Guarantor Bank have any recourse against the KSEBL or its authorized representative in respect of any payment made hereunder. </w:t>
      </w:r>
    </w:p>
    <w:p w:rsidR="006A7520" w:rsidRPr="00536025" w:rsidRDefault="006A7520" w:rsidP="00C77766">
      <w:pPr>
        <w:pStyle w:val="Default"/>
        <w:spacing w:after="120"/>
        <w:jc w:val="both"/>
        <w:rPr>
          <w:rFonts w:ascii="Verdana" w:hAnsi="Verdana" w:cs="Calibri"/>
          <w:color w:val="auto"/>
          <w:sz w:val="21"/>
          <w:szCs w:val="21"/>
        </w:rPr>
      </w:pPr>
      <w:r w:rsidRPr="00536025">
        <w:rPr>
          <w:rFonts w:ascii="Verdana" w:hAnsi="Verdana" w:cs="Calibri"/>
          <w:color w:val="auto"/>
          <w:sz w:val="21"/>
          <w:szCs w:val="21"/>
        </w:rPr>
        <w:t xml:space="preserve">This BANK GUARANTEE shall be interpreted in accordance with the laws of India and the courts at </w:t>
      </w:r>
      <w:proofErr w:type="spellStart"/>
      <w:r w:rsidRPr="00536025">
        <w:rPr>
          <w:rFonts w:ascii="Verdana" w:hAnsi="Verdana" w:cs="Calibri"/>
          <w:color w:val="auto"/>
          <w:sz w:val="21"/>
          <w:szCs w:val="21"/>
        </w:rPr>
        <w:t>Thiruvananthapuram</w:t>
      </w:r>
      <w:proofErr w:type="spellEnd"/>
      <w:r w:rsidRPr="00536025">
        <w:rPr>
          <w:rFonts w:ascii="Verdana" w:hAnsi="Verdana" w:cs="Calibri"/>
          <w:color w:val="auto"/>
          <w:sz w:val="21"/>
          <w:szCs w:val="21"/>
        </w:rPr>
        <w:t xml:space="preserve"> shall have exclusive jurisdiction. </w:t>
      </w:r>
    </w:p>
    <w:p w:rsidR="006A7520" w:rsidRPr="00536025" w:rsidRDefault="006A7520" w:rsidP="00C77766">
      <w:pPr>
        <w:pStyle w:val="Default"/>
        <w:spacing w:after="120"/>
        <w:jc w:val="both"/>
        <w:rPr>
          <w:rFonts w:ascii="Verdana" w:hAnsi="Verdana" w:cs="Calibri"/>
          <w:color w:val="auto"/>
          <w:sz w:val="21"/>
          <w:szCs w:val="21"/>
        </w:rPr>
      </w:pPr>
      <w:r w:rsidRPr="00536025">
        <w:rPr>
          <w:rFonts w:ascii="Verdana" w:hAnsi="Verdana" w:cs="Calibri"/>
          <w:color w:val="auto"/>
          <w:sz w:val="21"/>
          <w:szCs w:val="21"/>
        </w:rPr>
        <w:t xml:space="preserve">The Guarantor Bank represents that this BANK GUARANTEE has been established in such form and with such content that it is fully enforceable in accordance with its terms as against the Guarantor Bank in the manner provided herein. </w:t>
      </w:r>
    </w:p>
    <w:p w:rsidR="006A7520" w:rsidRPr="00536025" w:rsidRDefault="006A7520" w:rsidP="00C77766">
      <w:pPr>
        <w:pStyle w:val="Default"/>
        <w:spacing w:after="120"/>
        <w:jc w:val="both"/>
        <w:rPr>
          <w:rFonts w:ascii="Verdana" w:hAnsi="Verdana" w:cs="Calibri"/>
          <w:color w:val="auto"/>
          <w:sz w:val="21"/>
          <w:szCs w:val="21"/>
        </w:rPr>
      </w:pPr>
      <w:r w:rsidRPr="00536025">
        <w:rPr>
          <w:rFonts w:ascii="Verdana" w:hAnsi="Verdana" w:cs="Calibri"/>
          <w:color w:val="auto"/>
          <w:sz w:val="21"/>
          <w:szCs w:val="21"/>
        </w:rPr>
        <w:t xml:space="preserve">This BANK GUARANTEE shall not be affected in any manner by reason of merger, amalgamation, restructuring, liquidation, winding up, dissolution or any other change in the constitution of the Guarantor Bank. </w:t>
      </w:r>
    </w:p>
    <w:p w:rsidR="006A7520" w:rsidRPr="00536025" w:rsidRDefault="006A7520" w:rsidP="00C77766">
      <w:pPr>
        <w:pStyle w:val="Default"/>
        <w:spacing w:after="120"/>
        <w:jc w:val="both"/>
        <w:rPr>
          <w:rFonts w:ascii="Verdana" w:hAnsi="Verdana" w:cs="Calibri"/>
          <w:color w:val="auto"/>
          <w:sz w:val="21"/>
          <w:szCs w:val="21"/>
        </w:rPr>
      </w:pPr>
      <w:r w:rsidRPr="00536025">
        <w:rPr>
          <w:rFonts w:ascii="Verdana" w:hAnsi="Verdana" w:cs="Calibri"/>
          <w:color w:val="auto"/>
          <w:sz w:val="21"/>
          <w:szCs w:val="21"/>
        </w:rPr>
        <w:lastRenderedPageBreak/>
        <w:t xml:space="preserve">This BANK GUARANTEE shall be a primary obligation of the Guarantor Bank and accordingly, the KSEBL shall not be obliged before enforcing this BANK GUARANTEE to take any action in any court or arbitral proceedings against the Bidder, to make any claim against or any demand on the Bidder or to give any notice to the Bidder to enforce any security held by KSEBL or its authorized representative or to exercise, levy or enforce any distress, diligence or other process against the Bidder. </w:t>
      </w:r>
    </w:p>
    <w:p w:rsidR="006A7520" w:rsidRPr="00536025" w:rsidRDefault="006A7520" w:rsidP="00C77766">
      <w:pPr>
        <w:pStyle w:val="Default"/>
        <w:spacing w:after="120"/>
        <w:jc w:val="both"/>
        <w:rPr>
          <w:rFonts w:ascii="Verdana" w:hAnsi="Verdana" w:cs="Calibri"/>
          <w:color w:val="auto"/>
          <w:sz w:val="21"/>
          <w:szCs w:val="21"/>
        </w:rPr>
      </w:pPr>
      <w:r w:rsidRPr="00536025">
        <w:rPr>
          <w:rFonts w:ascii="Verdana" w:hAnsi="Verdana" w:cs="Calibri"/>
          <w:color w:val="auto"/>
          <w:sz w:val="21"/>
          <w:szCs w:val="21"/>
        </w:rPr>
        <w:t xml:space="preserve">The Guarantor Bank acknowledges that this BANK GUARANTEE is not personal to the KSEBL and may be assigned, in whole or in part, (whether absolutely or by way of security) by the KSEBL to any entity to whom it is entitled to assign its rights and obligations under the </w:t>
      </w:r>
      <w:proofErr w:type="spellStart"/>
      <w:r w:rsidR="005F0AD2" w:rsidRPr="00536025">
        <w:rPr>
          <w:rFonts w:ascii="Verdana" w:hAnsi="Verdana" w:cs="Calibri"/>
          <w:color w:val="auto"/>
          <w:sz w:val="21"/>
          <w:szCs w:val="21"/>
        </w:rPr>
        <w:t>RfS</w:t>
      </w:r>
      <w:proofErr w:type="spellEnd"/>
      <w:r w:rsidRPr="00536025">
        <w:rPr>
          <w:rFonts w:ascii="Verdana" w:hAnsi="Verdana" w:cs="Calibri"/>
          <w:color w:val="auto"/>
          <w:sz w:val="21"/>
          <w:szCs w:val="21"/>
        </w:rPr>
        <w:t xml:space="preserve"> Documents. </w:t>
      </w:r>
    </w:p>
    <w:p w:rsidR="006A7520" w:rsidRPr="00536025" w:rsidRDefault="006A7520" w:rsidP="00C77766">
      <w:pPr>
        <w:pStyle w:val="Default"/>
        <w:spacing w:after="120"/>
        <w:jc w:val="both"/>
        <w:rPr>
          <w:rFonts w:ascii="Verdana" w:hAnsi="Verdana" w:cs="Calibri"/>
          <w:color w:val="auto"/>
          <w:sz w:val="21"/>
          <w:szCs w:val="21"/>
        </w:rPr>
      </w:pPr>
      <w:r w:rsidRPr="00536025">
        <w:rPr>
          <w:rFonts w:ascii="Verdana" w:hAnsi="Verdana" w:cs="Calibri"/>
          <w:color w:val="auto"/>
          <w:sz w:val="21"/>
          <w:szCs w:val="21"/>
        </w:rPr>
        <w:t xml:space="preserve">The Guarantor Bank hereby agrees and acknowledges that KSEBL shall have a right to invoke this Bank Guarantee either in part or in full, as it may deem fit. </w:t>
      </w:r>
    </w:p>
    <w:p w:rsidR="006A7520" w:rsidRPr="00536025" w:rsidRDefault="006A7520" w:rsidP="00C77766">
      <w:pPr>
        <w:pStyle w:val="Default"/>
        <w:spacing w:after="120"/>
        <w:jc w:val="both"/>
        <w:rPr>
          <w:rFonts w:ascii="Verdana" w:hAnsi="Verdana" w:cs="Calibri"/>
          <w:color w:val="auto"/>
          <w:sz w:val="21"/>
          <w:szCs w:val="21"/>
        </w:rPr>
      </w:pPr>
      <w:r w:rsidRPr="00536025">
        <w:rPr>
          <w:rFonts w:ascii="Verdana" w:hAnsi="Verdana" w:cs="Calibri"/>
          <w:color w:val="auto"/>
          <w:sz w:val="21"/>
          <w:szCs w:val="21"/>
        </w:rPr>
        <w:t xml:space="preserve">Notwithstanding anything contained hereinabove, our liability under this Guarantee is restricted to </w:t>
      </w:r>
      <w:r w:rsidR="00C77766" w:rsidRPr="00536025">
        <w:rPr>
          <w:rFonts w:ascii="Verdana" w:hAnsi="Verdana" w:cs="Calibri"/>
          <w:color w:val="auto"/>
          <w:sz w:val="21"/>
          <w:szCs w:val="21"/>
        </w:rPr>
        <w:t>Rs</w:t>
      </w:r>
      <w:proofErr w:type="gramStart"/>
      <w:r w:rsidR="00C77766" w:rsidRPr="00536025">
        <w:rPr>
          <w:rFonts w:ascii="Verdana" w:hAnsi="Verdana" w:cs="Calibri"/>
          <w:color w:val="auto"/>
          <w:sz w:val="21"/>
          <w:szCs w:val="21"/>
        </w:rPr>
        <w:t>.</w:t>
      </w:r>
      <w:r w:rsidRPr="00536025">
        <w:rPr>
          <w:rFonts w:ascii="Verdana" w:hAnsi="Verdana" w:cs="Calibri"/>
          <w:color w:val="auto"/>
          <w:sz w:val="21"/>
          <w:szCs w:val="21"/>
        </w:rPr>
        <w:t xml:space="preserve"> .</w:t>
      </w:r>
      <w:proofErr w:type="gramEnd"/>
      <w:r w:rsidRPr="00536025">
        <w:rPr>
          <w:rFonts w:ascii="Verdana" w:hAnsi="Verdana" w:cs="Calibri"/>
          <w:color w:val="auto"/>
          <w:sz w:val="21"/>
          <w:szCs w:val="21"/>
        </w:rPr>
        <w:t>……………………………….. (</w:t>
      </w:r>
      <w:r w:rsidR="00C77766" w:rsidRPr="00536025">
        <w:rPr>
          <w:rFonts w:ascii="Verdana" w:hAnsi="Verdana" w:cs="Calibri"/>
          <w:color w:val="auto"/>
          <w:sz w:val="21"/>
          <w:szCs w:val="21"/>
        </w:rPr>
        <w:t>Rupees</w:t>
      </w:r>
      <w:r w:rsidRPr="00536025">
        <w:rPr>
          <w:rFonts w:ascii="Verdana" w:hAnsi="Verdana" w:cs="Calibri"/>
          <w:color w:val="auto"/>
          <w:sz w:val="21"/>
          <w:szCs w:val="21"/>
        </w:rPr>
        <w:t xml:space="preserve">……………… only) and it shall remain in force until ……………………….. </w:t>
      </w:r>
      <w:proofErr w:type="gramStart"/>
      <w:r w:rsidRPr="00536025">
        <w:rPr>
          <w:rFonts w:ascii="Verdana" w:hAnsi="Verdana" w:cs="Calibri"/>
          <w:color w:val="auto"/>
          <w:sz w:val="21"/>
          <w:szCs w:val="21"/>
        </w:rPr>
        <w:t xml:space="preserve">[Date to be inserted on the basis of </w:t>
      </w:r>
      <w:r w:rsidR="00C94F24" w:rsidRPr="00536025">
        <w:rPr>
          <w:rFonts w:ascii="Verdana" w:hAnsi="Verdana" w:cs="Calibri"/>
          <w:b/>
          <w:bCs/>
          <w:color w:val="auto"/>
          <w:sz w:val="21"/>
          <w:szCs w:val="21"/>
        </w:rPr>
        <w:t>Clause 6</w:t>
      </w:r>
      <w:r w:rsidRPr="00536025">
        <w:rPr>
          <w:rFonts w:ascii="Verdana" w:hAnsi="Verdana" w:cs="Calibri"/>
          <w:color w:val="auto"/>
          <w:sz w:val="21"/>
          <w:szCs w:val="21"/>
        </w:rPr>
        <w:t xml:space="preserve"> of </w:t>
      </w:r>
      <w:proofErr w:type="spellStart"/>
      <w:r w:rsidR="005F0AD2" w:rsidRPr="00536025">
        <w:rPr>
          <w:rFonts w:ascii="Verdana" w:hAnsi="Verdana" w:cs="Calibri"/>
          <w:color w:val="auto"/>
          <w:sz w:val="21"/>
          <w:szCs w:val="21"/>
        </w:rPr>
        <w:t>RfS</w:t>
      </w:r>
      <w:proofErr w:type="spellEnd"/>
      <w:r w:rsidRPr="00536025">
        <w:rPr>
          <w:rFonts w:ascii="Verdana" w:hAnsi="Verdana" w:cs="Calibri"/>
          <w:color w:val="auto"/>
          <w:sz w:val="21"/>
          <w:szCs w:val="21"/>
        </w:rPr>
        <w:t>], with an additional claim period of thirty (30) days thereafter.</w:t>
      </w:r>
      <w:proofErr w:type="gramEnd"/>
      <w:r w:rsidRPr="00536025">
        <w:rPr>
          <w:rFonts w:ascii="Verdana" w:hAnsi="Verdana" w:cs="Calibri"/>
          <w:color w:val="auto"/>
          <w:sz w:val="21"/>
          <w:szCs w:val="21"/>
        </w:rPr>
        <w:t xml:space="preserve"> We are liable to pay the guaranteed amount or any part thereof under this BANK GUARANTEE only if KSEBL or its authorized representative serves upon us a written claim or demand. </w:t>
      </w:r>
    </w:p>
    <w:p w:rsidR="006A7520" w:rsidRPr="00536025" w:rsidRDefault="006A7520" w:rsidP="00C77766">
      <w:pPr>
        <w:pStyle w:val="Default"/>
        <w:spacing w:after="120"/>
        <w:jc w:val="both"/>
        <w:rPr>
          <w:rFonts w:ascii="Verdana" w:hAnsi="Verdana" w:cs="Calibri"/>
          <w:b/>
          <w:bCs/>
          <w:color w:val="auto"/>
          <w:sz w:val="21"/>
          <w:szCs w:val="21"/>
        </w:rPr>
      </w:pPr>
      <w:r w:rsidRPr="00536025">
        <w:rPr>
          <w:rFonts w:ascii="Verdana" w:hAnsi="Verdana" w:cs="Calibri"/>
          <w:color w:val="auto"/>
          <w:sz w:val="21"/>
          <w:szCs w:val="21"/>
        </w:rPr>
        <w:t xml:space="preserve">In witness whereof the Bank, through its authorized officer, has set its hand and stamp on this …………….. </w:t>
      </w:r>
      <w:proofErr w:type="gramStart"/>
      <w:r w:rsidRPr="00536025">
        <w:rPr>
          <w:rFonts w:ascii="Verdana" w:hAnsi="Verdana" w:cs="Calibri"/>
          <w:color w:val="auto"/>
          <w:sz w:val="21"/>
          <w:szCs w:val="21"/>
        </w:rPr>
        <w:t>day</w:t>
      </w:r>
      <w:proofErr w:type="gramEnd"/>
      <w:r w:rsidRPr="00536025">
        <w:rPr>
          <w:rFonts w:ascii="Verdana" w:hAnsi="Verdana" w:cs="Calibri"/>
          <w:color w:val="auto"/>
          <w:sz w:val="21"/>
          <w:szCs w:val="21"/>
        </w:rPr>
        <w:t xml:space="preserve"> of ……………………… at ……………………. </w:t>
      </w:r>
    </w:p>
    <w:p w:rsidR="006A7520" w:rsidRPr="00536025" w:rsidRDefault="006A7520" w:rsidP="00C77766">
      <w:pPr>
        <w:pStyle w:val="Default"/>
        <w:spacing w:after="120"/>
        <w:jc w:val="both"/>
        <w:rPr>
          <w:rFonts w:ascii="Verdana" w:hAnsi="Verdana" w:cs="Calibri"/>
          <w:color w:val="auto"/>
          <w:sz w:val="21"/>
          <w:szCs w:val="21"/>
        </w:rPr>
      </w:pPr>
      <w:r w:rsidRPr="00536025">
        <w:rPr>
          <w:rFonts w:ascii="Verdana" w:hAnsi="Verdana" w:cs="Calibri"/>
          <w:b/>
          <w:bCs/>
          <w:color w:val="auto"/>
          <w:sz w:val="21"/>
          <w:szCs w:val="21"/>
        </w:rPr>
        <w:t xml:space="preserve">Witness: </w:t>
      </w:r>
    </w:p>
    <w:p w:rsidR="006A7520" w:rsidRPr="00536025" w:rsidRDefault="006A7520" w:rsidP="00C77766">
      <w:pPr>
        <w:pStyle w:val="Default"/>
        <w:spacing w:after="120"/>
        <w:jc w:val="both"/>
        <w:rPr>
          <w:rFonts w:ascii="Verdana" w:hAnsi="Verdana" w:cs="Calibri"/>
          <w:color w:val="auto"/>
          <w:sz w:val="21"/>
          <w:szCs w:val="21"/>
        </w:rPr>
      </w:pPr>
      <w:r w:rsidRPr="00536025">
        <w:rPr>
          <w:rFonts w:ascii="Verdana" w:hAnsi="Verdana" w:cs="Calibri"/>
          <w:color w:val="auto"/>
          <w:sz w:val="21"/>
          <w:szCs w:val="21"/>
        </w:rPr>
        <w:t xml:space="preserve">1. ……………………………………. </w:t>
      </w:r>
      <w:r w:rsidRPr="00536025">
        <w:rPr>
          <w:rFonts w:ascii="Verdana" w:hAnsi="Verdana" w:cs="Calibri"/>
          <w:color w:val="auto"/>
          <w:sz w:val="21"/>
          <w:szCs w:val="21"/>
        </w:rPr>
        <w:tab/>
      </w:r>
      <w:r w:rsidRPr="00536025">
        <w:rPr>
          <w:rFonts w:ascii="Verdana" w:hAnsi="Verdana" w:cs="Calibri"/>
          <w:color w:val="auto"/>
          <w:sz w:val="21"/>
          <w:szCs w:val="21"/>
        </w:rPr>
        <w:tab/>
      </w:r>
      <w:r w:rsidRPr="00536025">
        <w:rPr>
          <w:rFonts w:ascii="Verdana" w:hAnsi="Verdana" w:cs="Calibri"/>
          <w:color w:val="auto"/>
          <w:sz w:val="21"/>
          <w:szCs w:val="21"/>
        </w:rPr>
        <w:tab/>
      </w:r>
      <w:r w:rsidRPr="00536025">
        <w:rPr>
          <w:rFonts w:ascii="Verdana" w:hAnsi="Verdana" w:cs="Calibri"/>
          <w:color w:val="auto"/>
          <w:sz w:val="21"/>
          <w:szCs w:val="21"/>
        </w:rPr>
        <w:tab/>
      </w:r>
      <w:r w:rsidRPr="00536025">
        <w:rPr>
          <w:rFonts w:ascii="Verdana" w:hAnsi="Verdana" w:cs="Calibri"/>
          <w:color w:val="auto"/>
          <w:sz w:val="21"/>
          <w:szCs w:val="21"/>
        </w:rPr>
        <w:tab/>
      </w:r>
      <w:r w:rsidRPr="00536025">
        <w:rPr>
          <w:rFonts w:ascii="Verdana" w:hAnsi="Verdana" w:cs="Calibri"/>
          <w:b/>
          <w:bCs/>
          <w:color w:val="auto"/>
          <w:sz w:val="21"/>
          <w:szCs w:val="21"/>
        </w:rPr>
        <w:t xml:space="preserve">Signature </w:t>
      </w:r>
    </w:p>
    <w:p w:rsidR="006A7520" w:rsidRPr="00536025" w:rsidRDefault="006A7520" w:rsidP="00C77766">
      <w:pPr>
        <w:pStyle w:val="Default"/>
        <w:spacing w:after="120"/>
        <w:jc w:val="both"/>
        <w:rPr>
          <w:rFonts w:ascii="Verdana" w:hAnsi="Verdana" w:cs="Calibri"/>
          <w:color w:val="auto"/>
          <w:sz w:val="21"/>
          <w:szCs w:val="21"/>
        </w:rPr>
      </w:pPr>
      <w:r w:rsidRPr="00536025">
        <w:rPr>
          <w:rFonts w:ascii="Verdana" w:hAnsi="Verdana" w:cs="Calibri"/>
          <w:color w:val="auto"/>
          <w:sz w:val="21"/>
          <w:szCs w:val="21"/>
        </w:rPr>
        <w:t xml:space="preserve">Signature </w:t>
      </w:r>
      <w:r w:rsidRPr="00536025">
        <w:rPr>
          <w:rFonts w:ascii="Verdana" w:hAnsi="Verdana" w:cs="Calibri"/>
          <w:color w:val="auto"/>
          <w:sz w:val="21"/>
          <w:szCs w:val="21"/>
        </w:rPr>
        <w:tab/>
      </w:r>
      <w:r w:rsidRPr="00536025">
        <w:rPr>
          <w:rFonts w:ascii="Verdana" w:hAnsi="Verdana" w:cs="Calibri"/>
          <w:color w:val="auto"/>
          <w:sz w:val="21"/>
          <w:szCs w:val="21"/>
        </w:rPr>
        <w:tab/>
      </w:r>
      <w:r w:rsidRPr="00536025">
        <w:rPr>
          <w:rFonts w:ascii="Verdana" w:hAnsi="Verdana" w:cs="Calibri"/>
          <w:color w:val="auto"/>
          <w:sz w:val="21"/>
          <w:szCs w:val="21"/>
        </w:rPr>
        <w:tab/>
      </w:r>
      <w:r w:rsidRPr="00536025">
        <w:rPr>
          <w:rFonts w:ascii="Verdana" w:hAnsi="Verdana" w:cs="Calibri"/>
          <w:color w:val="auto"/>
          <w:sz w:val="21"/>
          <w:szCs w:val="21"/>
        </w:rPr>
        <w:tab/>
      </w:r>
      <w:r w:rsidRPr="00536025">
        <w:rPr>
          <w:rFonts w:ascii="Verdana" w:hAnsi="Verdana" w:cs="Calibri"/>
          <w:color w:val="auto"/>
          <w:sz w:val="21"/>
          <w:szCs w:val="21"/>
        </w:rPr>
        <w:tab/>
      </w:r>
      <w:r w:rsidRPr="00536025">
        <w:rPr>
          <w:rFonts w:ascii="Verdana" w:hAnsi="Verdana" w:cs="Calibri"/>
          <w:color w:val="auto"/>
          <w:sz w:val="21"/>
          <w:szCs w:val="21"/>
        </w:rPr>
        <w:tab/>
      </w:r>
      <w:r w:rsidR="004702BD" w:rsidRPr="00536025">
        <w:rPr>
          <w:rFonts w:ascii="Verdana" w:hAnsi="Verdana" w:cs="Calibri"/>
          <w:color w:val="auto"/>
          <w:sz w:val="21"/>
          <w:szCs w:val="21"/>
        </w:rPr>
        <w:t xml:space="preserve"> </w:t>
      </w:r>
      <w:r w:rsidRPr="00536025">
        <w:rPr>
          <w:rFonts w:ascii="Verdana" w:hAnsi="Verdana" w:cs="Calibri"/>
          <w:color w:val="auto"/>
          <w:sz w:val="21"/>
          <w:szCs w:val="21"/>
        </w:rPr>
        <w:t>Name:</w:t>
      </w:r>
    </w:p>
    <w:p w:rsidR="006A7520" w:rsidRPr="00536025" w:rsidRDefault="006A7520" w:rsidP="00C77766">
      <w:pPr>
        <w:spacing w:after="120" w:line="240" w:lineRule="auto"/>
        <w:jc w:val="both"/>
        <w:rPr>
          <w:rFonts w:ascii="Verdana" w:hAnsi="Verdana" w:cs="Calibri"/>
          <w:sz w:val="21"/>
          <w:szCs w:val="21"/>
        </w:rPr>
      </w:pPr>
      <w:r w:rsidRPr="00536025">
        <w:rPr>
          <w:rFonts w:ascii="Verdana" w:hAnsi="Verdana" w:cs="Calibri"/>
          <w:sz w:val="21"/>
          <w:szCs w:val="21"/>
        </w:rPr>
        <w:t>Name and address.</w:t>
      </w:r>
      <w:r w:rsidRPr="00536025">
        <w:rPr>
          <w:rFonts w:ascii="Verdana" w:hAnsi="Verdana" w:cs="Calibri"/>
          <w:sz w:val="21"/>
          <w:szCs w:val="21"/>
        </w:rPr>
        <w:tab/>
      </w:r>
      <w:r w:rsidRPr="00536025">
        <w:rPr>
          <w:rFonts w:ascii="Verdana" w:hAnsi="Verdana" w:cs="Calibri"/>
          <w:sz w:val="21"/>
          <w:szCs w:val="21"/>
        </w:rPr>
        <w:tab/>
      </w:r>
      <w:r w:rsidRPr="00536025">
        <w:rPr>
          <w:rFonts w:ascii="Verdana" w:hAnsi="Verdana" w:cs="Calibri"/>
          <w:sz w:val="21"/>
          <w:szCs w:val="21"/>
        </w:rPr>
        <w:tab/>
      </w:r>
      <w:r w:rsidRPr="00536025">
        <w:rPr>
          <w:rFonts w:ascii="Verdana" w:hAnsi="Verdana" w:cs="Calibri"/>
          <w:sz w:val="21"/>
          <w:szCs w:val="21"/>
        </w:rPr>
        <w:tab/>
      </w:r>
      <w:r w:rsidRPr="00536025">
        <w:rPr>
          <w:rFonts w:ascii="Verdana" w:hAnsi="Verdana" w:cs="Calibri"/>
          <w:sz w:val="21"/>
          <w:szCs w:val="21"/>
        </w:rPr>
        <w:tab/>
        <w:t xml:space="preserve"> Designation with Bank Stamp</w:t>
      </w:r>
    </w:p>
    <w:p w:rsidR="006A7520" w:rsidRPr="00536025" w:rsidRDefault="006A7520" w:rsidP="00C77766">
      <w:pPr>
        <w:spacing w:after="120" w:line="240" w:lineRule="auto"/>
        <w:jc w:val="both"/>
        <w:rPr>
          <w:rFonts w:ascii="Verdana" w:hAnsi="Verdana" w:cs="Calibri"/>
          <w:sz w:val="21"/>
          <w:szCs w:val="21"/>
        </w:rPr>
      </w:pPr>
      <w:r w:rsidRPr="00536025">
        <w:rPr>
          <w:rFonts w:ascii="Verdana" w:hAnsi="Verdana" w:cs="Calibri"/>
          <w:sz w:val="21"/>
          <w:szCs w:val="21"/>
        </w:rPr>
        <w:t xml:space="preserve">2. ………………………………….. </w:t>
      </w:r>
    </w:p>
    <w:p w:rsidR="006A7520" w:rsidRPr="00536025" w:rsidRDefault="006A7520" w:rsidP="00C77766">
      <w:pPr>
        <w:pStyle w:val="Default"/>
        <w:spacing w:after="120"/>
        <w:jc w:val="both"/>
        <w:rPr>
          <w:rFonts w:ascii="Verdana" w:hAnsi="Verdana" w:cs="Calibri"/>
          <w:color w:val="auto"/>
          <w:sz w:val="21"/>
          <w:szCs w:val="21"/>
        </w:rPr>
      </w:pPr>
      <w:r w:rsidRPr="00536025">
        <w:rPr>
          <w:rFonts w:ascii="Verdana" w:hAnsi="Verdana" w:cs="Calibri"/>
          <w:color w:val="auto"/>
          <w:sz w:val="21"/>
          <w:szCs w:val="21"/>
        </w:rPr>
        <w:t xml:space="preserve">Name and address </w:t>
      </w:r>
    </w:p>
    <w:p w:rsidR="006A7520" w:rsidRPr="00536025" w:rsidRDefault="006A7520" w:rsidP="00C77766">
      <w:pPr>
        <w:pStyle w:val="Default"/>
        <w:spacing w:after="120"/>
        <w:ind w:left="2880" w:firstLine="720"/>
        <w:jc w:val="both"/>
        <w:rPr>
          <w:rFonts w:ascii="Verdana" w:hAnsi="Verdana" w:cs="Calibri"/>
          <w:color w:val="auto"/>
          <w:sz w:val="21"/>
          <w:szCs w:val="21"/>
        </w:rPr>
      </w:pPr>
      <w:proofErr w:type="gramStart"/>
      <w:r w:rsidRPr="00536025">
        <w:rPr>
          <w:rFonts w:ascii="Verdana" w:hAnsi="Verdana" w:cs="Calibri"/>
          <w:color w:val="auto"/>
          <w:sz w:val="21"/>
          <w:szCs w:val="21"/>
        </w:rPr>
        <w:t>Attorney as per power of attorney No.</w:t>
      </w:r>
      <w:proofErr w:type="gramEnd"/>
      <w:r w:rsidRPr="00536025">
        <w:rPr>
          <w:rFonts w:ascii="Verdana" w:hAnsi="Verdana" w:cs="Calibri"/>
          <w:color w:val="auto"/>
          <w:sz w:val="21"/>
          <w:szCs w:val="21"/>
        </w:rPr>
        <w:t xml:space="preserve"> ………………… </w:t>
      </w:r>
    </w:p>
    <w:p w:rsidR="006A7520" w:rsidRPr="00536025" w:rsidRDefault="006A7520" w:rsidP="00C77766">
      <w:pPr>
        <w:pStyle w:val="Default"/>
        <w:spacing w:after="120"/>
        <w:jc w:val="both"/>
        <w:rPr>
          <w:rFonts w:ascii="Verdana" w:eastAsia="Calibri" w:hAnsi="Verdana" w:cs="Calibri"/>
          <w:color w:val="auto"/>
          <w:sz w:val="21"/>
          <w:szCs w:val="21"/>
        </w:rPr>
      </w:pPr>
      <w:r w:rsidRPr="00536025">
        <w:rPr>
          <w:rFonts w:ascii="Verdana" w:hAnsi="Verdana" w:cs="Calibri"/>
          <w:color w:val="auto"/>
          <w:sz w:val="21"/>
          <w:szCs w:val="21"/>
        </w:rPr>
        <w:t xml:space="preserve">For: </w:t>
      </w:r>
    </w:p>
    <w:p w:rsidR="006A7520" w:rsidRPr="00536025" w:rsidRDefault="006A7520" w:rsidP="00C77766">
      <w:pPr>
        <w:pStyle w:val="Default"/>
        <w:spacing w:after="120"/>
        <w:jc w:val="both"/>
        <w:rPr>
          <w:rFonts w:ascii="Verdana" w:hAnsi="Verdana" w:cs="Calibri"/>
          <w:b/>
          <w:bCs/>
          <w:color w:val="auto"/>
          <w:sz w:val="21"/>
          <w:szCs w:val="21"/>
        </w:rPr>
      </w:pPr>
      <w:r w:rsidRPr="00536025">
        <w:rPr>
          <w:rFonts w:ascii="Verdana" w:eastAsia="Calibri" w:hAnsi="Verdana" w:cs="Calibri"/>
          <w:color w:val="auto"/>
          <w:sz w:val="21"/>
          <w:szCs w:val="21"/>
        </w:rPr>
        <w:t>……………………………………………</w:t>
      </w:r>
      <w:r w:rsidRPr="00536025">
        <w:rPr>
          <w:rFonts w:ascii="Verdana" w:hAnsi="Verdana" w:cs="Calibri"/>
          <w:color w:val="auto"/>
          <w:sz w:val="21"/>
          <w:szCs w:val="21"/>
        </w:rPr>
        <w:t xml:space="preserve">. [Insert Name of the Bank] </w:t>
      </w:r>
    </w:p>
    <w:p w:rsidR="006A7520" w:rsidRPr="00536025" w:rsidRDefault="006A7520" w:rsidP="00C77766">
      <w:pPr>
        <w:pStyle w:val="Default"/>
        <w:spacing w:after="120"/>
        <w:jc w:val="both"/>
        <w:rPr>
          <w:rFonts w:ascii="Verdana" w:hAnsi="Verdana" w:cs="Calibri"/>
          <w:color w:val="auto"/>
          <w:sz w:val="21"/>
          <w:szCs w:val="21"/>
        </w:rPr>
      </w:pPr>
      <w:r w:rsidRPr="00536025">
        <w:rPr>
          <w:rFonts w:ascii="Verdana" w:hAnsi="Verdana" w:cs="Calibri"/>
          <w:b/>
          <w:bCs/>
          <w:color w:val="auto"/>
          <w:sz w:val="21"/>
          <w:szCs w:val="21"/>
        </w:rPr>
        <w:t xml:space="preserve">Banker’s Stamp and Full Address: </w:t>
      </w:r>
    </w:p>
    <w:p w:rsidR="006A7520" w:rsidRPr="00536025" w:rsidRDefault="006A7520" w:rsidP="00C77766">
      <w:pPr>
        <w:pStyle w:val="Default"/>
        <w:spacing w:after="120"/>
        <w:jc w:val="both"/>
        <w:rPr>
          <w:rFonts w:ascii="Verdana" w:hAnsi="Verdana" w:cs="Calibri"/>
          <w:color w:val="auto"/>
          <w:sz w:val="21"/>
          <w:szCs w:val="21"/>
        </w:rPr>
      </w:pPr>
      <w:r w:rsidRPr="00536025">
        <w:rPr>
          <w:rFonts w:ascii="Verdana" w:hAnsi="Verdana" w:cs="Calibri"/>
          <w:color w:val="auto"/>
          <w:sz w:val="21"/>
          <w:szCs w:val="21"/>
        </w:rPr>
        <w:t xml:space="preserve">Dated this ………………… day of …………… 20….. </w:t>
      </w:r>
    </w:p>
    <w:p w:rsidR="006A7520" w:rsidRPr="00536025" w:rsidRDefault="006A7520" w:rsidP="00C77766">
      <w:pPr>
        <w:pStyle w:val="Default"/>
        <w:spacing w:after="120"/>
        <w:jc w:val="both"/>
        <w:rPr>
          <w:rFonts w:ascii="Verdana" w:hAnsi="Verdana" w:cs="Calibri"/>
          <w:color w:val="auto"/>
          <w:sz w:val="21"/>
          <w:szCs w:val="21"/>
        </w:rPr>
      </w:pPr>
      <w:r w:rsidRPr="00536025">
        <w:rPr>
          <w:rFonts w:ascii="Verdana" w:hAnsi="Verdana" w:cs="Calibri"/>
          <w:color w:val="auto"/>
          <w:sz w:val="21"/>
          <w:szCs w:val="21"/>
        </w:rPr>
        <w:t xml:space="preserve">Note: The Stamp Paper should be in the name of the Executing Bank. </w:t>
      </w:r>
    </w:p>
    <w:p w:rsidR="003F689E" w:rsidRPr="00536025" w:rsidRDefault="00C77766" w:rsidP="006F2B79">
      <w:pPr>
        <w:pStyle w:val="Default"/>
        <w:spacing w:after="120"/>
        <w:ind w:left="360"/>
        <w:jc w:val="center"/>
        <w:rPr>
          <w:rFonts w:ascii="Verdana" w:hAnsi="Verdana" w:cs="Calibri"/>
          <w:b/>
          <w:color w:val="auto"/>
          <w:sz w:val="21"/>
          <w:szCs w:val="21"/>
          <w:u w:val="single"/>
        </w:rPr>
      </w:pPr>
      <w:r w:rsidRPr="00536025">
        <w:rPr>
          <w:rFonts w:ascii="Verdana" w:hAnsi="Verdana" w:cs="Calibri"/>
          <w:b/>
          <w:bCs/>
          <w:color w:val="auto"/>
          <w:sz w:val="21"/>
          <w:szCs w:val="21"/>
        </w:rPr>
        <w:br w:type="page"/>
      </w:r>
      <w:r w:rsidR="003F689E" w:rsidRPr="00536025">
        <w:rPr>
          <w:rFonts w:ascii="Verdana" w:hAnsi="Verdana" w:cs="Calibri"/>
          <w:b/>
          <w:color w:val="auto"/>
          <w:sz w:val="21"/>
          <w:szCs w:val="21"/>
          <w:u w:val="single"/>
        </w:rPr>
        <w:lastRenderedPageBreak/>
        <w:t>FORMAT 7</w:t>
      </w:r>
    </w:p>
    <w:p w:rsidR="003F689E" w:rsidRPr="00536025" w:rsidRDefault="003F689E" w:rsidP="006F2B79">
      <w:pPr>
        <w:pStyle w:val="Default"/>
        <w:spacing w:after="120"/>
        <w:ind w:left="360"/>
        <w:jc w:val="center"/>
        <w:rPr>
          <w:rFonts w:ascii="Verdana" w:hAnsi="Verdana" w:cs="Calibri"/>
          <w:color w:val="auto"/>
          <w:sz w:val="21"/>
          <w:szCs w:val="21"/>
          <w:u w:val="single"/>
        </w:rPr>
      </w:pPr>
      <w:r w:rsidRPr="00536025">
        <w:rPr>
          <w:rFonts w:ascii="Verdana" w:hAnsi="Verdana" w:cs="Calibri"/>
          <w:b/>
          <w:color w:val="auto"/>
          <w:sz w:val="21"/>
          <w:szCs w:val="21"/>
          <w:u w:val="single"/>
        </w:rPr>
        <w:t>Financial Bid</w:t>
      </w:r>
      <w:r w:rsidR="00A06F2D" w:rsidRPr="00536025">
        <w:rPr>
          <w:rFonts w:ascii="Verdana" w:hAnsi="Verdana" w:cs="Calibri"/>
          <w:b/>
          <w:color w:val="auto"/>
          <w:sz w:val="21"/>
          <w:szCs w:val="21"/>
          <w:u w:val="single"/>
        </w:rPr>
        <w:t xml:space="preserve"> </w:t>
      </w:r>
      <w:r w:rsidR="00A06F2D" w:rsidRPr="00536025">
        <w:rPr>
          <w:rFonts w:ascii="Verdana" w:hAnsi="Verdana" w:cs="Calibri"/>
          <w:b/>
          <w:bCs/>
          <w:color w:val="auto"/>
          <w:sz w:val="21"/>
          <w:szCs w:val="21"/>
        </w:rPr>
        <w:t>(Initial Price Offer)</w:t>
      </w:r>
    </w:p>
    <w:p w:rsidR="003F689E" w:rsidRPr="00536025" w:rsidRDefault="006F2B79" w:rsidP="006F2B79">
      <w:pPr>
        <w:pStyle w:val="Default"/>
        <w:suppressAutoHyphens/>
        <w:autoSpaceDN/>
        <w:adjustRightInd/>
        <w:spacing w:after="120"/>
        <w:ind w:left="360"/>
        <w:jc w:val="both"/>
        <w:rPr>
          <w:rFonts w:ascii="Verdana" w:hAnsi="Verdana" w:cs="Calibri"/>
          <w:color w:val="auto"/>
          <w:sz w:val="21"/>
          <w:szCs w:val="21"/>
        </w:rPr>
      </w:pPr>
      <w:r w:rsidRPr="00536025">
        <w:rPr>
          <w:rFonts w:ascii="Verdana" w:hAnsi="Verdana" w:cs="Calibri"/>
          <w:b/>
          <w:bCs/>
          <w:color w:val="auto"/>
          <w:sz w:val="21"/>
          <w:szCs w:val="21"/>
        </w:rPr>
        <w:t xml:space="preserve">A - </w:t>
      </w:r>
      <w:r w:rsidR="003F689E" w:rsidRPr="00536025">
        <w:rPr>
          <w:rFonts w:ascii="Verdana" w:hAnsi="Verdana" w:cs="Calibri"/>
          <w:b/>
          <w:bCs/>
          <w:color w:val="auto"/>
          <w:sz w:val="21"/>
          <w:szCs w:val="21"/>
        </w:rPr>
        <w:t xml:space="preserve">Guidelines to Bidders to complete the financial </w:t>
      </w:r>
      <w:r w:rsidR="00A06F2D" w:rsidRPr="00536025">
        <w:rPr>
          <w:rFonts w:ascii="Verdana" w:hAnsi="Verdana" w:cs="Calibri"/>
          <w:b/>
          <w:bCs/>
          <w:color w:val="auto"/>
          <w:sz w:val="21"/>
          <w:szCs w:val="21"/>
        </w:rPr>
        <w:t>bid in</w:t>
      </w:r>
      <w:r w:rsidR="002D3E23" w:rsidRPr="00536025">
        <w:rPr>
          <w:rFonts w:ascii="Verdana" w:hAnsi="Verdana" w:cs="Calibri"/>
          <w:b/>
          <w:bCs/>
          <w:color w:val="auto"/>
          <w:sz w:val="21"/>
          <w:szCs w:val="21"/>
        </w:rPr>
        <w:t xml:space="preserve"> DEEP </w:t>
      </w:r>
      <w:r w:rsidR="008B264D" w:rsidRPr="00536025">
        <w:rPr>
          <w:rFonts w:ascii="Verdana" w:hAnsi="Verdana" w:cs="Calibri"/>
          <w:b/>
          <w:bCs/>
          <w:color w:val="auto"/>
          <w:sz w:val="21"/>
          <w:szCs w:val="21"/>
        </w:rPr>
        <w:t xml:space="preserve">e bidding </w:t>
      </w:r>
      <w:r w:rsidR="002D3E23" w:rsidRPr="00536025">
        <w:rPr>
          <w:rFonts w:ascii="Verdana" w:hAnsi="Verdana" w:cs="Calibri"/>
          <w:b/>
          <w:bCs/>
          <w:color w:val="auto"/>
          <w:sz w:val="21"/>
          <w:szCs w:val="21"/>
        </w:rPr>
        <w:t>portal</w:t>
      </w:r>
    </w:p>
    <w:p w:rsidR="003F689E" w:rsidRPr="00536025" w:rsidRDefault="003F689E" w:rsidP="00A5529D">
      <w:pPr>
        <w:pStyle w:val="Default"/>
        <w:numPr>
          <w:ilvl w:val="0"/>
          <w:numId w:val="62"/>
        </w:numPr>
        <w:tabs>
          <w:tab w:val="clear" w:pos="710"/>
        </w:tabs>
        <w:suppressAutoHyphens/>
        <w:autoSpaceDN/>
        <w:adjustRightInd/>
        <w:spacing w:after="120"/>
        <w:ind w:hanging="503"/>
        <w:jc w:val="both"/>
        <w:rPr>
          <w:rFonts w:ascii="Verdana" w:hAnsi="Verdana" w:cs="Calibri"/>
          <w:bCs/>
          <w:color w:val="auto"/>
          <w:sz w:val="21"/>
          <w:szCs w:val="21"/>
        </w:rPr>
      </w:pPr>
      <w:r w:rsidRPr="00536025">
        <w:rPr>
          <w:rFonts w:ascii="Verdana" w:hAnsi="Verdana" w:cs="Calibri"/>
          <w:bCs/>
          <w:color w:val="auto"/>
          <w:sz w:val="21"/>
          <w:szCs w:val="21"/>
        </w:rPr>
        <w:t xml:space="preserve">The Financial Bid format is given only for reference to the bidder and </w:t>
      </w:r>
      <w:r w:rsidR="00740B00" w:rsidRPr="00536025">
        <w:rPr>
          <w:rFonts w:ascii="Verdana" w:hAnsi="Verdana" w:cs="Calibri"/>
          <w:bCs/>
          <w:color w:val="auto"/>
          <w:sz w:val="21"/>
          <w:szCs w:val="21"/>
        </w:rPr>
        <w:t xml:space="preserve">shall not </w:t>
      </w:r>
      <w:r w:rsidRPr="00536025">
        <w:rPr>
          <w:rFonts w:ascii="Verdana" w:hAnsi="Verdana" w:cs="Calibri"/>
          <w:bCs/>
          <w:color w:val="auto"/>
          <w:sz w:val="21"/>
          <w:szCs w:val="21"/>
        </w:rPr>
        <w:t xml:space="preserve">be enclosed with the Non-Financial Bid in Cover 1 </w:t>
      </w:r>
      <w:proofErr w:type="gramStart"/>
      <w:r w:rsidRPr="00536025">
        <w:rPr>
          <w:rFonts w:ascii="Verdana" w:hAnsi="Verdana" w:cs="Calibri"/>
          <w:bCs/>
          <w:color w:val="auto"/>
          <w:sz w:val="21"/>
          <w:szCs w:val="21"/>
        </w:rPr>
        <w:t>or 2</w:t>
      </w:r>
      <w:proofErr w:type="gramEnd"/>
      <w:r w:rsidRPr="00536025">
        <w:rPr>
          <w:rFonts w:ascii="Verdana" w:hAnsi="Verdana" w:cs="Calibri"/>
          <w:bCs/>
          <w:color w:val="auto"/>
          <w:sz w:val="21"/>
          <w:szCs w:val="21"/>
        </w:rPr>
        <w:t xml:space="preserve"> nor any hard copy of the same</w:t>
      </w:r>
      <w:r w:rsidR="00A06F2D" w:rsidRPr="00536025">
        <w:rPr>
          <w:rFonts w:ascii="Verdana" w:hAnsi="Verdana" w:cs="Calibri"/>
          <w:bCs/>
          <w:color w:val="auto"/>
          <w:sz w:val="21"/>
          <w:szCs w:val="21"/>
        </w:rPr>
        <w:t xml:space="preserve"> is</w:t>
      </w:r>
      <w:r w:rsidRPr="00536025">
        <w:rPr>
          <w:rFonts w:ascii="Verdana" w:hAnsi="Verdana" w:cs="Calibri"/>
          <w:bCs/>
          <w:color w:val="auto"/>
          <w:sz w:val="21"/>
          <w:szCs w:val="21"/>
        </w:rPr>
        <w:t xml:space="preserve"> to be sent to this office.</w:t>
      </w:r>
    </w:p>
    <w:p w:rsidR="003F689E" w:rsidRPr="00536025" w:rsidRDefault="003F689E" w:rsidP="00A5529D">
      <w:pPr>
        <w:pStyle w:val="Default"/>
        <w:numPr>
          <w:ilvl w:val="0"/>
          <w:numId w:val="62"/>
        </w:numPr>
        <w:tabs>
          <w:tab w:val="clear" w:pos="710"/>
        </w:tabs>
        <w:suppressAutoHyphens/>
        <w:autoSpaceDN/>
        <w:adjustRightInd/>
        <w:spacing w:after="120"/>
        <w:ind w:hanging="503"/>
        <w:jc w:val="both"/>
        <w:rPr>
          <w:rFonts w:ascii="Verdana" w:hAnsi="Verdana" w:cs="Calibri"/>
          <w:b/>
          <w:color w:val="auto"/>
          <w:sz w:val="21"/>
          <w:szCs w:val="21"/>
        </w:rPr>
      </w:pPr>
      <w:r w:rsidRPr="00536025">
        <w:rPr>
          <w:rFonts w:ascii="Verdana" w:hAnsi="Verdana" w:cs="Calibri"/>
          <w:color w:val="auto"/>
          <w:sz w:val="21"/>
          <w:szCs w:val="21"/>
        </w:rPr>
        <w:t xml:space="preserve">The </w:t>
      </w:r>
      <w:r w:rsidRPr="00536025">
        <w:rPr>
          <w:rFonts w:ascii="Verdana" w:hAnsi="Verdana" w:cs="Calibri"/>
          <w:bCs/>
          <w:color w:val="auto"/>
          <w:sz w:val="21"/>
          <w:szCs w:val="21"/>
        </w:rPr>
        <w:t>Financial Bid</w:t>
      </w:r>
      <w:r w:rsidRPr="00536025">
        <w:rPr>
          <w:rFonts w:ascii="Verdana" w:hAnsi="Verdana" w:cs="Calibri"/>
          <w:color w:val="auto"/>
          <w:sz w:val="21"/>
          <w:szCs w:val="21"/>
        </w:rPr>
        <w:t xml:space="preserve"> is to be uploaded in the </w:t>
      </w:r>
      <w:r w:rsidR="002D3E23" w:rsidRPr="00536025">
        <w:rPr>
          <w:rFonts w:ascii="Verdana" w:hAnsi="Verdana" w:cs="Calibri"/>
          <w:color w:val="auto"/>
          <w:sz w:val="21"/>
          <w:szCs w:val="21"/>
        </w:rPr>
        <w:t>DEEP e bidding portal of MSTC</w:t>
      </w:r>
      <w:r w:rsidRPr="00536025">
        <w:rPr>
          <w:rFonts w:ascii="Verdana" w:hAnsi="Verdana" w:cs="Calibri"/>
          <w:b/>
          <w:color w:val="auto"/>
          <w:sz w:val="21"/>
          <w:szCs w:val="21"/>
        </w:rPr>
        <w:t>.</w:t>
      </w:r>
      <w:r w:rsidRPr="00536025">
        <w:rPr>
          <w:rFonts w:ascii="Verdana" w:hAnsi="Verdana" w:cs="Calibri"/>
          <w:bCs/>
          <w:color w:val="auto"/>
          <w:sz w:val="21"/>
          <w:szCs w:val="21"/>
        </w:rPr>
        <w:t xml:space="preserve"> </w:t>
      </w:r>
      <w:r w:rsidR="00DE4C74" w:rsidRPr="00536025">
        <w:rPr>
          <w:rFonts w:ascii="Verdana" w:hAnsi="Verdana" w:cs="Calibri"/>
          <w:bCs/>
          <w:color w:val="auto"/>
          <w:sz w:val="21"/>
          <w:szCs w:val="21"/>
        </w:rPr>
        <w:t>T</w:t>
      </w:r>
      <w:r w:rsidR="001A6767" w:rsidRPr="00536025">
        <w:rPr>
          <w:rFonts w:ascii="Verdana" w:hAnsi="Verdana"/>
          <w:bCs/>
          <w:color w:val="auto"/>
          <w:spacing w:val="-5"/>
          <w:sz w:val="21"/>
          <w:szCs w:val="21"/>
        </w:rPr>
        <w:t>he bidder will have to specify the total quantum of power he intends to supply, single price for all the locations</w:t>
      </w:r>
      <w:r w:rsidR="00DE4C74" w:rsidRPr="00536025">
        <w:rPr>
          <w:rFonts w:ascii="Verdana" w:hAnsi="Verdana"/>
          <w:bCs/>
          <w:color w:val="auto"/>
          <w:spacing w:val="-5"/>
          <w:sz w:val="21"/>
          <w:szCs w:val="21"/>
        </w:rPr>
        <w:t xml:space="preserve"> from which he intends to supply </w:t>
      </w:r>
      <w:r w:rsidR="001A6767" w:rsidRPr="00536025">
        <w:rPr>
          <w:rFonts w:ascii="Verdana" w:hAnsi="Verdana"/>
          <w:bCs/>
          <w:color w:val="auto"/>
          <w:spacing w:val="-5"/>
          <w:sz w:val="21"/>
          <w:szCs w:val="21"/>
        </w:rPr>
        <w:t>and the minimum threshold quantum acceptable to the Bidder.</w:t>
      </w:r>
    </w:p>
    <w:p w:rsidR="003F689E" w:rsidRPr="00536025" w:rsidRDefault="003F689E" w:rsidP="00A5529D">
      <w:pPr>
        <w:pStyle w:val="Default"/>
        <w:numPr>
          <w:ilvl w:val="0"/>
          <w:numId w:val="62"/>
        </w:numPr>
        <w:tabs>
          <w:tab w:val="clear" w:pos="710"/>
        </w:tabs>
        <w:suppressAutoHyphens/>
        <w:autoSpaceDN/>
        <w:adjustRightInd/>
        <w:spacing w:after="120"/>
        <w:ind w:hanging="503"/>
        <w:jc w:val="both"/>
        <w:rPr>
          <w:rFonts w:ascii="Verdana" w:hAnsi="Verdana" w:cs="Calibri"/>
          <w:color w:val="auto"/>
          <w:sz w:val="21"/>
          <w:szCs w:val="21"/>
        </w:rPr>
      </w:pPr>
      <w:r w:rsidRPr="00536025">
        <w:rPr>
          <w:rFonts w:ascii="Verdana" w:hAnsi="Verdana" w:cs="Calibri"/>
          <w:color w:val="auto"/>
          <w:sz w:val="21"/>
          <w:szCs w:val="21"/>
        </w:rPr>
        <w:t xml:space="preserve">The Bidder may quote for any quantum of power from any number of locations up to the requisitioned capacity for the full contract but the capacity of each </w:t>
      </w:r>
      <w:r w:rsidR="00BA5C64" w:rsidRPr="00536025">
        <w:rPr>
          <w:rFonts w:ascii="Verdana" w:hAnsi="Verdana" w:cs="Calibri"/>
          <w:color w:val="auto"/>
          <w:sz w:val="21"/>
          <w:szCs w:val="21"/>
        </w:rPr>
        <w:t>delivery point</w:t>
      </w:r>
      <w:r w:rsidRPr="00536025">
        <w:rPr>
          <w:rFonts w:ascii="Verdana" w:hAnsi="Verdana" w:cs="Calibri"/>
          <w:color w:val="auto"/>
          <w:sz w:val="21"/>
          <w:szCs w:val="21"/>
        </w:rPr>
        <w:t xml:space="preserve"> shall not be less than the minimum bid capacity of </w:t>
      </w:r>
      <w:r w:rsidR="00F86F43" w:rsidRPr="00536025">
        <w:rPr>
          <w:rFonts w:ascii="Verdana" w:hAnsi="Verdana" w:cs="Calibri"/>
          <w:color w:val="auto"/>
          <w:sz w:val="21"/>
          <w:szCs w:val="21"/>
        </w:rPr>
        <w:t>5</w:t>
      </w:r>
      <w:r w:rsidRPr="00536025">
        <w:rPr>
          <w:rFonts w:ascii="Verdana" w:hAnsi="Verdana" w:cs="Calibri"/>
          <w:color w:val="auto"/>
          <w:sz w:val="21"/>
          <w:szCs w:val="21"/>
        </w:rPr>
        <w:t xml:space="preserve"> MW.</w:t>
      </w:r>
    </w:p>
    <w:p w:rsidR="003F689E" w:rsidRPr="00536025" w:rsidRDefault="003F689E" w:rsidP="00A5529D">
      <w:pPr>
        <w:pStyle w:val="Default"/>
        <w:numPr>
          <w:ilvl w:val="0"/>
          <w:numId w:val="62"/>
        </w:numPr>
        <w:tabs>
          <w:tab w:val="clear" w:pos="710"/>
        </w:tabs>
        <w:suppressAutoHyphens/>
        <w:autoSpaceDN/>
        <w:adjustRightInd/>
        <w:spacing w:after="120"/>
        <w:ind w:hanging="503"/>
        <w:jc w:val="both"/>
        <w:rPr>
          <w:rFonts w:ascii="Verdana" w:hAnsi="Verdana" w:cs="Calibri"/>
          <w:bCs/>
          <w:color w:val="auto"/>
          <w:sz w:val="21"/>
          <w:szCs w:val="21"/>
        </w:rPr>
      </w:pPr>
      <w:r w:rsidRPr="00536025">
        <w:rPr>
          <w:rFonts w:ascii="Verdana" w:hAnsi="Verdana" w:cs="Calibri"/>
          <w:bCs/>
          <w:color w:val="auto"/>
          <w:sz w:val="21"/>
          <w:szCs w:val="21"/>
        </w:rPr>
        <w:t xml:space="preserve">The quoted tariff in Rupees per unit shall be provided up to three (3) decimal points and cannot be more than </w:t>
      </w:r>
      <w:r w:rsidR="006F2B79" w:rsidRPr="00536025">
        <w:rPr>
          <w:rFonts w:ascii="Verdana" w:hAnsi="Verdana" w:cs="Calibri"/>
          <w:bCs/>
          <w:color w:val="auto"/>
          <w:sz w:val="21"/>
          <w:szCs w:val="21"/>
        </w:rPr>
        <w:t>Rs.</w:t>
      </w:r>
      <w:r w:rsidR="00BB5545" w:rsidRPr="00536025">
        <w:rPr>
          <w:rFonts w:ascii="Verdana" w:hAnsi="Verdana" w:cs="Calibri"/>
          <w:bCs/>
          <w:color w:val="auto"/>
          <w:sz w:val="21"/>
          <w:szCs w:val="21"/>
        </w:rPr>
        <w:t xml:space="preserve"> </w:t>
      </w:r>
      <w:r w:rsidR="002D3E23" w:rsidRPr="00536025">
        <w:rPr>
          <w:rFonts w:ascii="Verdana" w:hAnsi="Verdana" w:cs="Calibri"/>
          <w:bCs/>
          <w:color w:val="auto"/>
          <w:sz w:val="21"/>
          <w:szCs w:val="21"/>
        </w:rPr>
        <w:t>3.</w:t>
      </w:r>
      <w:r w:rsidR="00A27128" w:rsidRPr="00536025">
        <w:rPr>
          <w:rFonts w:ascii="Verdana" w:hAnsi="Verdana" w:cs="Calibri"/>
          <w:bCs/>
          <w:color w:val="auto"/>
          <w:sz w:val="21"/>
          <w:szCs w:val="21"/>
        </w:rPr>
        <w:t>000</w:t>
      </w:r>
    </w:p>
    <w:p w:rsidR="003F689E" w:rsidRPr="00536025" w:rsidRDefault="003F689E" w:rsidP="00A5529D">
      <w:pPr>
        <w:pStyle w:val="Default"/>
        <w:numPr>
          <w:ilvl w:val="0"/>
          <w:numId w:val="62"/>
        </w:numPr>
        <w:tabs>
          <w:tab w:val="clear" w:pos="710"/>
        </w:tabs>
        <w:suppressAutoHyphens/>
        <w:autoSpaceDN/>
        <w:adjustRightInd/>
        <w:spacing w:after="120"/>
        <w:ind w:hanging="503"/>
        <w:jc w:val="both"/>
        <w:rPr>
          <w:rFonts w:ascii="Verdana" w:hAnsi="Verdana" w:cs="Calibri"/>
          <w:bCs/>
          <w:color w:val="auto"/>
          <w:sz w:val="21"/>
          <w:szCs w:val="21"/>
        </w:rPr>
      </w:pPr>
      <w:r w:rsidRPr="00536025">
        <w:rPr>
          <w:rFonts w:ascii="Verdana" w:hAnsi="Verdana" w:cs="Calibri"/>
          <w:bCs/>
          <w:color w:val="auto"/>
          <w:sz w:val="21"/>
          <w:szCs w:val="21"/>
        </w:rPr>
        <w:t xml:space="preserve">Please note that the </w:t>
      </w:r>
      <w:r w:rsidR="006F2B79" w:rsidRPr="00536025">
        <w:rPr>
          <w:rFonts w:ascii="Verdana" w:hAnsi="Verdana" w:cs="Calibri"/>
          <w:bCs/>
          <w:color w:val="auto"/>
          <w:sz w:val="21"/>
          <w:szCs w:val="21"/>
        </w:rPr>
        <w:t>rate quoted</w:t>
      </w:r>
      <w:r w:rsidRPr="00536025">
        <w:rPr>
          <w:rFonts w:ascii="Verdana" w:hAnsi="Verdana" w:cs="Calibri"/>
          <w:bCs/>
          <w:color w:val="auto"/>
          <w:sz w:val="21"/>
          <w:szCs w:val="21"/>
        </w:rPr>
        <w:t xml:space="preserve"> shall be </w:t>
      </w:r>
      <w:r w:rsidR="006F2B79" w:rsidRPr="00536025">
        <w:rPr>
          <w:rFonts w:ascii="Verdana" w:hAnsi="Verdana" w:cs="Calibri"/>
          <w:bCs/>
          <w:color w:val="auto"/>
          <w:sz w:val="21"/>
          <w:szCs w:val="21"/>
        </w:rPr>
        <w:t xml:space="preserve">the </w:t>
      </w:r>
      <w:r w:rsidRPr="00536025">
        <w:rPr>
          <w:rFonts w:ascii="Verdana" w:hAnsi="Verdana" w:cs="Calibri"/>
          <w:bCs/>
          <w:color w:val="auto"/>
          <w:sz w:val="21"/>
          <w:szCs w:val="21"/>
        </w:rPr>
        <w:t>fixed tariff per k</w:t>
      </w:r>
      <w:r w:rsidR="006F2B79" w:rsidRPr="00536025">
        <w:rPr>
          <w:rFonts w:ascii="Verdana" w:hAnsi="Verdana" w:cs="Calibri"/>
          <w:bCs/>
          <w:color w:val="auto"/>
          <w:sz w:val="21"/>
          <w:szCs w:val="21"/>
        </w:rPr>
        <w:t>W</w:t>
      </w:r>
      <w:r w:rsidRPr="00536025">
        <w:rPr>
          <w:rFonts w:ascii="Verdana" w:hAnsi="Verdana" w:cs="Calibri"/>
          <w:bCs/>
          <w:color w:val="auto"/>
          <w:sz w:val="21"/>
          <w:szCs w:val="21"/>
        </w:rPr>
        <w:t>h for the   contract period i.e., for 25 years.</w:t>
      </w:r>
    </w:p>
    <w:p w:rsidR="003F689E" w:rsidRPr="00536025" w:rsidRDefault="003F689E" w:rsidP="003F689E">
      <w:pPr>
        <w:pStyle w:val="Default"/>
        <w:ind w:left="360"/>
        <w:rPr>
          <w:rFonts w:ascii="Verdana" w:hAnsi="Verdana" w:cs="Calibri"/>
          <w:color w:val="auto"/>
          <w:sz w:val="21"/>
          <w:szCs w:val="21"/>
        </w:rPr>
      </w:pPr>
    </w:p>
    <w:p w:rsidR="00A5529D" w:rsidRPr="00536025" w:rsidRDefault="00A5529D" w:rsidP="00BF7DAE">
      <w:pPr>
        <w:pStyle w:val="Default"/>
        <w:jc w:val="center"/>
        <w:rPr>
          <w:rFonts w:ascii="Verdana" w:hAnsi="Verdana" w:cs="Calibri"/>
          <w:b/>
          <w:bCs/>
          <w:color w:val="auto"/>
          <w:sz w:val="21"/>
          <w:szCs w:val="21"/>
        </w:rPr>
      </w:pPr>
    </w:p>
    <w:p w:rsidR="00A5529D" w:rsidRPr="00536025" w:rsidRDefault="00A5529D" w:rsidP="00BF7DAE">
      <w:pPr>
        <w:pStyle w:val="Default"/>
        <w:jc w:val="center"/>
        <w:rPr>
          <w:rFonts w:ascii="Verdana" w:hAnsi="Verdana" w:cs="Calibri"/>
          <w:b/>
          <w:bCs/>
          <w:color w:val="auto"/>
          <w:sz w:val="21"/>
          <w:szCs w:val="21"/>
        </w:rPr>
      </w:pPr>
    </w:p>
    <w:p w:rsidR="00A5529D" w:rsidRPr="00536025" w:rsidRDefault="00A5529D" w:rsidP="00BF7DAE">
      <w:pPr>
        <w:pStyle w:val="Default"/>
        <w:jc w:val="center"/>
        <w:rPr>
          <w:rFonts w:ascii="Verdana" w:hAnsi="Verdana" w:cs="Calibri"/>
          <w:b/>
          <w:bCs/>
          <w:color w:val="auto"/>
          <w:sz w:val="21"/>
          <w:szCs w:val="21"/>
        </w:rPr>
      </w:pPr>
    </w:p>
    <w:p w:rsidR="00A5529D" w:rsidRPr="00536025" w:rsidRDefault="00A5529D" w:rsidP="00BF7DAE">
      <w:pPr>
        <w:pStyle w:val="Default"/>
        <w:jc w:val="center"/>
        <w:rPr>
          <w:rFonts w:ascii="Verdana" w:hAnsi="Verdana" w:cs="Calibri"/>
          <w:b/>
          <w:bCs/>
          <w:color w:val="auto"/>
          <w:sz w:val="21"/>
          <w:szCs w:val="21"/>
        </w:rPr>
      </w:pPr>
    </w:p>
    <w:p w:rsidR="00A5529D" w:rsidRPr="00536025" w:rsidRDefault="00A5529D" w:rsidP="00BF7DAE">
      <w:pPr>
        <w:pStyle w:val="Default"/>
        <w:jc w:val="center"/>
        <w:rPr>
          <w:rFonts w:ascii="Verdana" w:hAnsi="Verdana" w:cs="Calibri"/>
          <w:b/>
          <w:bCs/>
          <w:color w:val="auto"/>
          <w:sz w:val="21"/>
          <w:szCs w:val="21"/>
        </w:rPr>
      </w:pPr>
    </w:p>
    <w:p w:rsidR="00A5529D" w:rsidRPr="00536025" w:rsidRDefault="00A5529D" w:rsidP="00BF7DAE">
      <w:pPr>
        <w:pStyle w:val="Default"/>
        <w:jc w:val="center"/>
        <w:rPr>
          <w:rFonts w:ascii="Verdana" w:hAnsi="Verdana" w:cs="Calibri"/>
          <w:b/>
          <w:bCs/>
          <w:color w:val="auto"/>
          <w:sz w:val="21"/>
          <w:szCs w:val="21"/>
        </w:rPr>
      </w:pPr>
    </w:p>
    <w:p w:rsidR="00A5529D" w:rsidRPr="00536025" w:rsidRDefault="00A5529D" w:rsidP="00BF7DAE">
      <w:pPr>
        <w:pStyle w:val="Default"/>
        <w:jc w:val="center"/>
        <w:rPr>
          <w:rFonts w:ascii="Verdana" w:hAnsi="Verdana" w:cs="Calibri"/>
          <w:b/>
          <w:bCs/>
          <w:color w:val="auto"/>
          <w:sz w:val="21"/>
          <w:szCs w:val="21"/>
        </w:rPr>
      </w:pPr>
    </w:p>
    <w:p w:rsidR="00A5529D" w:rsidRPr="00536025" w:rsidRDefault="00A5529D" w:rsidP="00BF7DAE">
      <w:pPr>
        <w:pStyle w:val="Default"/>
        <w:jc w:val="center"/>
        <w:rPr>
          <w:rFonts w:ascii="Verdana" w:hAnsi="Verdana" w:cs="Calibri"/>
          <w:b/>
          <w:bCs/>
          <w:color w:val="auto"/>
          <w:sz w:val="21"/>
          <w:szCs w:val="21"/>
        </w:rPr>
      </w:pPr>
    </w:p>
    <w:p w:rsidR="00A5529D" w:rsidRPr="00536025" w:rsidRDefault="00A5529D" w:rsidP="00BF7DAE">
      <w:pPr>
        <w:pStyle w:val="Default"/>
        <w:jc w:val="center"/>
        <w:rPr>
          <w:rFonts w:ascii="Verdana" w:hAnsi="Verdana" w:cs="Calibri"/>
          <w:b/>
          <w:bCs/>
          <w:color w:val="auto"/>
          <w:sz w:val="21"/>
          <w:szCs w:val="21"/>
        </w:rPr>
      </w:pPr>
    </w:p>
    <w:p w:rsidR="00A5529D" w:rsidRPr="00536025" w:rsidRDefault="00A5529D" w:rsidP="00BF7DAE">
      <w:pPr>
        <w:pStyle w:val="Default"/>
        <w:jc w:val="center"/>
        <w:rPr>
          <w:rFonts w:ascii="Verdana" w:hAnsi="Verdana" w:cs="Calibri"/>
          <w:b/>
          <w:bCs/>
          <w:color w:val="auto"/>
          <w:sz w:val="21"/>
          <w:szCs w:val="21"/>
        </w:rPr>
      </w:pPr>
    </w:p>
    <w:p w:rsidR="00A5529D" w:rsidRPr="00536025" w:rsidRDefault="00A5529D" w:rsidP="00BF7DAE">
      <w:pPr>
        <w:pStyle w:val="Default"/>
        <w:jc w:val="center"/>
        <w:rPr>
          <w:rFonts w:ascii="Verdana" w:hAnsi="Verdana" w:cs="Calibri"/>
          <w:b/>
          <w:bCs/>
          <w:color w:val="auto"/>
          <w:sz w:val="21"/>
          <w:szCs w:val="21"/>
        </w:rPr>
      </w:pPr>
    </w:p>
    <w:p w:rsidR="00A5529D" w:rsidRPr="00536025" w:rsidRDefault="00A5529D" w:rsidP="00BF7DAE">
      <w:pPr>
        <w:pStyle w:val="Default"/>
        <w:jc w:val="center"/>
        <w:rPr>
          <w:rFonts w:ascii="Verdana" w:hAnsi="Verdana" w:cs="Calibri"/>
          <w:b/>
          <w:bCs/>
          <w:color w:val="auto"/>
          <w:sz w:val="21"/>
          <w:szCs w:val="21"/>
        </w:rPr>
      </w:pPr>
    </w:p>
    <w:p w:rsidR="00A5529D" w:rsidRPr="00536025" w:rsidRDefault="00A5529D" w:rsidP="00BF7DAE">
      <w:pPr>
        <w:pStyle w:val="Default"/>
        <w:jc w:val="center"/>
        <w:rPr>
          <w:rFonts w:ascii="Verdana" w:hAnsi="Verdana" w:cs="Calibri"/>
          <w:b/>
          <w:bCs/>
          <w:color w:val="auto"/>
          <w:sz w:val="21"/>
          <w:szCs w:val="21"/>
        </w:rPr>
      </w:pPr>
    </w:p>
    <w:p w:rsidR="00A5529D" w:rsidRPr="00536025" w:rsidRDefault="00A5529D" w:rsidP="00BF7DAE">
      <w:pPr>
        <w:pStyle w:val="Default"/>
        <w:jc w:val="center"/>
        <w:rPr>
          <w:rFonts w:ascii="Verdana" w:hAnsi="Verdana" w:cs="Calibri"/>
          <w:b/>
          <w:bCs/>
          <w:color w:val="auto"/>
          <w:sz w:val="21"/>
          <w:szCs w:val="21"/>
        </w:rPr>
      </w:pPr>
    </w:p>
    <w:p w:rsidR="00A5529D" w:rsidRPr="00536025" w:rsidRDefault="00A5529D" w:rsidP="00BF7DAE">
      <w:pPr>
        <w:pStyle w:val="Default"/>
        <w:jc w:val="center"/>
        <w:rPr>
          <w:rFonts w:ascii="Verdana" w:hAnsi="Verdana" w:cs="Calibri"/>
          <w:b/>
          <w:bCs/>
          <w:color w:val="auto"/>
          <w:sz w:val="21"/>
          <w:szCs w:val="21"/>
        </w:rPr>
      </w:pPr>
    </w:p>
    <w:p w:rsidR="00A5529D" w:rsidRPr="00536025" w:rsidRDefault="00A5529D" w:rsidP="00BF7DAE">
      <w:pPr>
        <w:pStyle w:val="Default"/>
        <w:jc w:val="center"/>
        <w:rPr>
          <w:rFonts w:ascii="Verdana" w:hAnsi="Verdana" w:cs="Calibri"/>
          <w:b/>
          <w:bCs/>
          <w:color w:val="auto"/>
          <w:sz w:val="21"/>
          <w:szCs w:val="21"/>
        </w:rPr>
      </w:pPr>
    </w:p>
    <w:p w:rsidR="00A5529D" w:rsidRPr="00536025" w:rsidRDefault="00A5529D" w:rsidP="00BF7DAE">
      <w:pPr>
        <w:pStyle w:val="Default"/>
        <w:jc w:val="center"/>
        <w:rPr>
          <w:rFonts w:ascii="Verdana" w:hAnsi="Verdana" w:cs="Calibri"/>
          <w:b/>
          <w:bCs/>
          <w:color w:val="auto"/>
          <w:sz w:val="21"/>
          <w:szCs w:val="21"/>
        </w:rPr>
      </w:pPr>
    </w:p>
    <w:p w:rsidR="00A5529D" w:rsidRPr="00536025" w:rsidRDefault="00A5529D" w:rsidP="00BF7DAE">
      <w:pPr>
        <w:pStyle w:val="Default"/>
        <w:jc w:val="center"/>
        <w:rPr>
          <w:rFonts w:ascii="Verdana" w:hAnsi="Verdana" w:cs="Calibri"/>
          <w:b/>
          <w:bCs/>
          <w:color w:val="auto"/>
          <w:sz w:val="21"/>
          <w:szCs w:val="21"/>
        </w:rPr>
      </w:pPr>
    </w:p>
    <w:p w:rsidR="00A5529D" w:rsidRPr="00536025" w:rsidRDefault="00A5529D" w:rsidP="00BF7DAE">
      <w:pPr>
        <w:pStyle w:val="Default"/>
        <w:jc w:val="center"/>
        <w:rPr>
          <w:rFonts w:ascii="Verdana" w:hAnsi="Verdana" w:cs="Calibri"/>
          <w:b/>
          <w:bCs/>
          <w:color w:val="auto"/>
          <w:sz w:val="21"/>
          <w:szCs w:val="21"/>
        </w:rPr>
      </w:pPr>
    </w:p>
    <w:p w:rsidR="00A5529D" w:rsidRPr="00536025" w:rsidRDefault="00A5529D" w:rsidP="00BF7DAE">
      <w:pPr>
        <w:pStyle w:val="Default"/>
        <w:jc w:val="center"/>
        <w:rPr>
          <w:rFonts w:ascii="Verdana" w:hAnsi="Verdana" w:cs="Calibri"/>
          <w:b/>
          <w:bCs/>
          <w:color w:val="auto"/>
          <w:sz w:val="21"/>
          <w:szCs w:val="21"/>
        </w:rPr>
      </w:pPr>
    </w:p>
    <w:p w:rsidR="00A5529D" w:rsidRPr="00536025" w:rsidRDefault="00A5529D" w:rsidP="00BF7DAE">
      <w:pPr>
        <w:pStyle w:val="Default"/>
        <w:jc w:val="center"/>
        <w:rPr>
          <w:rFonts w:ascii="Verdana" w:hAnsi="Verdana" w:cs="Calibri"/>
          <w:b/>
          <w:bCs/>
          <w:color w:val="auto"/>
          <w:sz w:val="21"/>
          <w:szCs w:val="21"/>
        </w:rPr>
      </w:pPr>
    </w:p>
    <w:p w:rsidR="00A5529D" w:rsidRPr="00536025" w:rsidRDefault="00A5529D" w:rsidP="00BF7DAE">
      <w:pPr>
        <w:pStyle w:val="Default"/>
        <w:jc w:val="center"/>
        <w:rPr>
          <w:rFonts w:ascii="Verdana" w:hAnsi="Verdana" w:cs="Calibri"/>
          <w:b/>
          <w:bCs/>
          <w:color w:val="auto"/>
          <w:sz w:val="21"/>
          <w:szCs w:val="21"/>
        </w:rPr>
      </w:pPr>
    </w:p>
    <w:p w:rsidR="00A5529D" w:rsidRPr="00536025" w:rsidRDefault="00A5529D" w:rsidP="00BF7DAE">
      <w:pPr>
        <w:pStyle w:val="Default"/>
        <w:jc w:val="center"/>
        <w:rPr>
          <w:rFonts w:ascii="Verdana" w:hAnsi="Verdana" w:cs="Calibri"/>
          <w:b/>
          <w:bCs/>
          <w:color w:val="auto"/>
          <w:sz w:val="21"/>
          <w:szCs w:val="21"/>
        </w:rPr>
      </w:pPr>
    </w:p>
    <w:p w:rsidR="00A5529D" w:rsidRPr="00536025" w:rsidRDefault="00A5529D" w:rsidP="00BF7DAE">
      <w:pPr>
        <w:pStyle w:val="Default"/>
        <w:jc w:val="center"/>
        <w:rPr>
          <w:rFonts w:ascii="Verdana" w:hAnsi="Verdana" w:cs="Calibri"/>
          <w:b/>
          <w:bCs/>
          <w:color w:val="auto"/>
          <w:sz w:val="21"/>
          <w:szCs w:val="21"/>
        </w:rPr>
      </w:pPr>
    </w:p>
    <w:p w:rsidR="00A5529D" w:rsidRPr="00536025" w:rsidRDefault="00A5529D" w:rsidP="00BF7DAE">
      <w:pPr>
        <w:pStyle w:val="Default"/>
        <w:jc w:val="center"/>
        <w:rPr>
          <w:rFonts w:ascii="Verdana" w:hAnsi="Verdana" w:cs="Calibri"/>
          <w:b/>
          <w:bCs/>
          <w:color w:val="auto"/>
          <w:sz w:val="21"/>
          <w:szCs w:val="21"/>
        </w:rPr>
      </w:pPr>
    </w:p>
    <w:p w:rsidR="00A5529D" w:rsidRPr="00536025" w:rsidRDefault="00A5529D" w:rsidP="00BF7DAE">
      <w:pPr>
        <w:pStyle w:val="Default"/>
        <w:jc w:val="center"/>
        <w:rPr>
          <w:rFonts w:ascii="Verdana" w:hAnsi="Verdana" w:cs="Calibri"/>
          <w:b/>
          <w:bCs/>
          <w:color w:val="auto"/>
          <w:sz w:val="21"/>
          <w:szCs w:val="21"/>
        </w:rPr>
      </w:pPr>
    </w:p>
    <w:p w:rsidR="00A5529D" w:rsidRPr="00536025" w:rsidRDefault="00A5529D" w:rsidP="00BF7DAE">
      <w:pPr>
        <w:pStyle w:val="Default"/>
        <w:jc w:val="center"/>
        <w:rPr>
          <w:rFonts w:ascii="Verdana" w:hAnsi="Verdana" w:cs="Calibri"/>
          <w:b/>
          <w:bCs/>
          <w:color w:val="auto"/>
          <w:sz w:val="21"/>
          <w:szCs w:val="21"/>
        </w:rPr>
      </w:pPr>
    </w:p>
    <w:p w:rsidR="00A5529D" w:rsidRPr="00536025" w:rsidRDefault="00A5529D" w:rsidP="00BF7DAE">
      <w:pPr>
        <w:pStyle w:val="Default"/>
        <w:jc w:val="center"/>
        <w:rPr>
          <w:rFonts w:ascii="Verdana" w:hAnsi="Verdana" w:cs="Calibri"/>
          <w:b/>
          <w:bCs/>
          <w:color w:val="auto"/>
          <w:sz w:val="21"/>
          <w:szCs w:val="21"/>
        </w:rPr>
      </w:pPr>
    </w:p>
    <w:p w:rsidR="00A5529D" w:rsidRPr="00536025" w:rsidRDefault="00A5529D" w:rsidP="00BF7DAE">
      <w:pPr>
        <w:pStyle w:val="Default"/>
        <w:jc w:val="center"/>
        <w:rPr>
          <w:rFonts w:ascii="Verdana" w:hAnsi="Verdana" w:cs="Calibri"/>
          <w:b/>
          <w:bCs/>
          <w:color w:val="auto"/>
          <w:sz w:val="21"/>
          <w:szCs w:val="21"/>
        </w:rPr>
      </w:pPr>
    </w:p>
    <w:p w:rsidR="00A5529D" w:rsidRPr="00536025" w:rsidRDefault="00A5529D" w:rsidP="00BF7DAE">
      <w:pPr>
        <w:pStyle w:val="Default"/>
        <w:jc w:val="center"/>
        <w:rPr>
          <w:rFonts w:ascii="Verdana" w:hAnsi="Verdana" w:cs="Calibri"/>
          <w:b/>
          <w:bCs/>
          <w:color w:val="auto"/>
          <w:sz w:val="21"/>
          <w:szCs w:val="21"/>
        </w:rPr>
      </w:pPr>
    </w:p>
    <w:p w:rsidR="00A5529D" w:rsidRPr="00536025" w:rsidRDefault="00A5529D" w:rsidP="00BF7DAE">
      <w:pPr>
        <w:pStyle w:val="Default"/>
        <w:jc w:val="center"/>
        <w:rPr>
          <w:rFonts w:ascii="Verdana" w:hAnsi="Verdana" w:cs="Calibri"/>
          <w:b/>
          <w:bCs/>
          <w:color w:val="auto"/>
          <w:sz w:val="21"/>
          <w:szCs w:val="21"/>
        </w:rPr>
      </w:pPr>
    </w:p>
    <w:p w:rsidR="00A5529D" w:rsidRPr="00536025" w:rsidRDefault="00A5529D" w:rsidP="00BF7DAE">
      <w:pPr>
        <w:pStyle w:val="Default"/>
        <w:jc w:val="center"/>
        <w:rPr>
          <w:rFonts w:ascii="Verdana" w:hAnsi="Verdana" w:cs="Calibri"/>
          <w:b/>
          <w:bCs/>
          <w:color w:val="auto"/>
          <w:sz w:val="21"/>
          <w:szCs w:val="21"/>
        </w:rPr>
      </w:pPr>
    </w:p>
    <w:p w:rsidR="00BF7DAE" w:rsidRPr="00536025" w:rsidRDefault="00BF7DAE" w:rsidP="00BF7DAE">
      <w:pPr>
        <w:pStyle w:val="Default"/>
        <w:jc w:val="center"/>
        <w:rPr>
          <w:rFonts w:ascii="Verdana" w:hAnsi="Verdana" w:cs="Calibri"/>
          <w:b/>
          <w:bCs/>
          <w:color w:val="auto"/>
          <w:sz w:val="21"/>
          <w:szCs w:val="21"/>
        </w:rPr>
      </w:pPr>
      <w:r w:rsidRPr="00536025">
        <w:rPr>
          <w:rFonts w:ascii="Verdana" w:hAnsi="Verdana" w:cs="Calibri"/>
          <w:b/>
          <w:bCs/>
          <w:color w:val="auto"/>
          <w:sz w:val="21"/>
          <w:szCs w:val="21"/>
        </w:rPr>
        <w:lastRenderedPageBreak/>
        <w:t>FORMAT – 8</w:t>
      </w:r>
    </w:p>
    <w:p w:rsidR="00BF7DAE" w:rsidRPr="00536025" w:rsidRDefault="00BF7DAE" w:rsidP="00BF7DAE">
      <w:pPr>
        <w:pStyle w:val="Default"/>
        <w:jc w:val="center"/>
        <w:rPr>
          <w:rFonts w:ascii="Verdana" w:hAnsi="Verdana" w:cs="Calibri"/>
          <w:color w:val="auto"/>
          <w:sz w:val="21"/>
          <w:szCs w:val="21"/>
        </w:rPr>
      </w:pPr>
      <w:r w:rsidRPr="00536025">
        <w:rPr>
          <w:rFonts w:ascii="Verdana" w:hAnsi="Verdana" w:cs="Calibri"/>
          <w:b/>
          <w:bCs/>
          <w:color w:val="auto"/>
          <w:sz w:val="21"/>
          <w:szCs w:val="21"/>
        </w:rPr>
        <w:t>DISCLOSURE</w:t>
      </w:r>
    </w:p>
    <w:p w:rsidR="00BF7DAE" w:rsidRPr="00536025" w:rsidRDefault="00BF7DAE" w:rsidP="00BF7DAE">
      <w:pPr>
        <w:pStyle w:val="Default"/>
        <w:jc w:val="center"/>
        <w:rPr>
          <w:rFonts w:ascii="Verdana" w:hAnsi="Verdana" w:cs="Calibri"/>
          <w:b/>
          <w:bCs/>
          <w:color w:val="auto"/>
          <w:sz w:val="21"/>
          <w:szCs w:val="21"/>
        </w:rPr>
      </w:pPr>
      <w:r w:rsidRPr="00536025">
        <w:rPr>
          <w:rFonts w:ascii="Verdana" w:hAnsi="Verdana" w:cs="Calibri"/>
          <w:b/>
          <w:bCs/>
          <w:color w:val="auto"/>
          <w:sz w:val="21"/>
          <w:szCs w:val="21"/>
        </w:rPr>
        <w:t>(On the Letter Head of Bidding Company / Each Member in a Bidding Consortium)</w:t>
      </w:r>
    </w:p>
    <w:p w:rsidR="00BF7DAE" w:rsidRPr="00536025" w:rsidRDefault="00BF7DAE" w:rsidP="00BF7DAE">
      <w:pPr>
        <w:pStyle w:val="Default"/>
        <w:jc w:val="center"/>
        <w:rPr>
          <w:rFonts w:ascii="Verdana" w:hAnsi="Verdana" w:cs="Calibri"/>
          <w:b/>
          <w:bCs/>
          <w:color w:val="auto"/>
          <w:sz w:val="21"/>
          <w:szCs w:val="21"/>
        </w:rPr>
      </w:pPr>
    </w:p>
    <w:p w:rsidR="00BF7DAE" w:rsidRPr="00536025" w:rsidRDefault="00BF7DAE" w:rsidP="00BF7DAE">
      <w:pPr>
        <w:pStyle w:val="Default"/>
        <w:jc w:val="center"/>
        <w:rPr>
          <w:rFonts w:ascii="Verdana" w:hAnsi="Verdana" w:cs="Calibri"/>
          <w:color w:val="auto"/>
          <w:sz w:val="21"/>
          <w:szCs w:val="21"/>
        </w:rPr>
      </w:pPr>
      <w:r w:rsidRPr="00536025">
        <w:rPr>
          <w:rFonts w:ascii="Verdana" w:hAnsi="Verdana" w:cs="Calibri"/>
          <w:b/>
          <w:bCs/>
          <w:color w:val="auto"/>
          <w:sz w:val="21"/>
          <w:szCs w:val="21"/>
        </w:rPr>
        <w:t>Disclosure</w:t>
      </w:r>
    </w:p>
    <w:p w:rsidR="00BF7DAE" w:rsidRPr="00536025" w:rsidRDefault="00BF7DAE" w:rsidP="00BF7DAE">
      <w:pPr>
        <w:pStyle w:val="Default"/>
        <w:jc w:val="both"/>
        <w:rPr>
          <w:rFonts w:ascii="Verdana" w:hAnsi="Verdana" w:cs="Calibri"/>
          <w:color w:val="auto"/>
          <w:sz w:val="21"/>
          <w:szCs w:val="21"/>
        </w:rPr>
      </w:pPr>
      <w:r w:rsidRPr="00536025">
        <w:rPr>
          <w:rFonts w:ascii="Verdana" w:hAnsi="Verdana" w:cs="Calibri"/>
          <w:b/>
          <w:bCs/>
          <w:color w:val="auto"/>
          <w:sz w:val="21"/>
          <w:szCs w:val="21"/>
        </w:rPr>
        <w:t xml:space="preserve">To: </w:t>
      </w:r>
    </w:p>
    <w:p w:rsidR="0082280A" w:rsidRPr="00536025" w:rsidRDefault="00BF7DAE" w:rsidP="00BF7DAE">
      <w:pPr>
        <w:pStyle w:val="Default"/>
        <w:ind w:left="720"/>
        <w:rPr>
          <w:rFonts w:ascii="Verdana" w:hAnsi="Verdana" w:cs="Calibri"/>
          <w:color w:val="auto"/>
          <w:sz w:val="21"/>
          <w:szCs w:val="21"/>
        </w:rPr>
      </w:pPr>
      <w:r w:rsidRPr="00536025">
        <w:rPr>
          <w:rFonts w:ascii="Verdana" w:hAnsi="Verdana" w:cs="Calibri"/>
          <w:color w:val="auto"/>
          <w:sz w:val="21"/>
          <w:szCs w:val="21"/>
        </w:rPr>
        <w:t xml:space="preserve">The </w:t>
      </w:r>
      <w:r w:rsidR="0082280A" w:rsidRPr="00536025">
        <w:rPr>
          <w:rFonts w:ascii="Verdana" w:hAnsi="Verdana" w:cs="Calibri"/>
          <w:color w:val="auto"/>
          <w:sz w:val="21"/>
          <w:szCs w:val="21"/>
        </w:rPr>
        <w:t xml:space="preserve">Deputy </w:t>
      </w:r>
      <w:r w:rsidRPr="00536025">
        <w:rPr>
          <w:rFonts w:ascii="Verdana" w:hAnsi="Verdana" w:cs="Calibri"/>
          <w:color w:val="auto"/>
          <w:sz w:val="21"/>
          <w:szCs w:val="21"/>
        </w:rPr>
        <w:t>Chief Engineer (Commercial &amp; Planning),</w:t>
      </w:r>
    </w:p>
    <w:p w:rsidR="00BF7DAE" w:rsidRPr="00536025" w:rsidRDefault="0082280A" w:rsidP="00BF7DAE">
      <w:pPr>
        <w:pStyle w:val="Default"/>
        <w:ind w:left="720"/>
        <w:rPr>
          <w:rFonts w:ascii="Verdana" w:hAnsi="Verdana" w:cs="Calibri"/>
          <w:color w:val="auto"/>
          <w:sz w:val="21"/>
          <w:szCs w:val="21"/>
        </w:rPr>
      </w:pPr>
      <w:r w:rsidRPr="00536025">
        <w:rPr>
          <w:rFonts w:ascii="Verdana" w:hAnsi="Verdana" w:cs="Calibri"/>
          <w:color w:val="auto"/>
          <w:sz w:val="21"/>
          <w:szCs w:val="21"/>
        </w:rPr>
        <w:t>With full powers of Chief Engineer</w:t>
      </w:r>
      <w:r w:rsidR="00BF7DAE" w:rsidRPr="00536025">
        <w:rPr>
          <w:rFonts w:ascii="Verdana" w:hAnsi="Verdana" w:cs="Calibri"/>
          <w:color w:val="auto"/>
          <w:sz w:val="21"/>
          <w:szCs w:val="21"/>
        </w:rPr>
        <w:t xml:space="preserve"> </w:t>
      </w:r>
    </w:p>
    <w:p w:rsidR="00BF7DAE" w:rsidRPr="00536025" w:rsidRDefault="00BF7DAE" w:rsidP="00BF7DAE">
      <w:pPr>
        <w:pStyle w:val="Default"/>
        <w:ind w:left="720"/>
        <w:rPr>
          <w:rFonts w:ascii="Verdana" w:eastAsia="Calibri" w:hAnsi="Verdana" w:cs="Calibri"/>
          <w:color w:val="auto"/>
          <w:sz w:val="21"/>
          <w:szCs w:val="21"/>
        </w:rPr>
      </w:pPr>
      <w:r w:rsidRPr="00536025">
        <w:rPr>
          <w:rFonts w:ascii="Verdana" w:hAnsi="Verdana" w:cs="Calibri"/>
          <w:color w:val="auto"/>
          <w:sz w:val="21"/>
          <w:szCs w:val="21"/>
        </w:rPr>
        <w:t xml:space="preserve">Kerala State Electricity Board Ltd.,  </w:t>
      </w:r>
    </w:p>
    <w:p w:rsidR="00BF7DAE" w:rsidRPr="00536025" w:rsidRDefault="00BF7DAE" w:rsidP="00BF7DAE">
      <w:pPr>
        <w:pStyle w:val="Default"/>
        <w:ind w:left="720"/>
        <w:rPr>
          <w:rFonts w:ascii="Verdana" w:hAnsi="Verdana" w:cs="Calibri"/>
          <w:color w:val="auto"/>
          <w:sz w:val="21"/>
          <w:szCs w:val="21"/>
        </w:rPr>
      </w:pPr>
      <w:r w:rsidRPr="00536025">
        <w:rPr>
          <w:rFonts w:ascii="Verdana" w:hAnsi="Verdana" w:cs="Calibri"/>
          <w:color w:val="auto"/>
          <w:sz w:val="21"/>
          <w:szCs w:val="21"/>
        </w:rPr>
        <w:t>8</w:t>
      </w:r>
      <w:r w:rsidRPr="00536025">
        <w:rPr>
          <w:rFonts w:ascii="Verdana" w:hAnsi="Verdana" w:cs="Calibri"/>
          <w:color w:val="auto"/>
          <w:sz w:val="21"/>
          <w:szCs w:val="21"/>
          <w:vertAlign w:val="superscript"/>
        </w:rPr>
        <w:t>th</w:t>
      </w:r>
      <w:r w:rsidRPr="00536025">
        <w:rPr>
          <w:rFonts w:ascii="Verdana" w:hAnsi="Verdana" w:cs="Calibri"/>
          <w:color w:val="auto"/>
          <w:sz w:val="21"/>
          <w:szCs w:val="21"/>
        </w:rPr>
        <w:t xml:space="preserve"> Floor, </w:t>
      </w:r>
      <w:proofErr w:type="spellStart"/>
      <w:r w:rsidRPr="00536025">
        <w:rPr>
          <w:rFonts w:ascii="Verdana" w:hAnsi="Verdana" w:cs="Calibri"/>
          <w:color w:val="auto"/>
          <w:sz w:val="21"/>
          <w:szCs w:val="21"/>
        </w:rPr>
        <w:t>Vydyuthi</w:t>
      </w:r>
      <w:proofErr w:type="spellEnd"/>
      <w:r w:rsidRPr="00536025">
        <w:rPr>
          <w:rFonts w:ascii="Verdana" w:hAnsi="Verdana" w:cs="Calibri"/>
          <w:color w:val="auto"/>
          <w:sz w:val="21"/>
          <w:szCs w:val="21"/>
        </w:rPr>
        <w:t xml:space="preserve"> </w:t>
      </w:r>
      <w:proofErr w:type="spellStart"/>
      <w:r w:rsidRPr="00536025">
        <w:rPr>
          <w:rFonts w:ascii="Verdana" w:hAnsi="Verdana" w:cs="Calibri"/>
          <w:color w:val="auto"/>
          <w:sz w:val="21"/>
          <w:szCs w:val="21"/>
        </w:rPr>
        <w:t>Bhavanam</w:t>
      </w:r>
      <w:proofErr w:type="spellEnd"/>
      <w:r w:rsidRPr="00536025">
        <w:rPr>
          <w:rFonts w:ascii="Verdana" w:hAnsi="Verdana" w:cs="Calibri"/>
          <w:color w:val="auto"/>
          <w:sz w:val="21"/>
          <w:szCs w:val="21"/>
        </w:rPr>
        <w:t>,</w:t>
      </w:r>
    </w:p>
    <w:p w:rsidR="00BF7DAE" w:rsidRPr="00536025" w:rsidRDefault="00BF7DAE" w:rsidP="00BF7DAE">
      <w:pPr>
        <w:pStyle w:val="Default"/>
        <w:ind w:left="720"/>
        <w:rPr>
          <w:rFonts w:ascii="Verdana" w:hAnsi="Verdana" w:cs="Calibri"/>
          <w:color w:val="auto"/>
          <w:sz w:val="21"/>
          <w:szCs w:val="21"/>
        </w:rPr>
      </w:pPr>
      <w:proofErr w:type="spellStart"/>
      <w:r w:rsidRPr="00536025">
        <w:rPr>
          <w:rFonts w:ascii="Verdana" w:hAnsi="Verdana" w:cs="Calibri"/>
          <w:color w:val="auto"/>
          <w:sz w:val="21"/>
          <w:szCs w:val="21"/>
        </w:rPr>
        <w:t>Pattom</w:t>
      </w:r>
      <w:proofErr w:type="spellEnd"/>
      <w:r w:rsidRPr="00536025">
        <w:rPr>
          <w:rFonts w:ascii="Verdana" w:hAnsi="Verdana" w:cs="Calibri"/>
          <w:color w:val="auto"/>
          <w:sz w:val="21"/>
          <w:szCs w:val="21"/>
        </w:rPr>
        <w:t xml:space="preserve"> P.O, </w:t>
      </w:r>
      <w:proofErr w:type="spellStart"/>
      <w:r w:rsidRPr="00536025">
        <w:rPr>
          <w:rFonts w:ascii="Verdana" w:hAnsi="Verdana" w:cs="Calibri"/>
          <w:color w:val="auto"/>
          <w:sz w:val="21"/>
          <w:szCs w:val="21"/>
        </w:rPr>
        <w:t>Thiruvananthapuram</w:t>
      </w:r>
      <w:proofErr w:type="spellEnd"/>
      <w:r w:rsidRPr="00536025">
        <w:rPr>
          <w:rFonts w:ascii="Verdana" w:hAnsi="Verdana" w:cs="Calibri"/>
          <w:color w:val="auto"/>
          <w:sz w:val="21"/>
          <w:szCs w:val="21"/>
        </w:rPr>
        <w:t>, Kerala.</w:t>
      </w:r>
    </w:p>
    <w:p w:rsidR="00BF7DAE" w:rsidRPr="00536025" w:rsidRDefault="00BF7DAE" w:rsidP="00BF7DAE">
      <w:pPr>
        <w:pStyle w:val="Default"/>
        <w:ind w:left="720"/>
        <w:rPr>
          <w:rFonts w:ascii="Verdana" w:hAnsi="Verdana" w:cs="Calibri"/>
          <w:color w:val="auto"/>
          <w:sz w:val="21"/>
          <w:szCs w:val="21"/>
        </w:rPr>
      </w:pPr>
      <w:r w:rsidRPr="00536025">
        <w:rPr>
          <w:rFonts w:ascii="Verdana" w:hAnsi="Verdana" w:cs="Calibri"/>
          <w:color w:val="auto"/>
          <w:sz w:val="21"/>
          <w:szCs w:val="21"/>
        </w:rPr>
        <w:t>P</w:t>
      </w:r>
      <w:r w:rsidR="00BB2886" w:rsidRPr="00536025">
        <w:rPr>
          <w:rFonts w:ascii="Verdana" w:hAnsi="Verdana" w:cs="Calibri"/>
          <w:color w:val="auto"/>
          <w:sz w:val="21"/>
          <w:szCs w:val="21"/>
        </w:rPr>
        <w:t>IN</w:t>
      </w:r>
      <w:r w:rsidRPr="00536025">
        <w:rPr>
          <w:rFonts w:ascii="Verdana" w:hAnsi="Verdana" w:cs="Calibri"/>
          <w:color w:val="auto"/>
          <w:sz w:val="21"/>
          <w:szCs w:val="21"/>
        </w:rPr>
        <w:t xml:space="preserve"> – 695 004, </w:t>
      </w:r>
    </w:p>
    <w:p w:rsidR="00BF7DAE" w:rsidRPr="00536025" w:rsidRDefault="00BB2886" w:rsidP="00BF7DAE">
      <w:pPr>
        <w:pStyle w:val="Default"/>
        <w:ind w:left="720"/>
        <w:rPr>
          <w:rFonts w:ascii="Verdana" w:eastAsia="Calibri" w:hAnsi="Verdana" w:cs="Calibri"/>
          <w:color w:val="auto"/>
          <w:sz w:val="21"/>
          <w:szCs w:val="21"/>
        </w:rPr>
      </w:pPr>
      <w:r w:rsidRPr="00536025">
        <w:rPr>
          <w:rFonts w:ascii="Verdana" w:hAnsi="Verdana" w:cs="Calibri"/>
          <w:color w:val="auto"/>
          <w:sz w:val="21"/>
          <w:szCs w:val="21"/>
        </w:rPr>
        <w:t>Tel</w:t>
      </w:r>
      <w:r w:rsidR="00BF7DAE" w:rsidRPr="00536025">
        <w:rPr>
          <w:rFonts w:ascii="Verdana" w:hAnsi="Verdana" w:cs="Calibri"/>
          <w:color w:val="auto"/>
          <w:sz w:val="21"/>
          <w:szCs w:val="21"/>
        </w:rPr>
        <w:t xml:space="preserve">: +91 </w:t>
      </w:r>
      <w:r w:rsidRPr="00536025">
        <w:rPr>
          <w:rFonts w:ascii="Verdana" w:hAnsi="Verdana" w:cs="Calibri"/>
          <w:color w:val="auto"/>
          <w:sz w:val="21"/>
          <w:szCs w:val="21"/>
        </w:rPr>
        <w:t>0</w:t>
      </w:r>
      <w:r w:rsidR="00BF7DAE" w:rsidRPr="00536025">
        <w:rPr>
          <w:rFonts w:ascii="Verdana" w:hAnsi="Verdana" w:cs="Calibri"/>
          <w:color w:val="auto"/>
          <w:sz w:val="21"/>
          <w:szCs w:val="21"/>
        </w:rPr>
        <w:t>471-251 4473; +91 9446008581,</w:t>
      </w:r>
    </w:p>
    <w:p w:rsidR="00BF7DAE" w:rsidRPr="00536025" w:rsidRDefault="00BF7DAE" w:rsidP="00BF7DAE">
      <w:pPr>
        <w:pStyle w:val="Default"/>
        <w:ind w:left="720"/>
        <w:rPr>
          <w:rFonts w:ascii="Verdana" w:hAnsi="Verdana" w:cs="Calibri"/>
          <w:b/>
          <w:bCs/>
          <w:color w:val="auto"/>
          <w:sz w:val="21"/>
          <w:szCs w:val="21"/>
        </w:rPr>
      </w:pPr>
      <w:r w:rsidRPr="00536025">
        <w:rPr>
          <w:rFonts w:ascii="Verdana" w:hAnsi="Verdana" w:cs="Calibri"/>
          <w:color w:val="auto"/>
          <w:sz w:val="21"/>
          <w:szCs w:val="21"/>
        </w:rPr>
        <w:t>Email: dce.cp@kseb.in</w:t>
      </w:r>
    </w:p>
    <w:p w:rsidR="00BF7DAE" w:rsidRPr="00536025" w:rsidRDefault="00BF7DAE" w:rsidP="00BF7DAE">
      <w:pPr>
        <w:pStyle w:val="Default"/>
        <w:jc w:val="both"/>
        <w:rPr>
          <w:rFonts w:ascii="Verdana" w:hAnsi="Verdana" w:cs="Calibri"/>
          <w:b/>
          <w:bCs/>
          <w:color w:val="auto"/>
          <w:sz w:val="21"/>
          <w:szCs w:val="21"/>
        </w:rPr>
      </w:pPr>
    </w:p>
    <w:p w:rsidR="00BF7DAE" w:rsidRPr="00536025" w:rsidRDefault="00BF7DAE" w:rsidP="00CD2834">
      <w:pPr>
        <w:pStyle w:val="Default"/>
        <w:spacing w:after="120"/>
        <w:jc w:val="both"/>
        <w:rPr>
          <w:rFonts w:ascii="Verdana" w:hAnsi="Verdana" w:cs="Calibri"/>
          <w:color w:val="auto"/>
          <w:sz w:val="21"/>
          <w:szCs w:val="21"/>
        </w:rPr>
      </w:pPr>
      <w:r w:rsidRPr="00536025">
        <w:rPr>
          <w:rFonts w:ascii="Verdana" w:hAnsi="Verdana" w:cs="Calibri"/>
          <w:b/>
          <w:bCs/>
          <w:color w:val="auto"/>
          <w:sz w:val="21"/>
          <w:szCs w:val="21"/>
        </w:rPr>
        <w:t xml:space="preserve">Sub: </w:t>
      </w:r>
      <w:r w:rsidRPr="00536025">
        <w:rPr>
          <w:rFonts w:ascii="Verdana" w:hAnsi="Verdana" w:cs="Calibri"/>
          <w:color w:val="auto"/>
          <w:sz w:val="21"/>
          <w:szCs w:val="21"/>
        </w:rPr>
        <w:t xml:space="preserve">Bidders’ Disclosure for Bid for supply of power to KSEBL in response to the </w:t>
      </w:r>
      <w:proofErr w:type="spellStart"/>
      <w:r w:rsidR="005F0AD2" w:rsidRPr="00536025">
        <w:rPr>
          <w:rFonts w:ascii="Verdana" w:hAnsi="Verdana" w:cs="Calibri"/>
          <w:color w:val="auto"/>
          <w:sz w:val="21"/>
          <w:szCs w:val="21"/>
        </w:rPr>
        <w:t>RfS</w:t>
      </w:r>
      <w:proofErr w:type="spellEnd"/>
      <w:r w:rsidRPr="00536025">
        <w:rPr>
          <w:rFonts w:ascii="Verdana" w:hAnsi="Verdana" w:cs="Calibri"/>
          <w:color w:val="auto"/>
          <w:sz w:val="21"/>
          <w:szCs w:val="21"/>
        </w:rPr>
        <w:t xml:space="preserve"> dated … [Insert date] </w:t>
      </w:r>
    </w:p>
    <w:p w:rsidR="00BF7DAE" w:rsidRPr="00536025" w:rsidRDefault="00BF7DAE" w:rsidP="00CD2834">
      <w:pPr>
        <w:pStyle w:val="Default"/>
        <w:spacing w:after="120"/>
        <w:jc w:val="both"/>
        <w:rPr>
          <w:rFonts w:ascii="Verdana" w:hAnsi="Verdana" w:cs="Calibri"/>
          <w:color w:val="auto"/>
          <w:sz w:val="21"/>
          <w:szCs w:val="21"/>
        </w:rPr>
      </w:pPr>
      <w:r w:rsidRPr="00536025">
        <w:rPr>
          <w:rFonts w:ascii="Verdana" w:hAnsi="Verdana" w:cs="Calibri"/>
          <w:color w:val="auto"/>
          <w:sz w:val="21"/>
          <w:szCs w:val="21"/>
        </w:rPr>
        <w:t xml:space="preserve">We hereby declare that our Parent, Affiliate or Ultimate Parent with which we have direct or indirect relationships is not separately participating in this Bid. </w:t>
      </w:r>
    </w:p>
    <w:p w:rsidR="00BF7DAE" w:rsidRPr="00536025" w:rsidRDefault="00BF7DAE" w:rsidP="00CD2834">
      <w:pPr>
        <w:pStyle w:val="Default"/>
        <w:spacing w:after="120"/>
        <w:jc w:val="both"/>
        <w:rPr>
          <w:rFonts w:ascii="Verdana" w:hAnsi="Verdana" w:cs="Calibri"/>
          <w:b/>
          <w:bCs/>
          <w:i/>
          <w:iCs/>
          <w:color w:val="auto"/>
          <w:sz w:val="21"/>
          <w:szCs w:val="21"/>
        </w:rPr>
      </w:pPr>
      <w:r w:rsidRPr="00536025">
        <w:rPr>
          <w:rFonts w:ascii="Verdana" w:hAnsi="Verdana" w:cs="Calibri"/>
          <w:color w:val="auto"/>
          <w:sz w:val="21"/>
          <w:szCs w:val="21"/>
        </w:rPr>
        <w:t xml:space="preserve">We further declare that the above statement is true &amp; correct. We are aware that if at any stage it is found to be incorrect, our Bid will be rejected and if </w:t>
      </w:r>
      <w:proofErr w:type="spellStart"/>
      <w:r w:rsidRPr="00536025">
        <w:rPr>
          <w:rFonts w:ascii="Verdana" w:hAnsi="Verdana" w:cs="Calibri"/>
          <w:color w:val="auto"/>
          <w:sz w:val="21"/>
          <w:szCs w:val="21"/>
        </w:rPr>
        <w:t>LoI</w:t>
      </w:r>
      <w:proofErr w:type="spellEnd"/>
      <w:r w:rsidRPr="00536025">
        <w:rPr>
          <w:rFonts w:ascii="Verdana" w:hAnsi="Verdana" w:cs="Calibri"/>
          <w:color w:val="auto"/>
          <w:sz w:val="21"/>
          <w:szCs w:val="21"/>
        </w:rPr>
        <w:t xml:space="preserve"> has been issued, the same will be cancelled and the available bank guarantees will be en-cashed. </w:t>
      </w:r>
    </w:p>
    <w:p w:rsidR="00BF7DAE" w:rsidRPr="00536025" w:rsidRDefault="00BF7DAE" w:rsidP="00BF7DAE">
      <w:pPr>
        <w:jc w:val="both"/>
        <w:rPr>
          <w:rFonts w:ascii="Verdana" w:hAnsi="Verdana" w:cs="Calibri"/>
          <w:b/>
          <w:bCs/>
          <w:i/>
          <w:iCs/>
          <w:sz w:val="21"/>
          <w:szCs w:val="21"/>
        </w:rPr>
      </w:pPr>
    </w:p>
    <w:p w:rsidR="008C5610" w:rsidRPr="00536025" w:rsidRDefault="00BF7DAE" w:rsidP="00CD2834">
      <w:pPr>
        <w:jc w:val="both"/>
        <w:rPr>
          <w:rFonts w:ascii="Verdana" w:hAnsi="Verdana" w:cs="Calibri"/>
          <w:sz w:val="21"/>
          <w:szCs w:val="21"/>
        </w:rPr>
      </w:pPr>
      <w:r w:rsidRPr="00536025">
        <w:rPr>
          <w:rFonts w:ascii="Verdana" w:hAnsi="Verdana" w:cs="Calibri"/>
          <w:b/>
          <w:bCs/>
          <w:i/>
          <w:iCs/>
          <w:sz w:val="21"/>
          <w:szCs w:val="21"/>
        </w:rPr>
        <w:t>(Signature &amp; Name of the person Authorized By the board)</w:t>
      </w:r>
    </w:p>
    <w:p w:rsidR="00CD2834" w:rsidRPr="00536025" w:rsidRDefault="00CD2834" w:rsidP="00CD2834">
      <w:pPr>
        <w:pStyle w:val="Default"/>
        <w:jc w:val="center"/>
        <w:rPr>
          <w:rFonts w:ascii="Verdana" w:hAnsi="Verdana" w:cs="Calibri"/>
          <w:b/>
          <w:bCs/>
          <w:color w:val="auto"/>
          <w:sz w:val="21"/>
          <w:szCs w:val="21"/>
        </w:rPr>
      </w:pPr>
      <w:r w:rsidRPr="00536025">
        <w:rPr>
          <w:rFonts w:ascii="Verdana" w:hAnsi="Verdana" w:cs="Calibri"/>
          <w:color w:val="auto"/>
          <w:sz w:val="21"/>
          <w:szCs w:val="21"/>
        </w:rPr>
        <w:br w:type="page"/>
      </w:r>
      <w:r w:rsidRPr="00536025">
        <w:rPr>
          <w:rFonts w:ascii="Verdana" w:hAnsi="Verdana" w:cs="Calibri"/>
          <w:b/>
          <w:bCs/>
          <w:color w:val="auto"/>
          <w:sz w:val="21"/>
          <w:szCs w:val="21"/>
        </w:rPr>
        <w:lastRenderedPageBreak/>
        <w:t>FORMAT- 9</w:t>
      </w:r>
    </w:p>
    <w:p w:rsidR="00CD2834" w:rsidRPr="00536025" w:rsidRDefault="00CD2834" w:rsidP="00CD2834">
      <w:pPr>
        <w:pStyle w:val="Default"/>
        <w:jc w:val="center"/>
        <w:rPr>
          <w:rFonts w:ascii="Verdana" w:hAnsi="Verdana" w:cs="Calibri"/>
          <w:b/>
          <w:bCs/>
          <w:color w:val="auto"/>
          <w:sz w:val="21"/>
          <w:szCs w:val="21"/>
        </w:rPr>
      </w:pPr>
      <w:r w:rsidRPr="00536025">
        <w:rPr>
          <w:rFonts w:ascii="Verdana" w:hAnsi="Verdana" w:cs="Calibri"/>
          <w:b/>
          <w:bCs/>
          <w:color w:val="auto"/>
          <w:sz w:val="21"/>
          <w:szCs w:val="21"/>
        </w:rPr>
        <w:t>Details of proposed Generation Plants (submit separate forms for power plants at different locations)</w:t>
      </w:r>
    </w:p>
    <w:p w:rsidR="00CD2834" w:rsidRPr="00536025" w:rsidRDefault="00CD2834" w:rsidP="00CD2834">
      <w:pPr>
        <w:pStyle w:val="Default"/>
        <w:jc w:val="center"/>
        <w:rPr>
          <w:rFonts w:ascii="Verdana" w:hAnsi="Verdana" w:cs="Calibri"/>
          <w:b/>
          <w:bCs/>
          <w:color w:val="auto"/>
          <w:sz w:val="21"/>
          <w:szCs w:val="21"/>
        </w:rPr>
      </w:pPr>
    </w:p>
    <w:tbl>
      <w:tblPr>
        <w:tblW w:w="0" w:type="auto"/>
        <w:tblInd w:w="108" w:type="dxa"/>
        <w:tblLayout w:type="fixed"/>
        <w:tblLook w:val="0000"/>
      </w:tblPr>
      <w:tblGrid>
        <w:gridCol w:w="803"/>
        <w:gridCol w:w="2707"/>
        <w:gridCol w:w="5133"/>
      </w:tblGrid>
      <w:tr w:rsidR="00CD2834" w:rsidRPr="00536025">
        <w:tc>
          <w:tcPr>
            <w:tcW w:w="803" w:type="dxa"/>
            <w:tcBorders>
              <w:top w:val="single" w:sz="4" w:space="0" w:color="000000"/>
              <w:left w:val="single" w:sz="4" w:space="0" w:color="000000"/>
              <w:bottom w:val="single" w:sz="4" w:space="0" w:color="000000"/>
            </w:tcBorders>
            <w:shd w:val="clear" w:color="auto" w:fill="auto"/>
          </w:tcPr>
          <w:p w:rsidR="00CD2834" w:rsidRPr="00536025" w:rsidRDefault="00CD2834" w:rsidP="006A2D44">
            <w:pPr>
              <w:pStyle w:val="Default"/>
              <w:jc w:val="both"/>
              <w:rPr>
                <w:rFonts w:ascii="Verdana" w:hAnsi="Verdana" w:cs="Calibri"/>
                <w:color w:val="auto"/>
                <w:sz w:val="21"/>
                <w:szCs w:val="21"/>
              </w:rPr>
            </w:pPr>
            <w:r w:rsidRPr="00536025">
              <w:rPr>
                <w:rFonts w:ascii="Verdana" w:hAnsi="Verdana" w:cs="Calibri"/>
                <w:color w:val="auto"/>
                <w:sz w:val="21"/>
                <w:szCs w:val="21"/>
              </w:rPr>
              <w:t>Sl. No.</w:t>
            </w:r>
          </w:p>
        </w:tc>
        <w:tc>
          <w:tcPr>
            <w:tcW w:w="2707" w:type="dxa"/>
            <w:tcBorders>
              <w:top w:val="single" w:sz="4" w:space="0" w:color="000000"/>
              <w:left w:val="single" w:sz="4" w:space="0" w:color="000000"/>
              <w:bottom w:val="single" w:sz="4" w:space="0" w:color="000000"/>
            </w:tcBorders>
            <w:shd w:val="clear" w:color="auto" w:fill="auto"/>
          </w:tcPr>
          <w:p w:rsidR="00CD2834" w:rsidRPr="00536025" w:rsidRDefault="00CD2834" w:rsidP="006A2D44">
            <w:pPr>
              <w:pStyle w:val="Default"/>
              <w:jc w:val="both"/>
              <w:rPr>
                <w:rFonts w:ascii="Verdana" w:hAnsi="Verdana" w:cs="Calibri"/>
                <w:color w:val="auto"/>
                <w:sz w:val="21"/>
                <w:szCs w:val="21"/>
              </w:rPr>
            </w:pPr>
            <w:r w:rsidRPr="00536025">
              <w:rPr>
                <w:rFonts w:ascii="Verdana" w:hAnsi="Verdana" w:cs="Calibri"/>
                <w:color w:val="auto"/>
                <w:sz w:val="21"/>
                <w:szCs w:val="21"/>
              </w:rPr>
              <w:t>Particulars</w:t>
            </w:r>
          </w:p>
        </w:tc>
        <w:tc>
          <w:tcPr>
            <w:tcW w:w="5133" w:type="dxa"/>
            <w:tcBorders>
              <w:top w:val="single" w:sz="4" w:space="0" w:color="000000"/>
              <w:left w:val="single" w:sz="4" w:space="0" w:color="000000"/>
              <w:bottom w:val="single" w:sz="4" w:space="0" w:color="000000"/>
              <w:right w:val="single" w:sz="4" w:space="0" w:color="000000"/>
            </w:tcBorders>
            <w:shd w:val="clear" w:color="auto" w:fill="auto"/>
          </w:tcPr>
          <w:p w:rsidR="00CD2834" w:rsidRPr="00536025" w:rsidRDefault="00CD2834" w:rsidP="006A2D44">
            <w:pPr>
              <w:pStyle w:val="Default"/>
              <w:jc w:val="both"/>
              <w:rPr>
                <w:rFonts w:ascii="Verdana" w:hAnsi="Verdana"/>
                <w:color w:val="auto"/>
                <w:sz w:val="21"/>
                <w:szCs w:val="21"/>
              </w:rPr>
            </w:pPr>
            <w:r w:rsidRPr="00536025">
              <w:rPr>
                <w:rFonts w:ascii="Verdana" w:hAnsi="Verdana" w:cs="Calibri"/>
                <w:color w:val="auto"/>
                <w:sz w:val="21"/>
                <w:szCs w:val="21"/>
              </w:rPr>
              <w:t>Details to be furnished by the Bidder</w:t>
            </w:r>
          </w:p>
        </w:tc>
      </w:tr>
      <w:tr w:rsidR="00CD2834" w:rsidRPr="00536025">
        <w:tc>
          <w:tcPr>
            <w:tcW w:w="803" w:type="dxa"/>
            <w:vMerge w:val="restart"/>
            <w:tcBorders>
              <w:top w:val="single" w:sz="4" w:space="0" w:color="000000"/>
              <w:left w:val="single" w:sz="4" w:space="0" w:color="000000"/>
              <w:bottom w:val="single" w:sz="4" w:space="0" w:color="000000"/>
            </w:tcBorders>
            <w:shd w:val="clear" w:color="auto" w:fill="auto"/>
          </w:tcPr>
          <w:p w:rsidR="00CD2834" w:rsidRPr="00536025" w:rsidRDefault="00CD2834" w:rsidP="006A2D44">
            <w:pPr>
              <w:pStyle w:val="Default"/>
              <w:jc w:val="both"/>
              <w:rPr>
                <w:rFonts w:ascii="Verdana" w:hAnsi="Verdana" w:cs="Calibri"/>
                <w:color w:val="auto"/>
                <w:sz w:val="21"/>
                <w:szCs w:val="21"/>
              </w:rPr>
            </w:pPr>
            <w:r w:rsidRPr="00536025">
              <w:rPr>
                <w:rFonts w:ascii="Verdana" w:hAnsi="Verdana" w:cs="Calibri"/>
                <w:color w:val="auto"/>
                <w:sz w:val="21"/>
                <w:szCs w:val="21"/>
              </w:rPr>
              <w:t>1</w:t>
            </w:r>
          </w:p>
        </w:tc>
        <w:tc>
          <w:tcPr>
            <w:tcW w:w="2707" w:type="dxa"/>
            <w:vMerge w:val="restart"/>
            <w:tcBorders>
              <w:top w:val="single" w:sz="4" w:space="0" w:color="000000"/>
              <w:left w:val="single" w:sz="4" w:space="0" w:color="000000"/>
              <w:bottom w:val="single" w:sz="4" w:space="0" w:color="000000"/>
            </w:tcBorders>
            <w:shd w:val="clear" w:color="auto" w:fill="auto"/>
          </w:tcPr>
          <w:p w:rsidR="00CD2834" w:rsidRPr="00536025" w:rsidRDefault="00CD2834" w:rsidP="006A2D44">
            <w:pPr>
              <w:pStyle w:val="Default"/>
              <w:rPr>
                <w:rFonts w:ascii="Verdana" w:eastAsia="Calibri" w:hAnsi="Verdana" w:cs="Calibri"/>
                <w:color w:val="auto"/>
                <w:sz w:val="21"/>
                <w:szCs w:val="21"/>
              </w:rPr>
            </w:pPr>
            <w:r w:rsidRPr="00536025">
              <w:rPr>
                <w:rFonts w:ascii="Verdana" w:hAnsi="Verdana" w:cs="Calibri"/>
                <w:color w:val="auto"/>
                <w:sz w:val="21"/>
                <w:szCs w:val="21"/>
              </w:rPr>
              <w:t>Location of Power Plant</w:t>
            </w:r>
          </w:p>
        </w:tc>
        <w:tc>
          <w:tcPr>
            <w:tcW w:w="5133" w:type="dxa"/>
            <w:tcBorders>
              <w:top w:val="single" w:sz="4" w:space="0" w:color="000000"/>
              <w:left w:val="single" w:sz="4" w:space="0" w:color="000000"/>
              <w:bottom w:val="single" w:sz="4" w:space="0" w:color="000000"/>
              <w:right w:val="single" w:sz="4" w:space="0" w:color="000000"/>
            </w:tcBorders>
            <w:shd w:val="clear" w:color="auto" w:fill="auto"/>
          </w:tcPr>
          <w:p w:rsidR="00CD2834" w:rsidRPr="00536025" w:rsidRDefault="00CD2834" w:rsidP="00863782">
            <w:pPr>
              <w:pStyle w:val="Default"/>
              <w:numPr>
                <w:ilvl w:val="0"/>
                <w:numId w:val="54"/>
              </w:numPr>
              <w:suppressAutoHyphens/>
              <w:autoSpaceDN/>
              <w:adjustRightInd/>
              <w:rPr>
                <w:rFonts w:ascii="Verdana" w:hAnsi="Verdana"/>
                <w:color w:val="auto"/>
                <w:sz w:val="21"/>
                <w:szCs w:val="21"/>
              </w:rPr>
            </w:pPr>
            <w:r w:rsidRPr="00536025">
              <w:rPr>
                <w:rFonts w:ascii="Verdana" w:eastAsia="Calibri" w:hAnsi="Verdana" w:cs="Calibri"/>
                <w:color w:val="auto"/>
                <w:sz w:val="21"/>
                <w:szCs w:val="21"/>
              </w:rPr>
              <w:t xml:space="preserve"> </w:t>
            </w:r>
            <w:r w:rsidRPr="00536025">
              <w:rPr>
                <w:rFonts w:ascii="Verdana" w:hAnsi="Verdana" w:cs="Calibri"/>
                <w:color w:val="auto"/>
                <w:sz w:val="21"/>
                <w:szCs w:val="21"/>
              </w:rPr>
              <w:t>Place</w:t>
            </w:r>
          </w:p>
        </w:tc>
      </w:tr>
      <w:tr w:rsidR="00CD2834" w:rsidRPr="00536025">
        <w:tc>
          <w:tcPr>
            <w:tcW w:w="803" w:type="dxa"/>
            <w:vMerge/>
            <w:tcBorders>
              <w:top w:val="single" w:sz="4" w:space="0" w:color="000000"/>
              <w:left w:val="single" w:sz="4" w:space="0" w:color="000000"/>
              <w:bottom w:val="single" w:sz="4" w:space="0" w:color="000000"/>
            </w:tcBorders>
            <w:shd w:val="clear" w:color="auto" w:fill="auto"/>
          </w:tcPr>
          <w:p w:rsidR="00CD2834" w:rsidRPr="00536025" w:rsidRDefault="00CD2834" w:rsidP="006A2D44">
            <w:pPr>
              <w:pStyle w:val="Default"/>
              <w:snapToGrid w:val="0"/>
              <w:jc w:val="both"/>
              <w:rPr>
                <w:rFonts w:ascii="Verdana" w:hAnsi="Verdana" w:cs="Calibri"/>
                <w:b/>
                <w:bCs/>
                <w:color w:val="auto"/>
                <w:sz w:val="21"/>
                <w:szCs w:val="21"/>
              </w:rPr>
            </w:pPr>
          </w:p>
        </w:tc>
        <w:tc>
          <w:tcPr>
            <w:tcW w:w="2707" w:type="dxa"/>
            <w:vMerge/>
            <w:tcBorders>
              <w:top w:val="single" w:sz="4" w:space="0" w:color="000000"/>
              <w:left w:val="single" w:sz="4" w:space="0" w:color="000000"/>
              <w:bottom w:val="single" w:sz="4" w:space="0" w:color="000000"/>
            </w:tcBorders>
            <w:shd w:val="clear" w:color="auto" w:fill="auto"/>
          </w:tcPr>
          <w:p w:rsidR="00CD2834" w:rsidRPr="00536025" w:rsidRDefault="00CD2834" w:rsidP="006A2D44">
            <w:pPr>
              <w:pStyle w:val="Default"/>
              <w:snapToGrid w:val="0"/>
              <w:rPr>
                <w:rFonts w:ascii="Verdana" w:hAnsi="Verdana" w:cs="Calibri"/>
                <w:color w:val="auto"/>
                <w:sz w:val="21"/>
                <w:szCs w:val="21"/>
              </w:rPr>
            </w:pPr>
          </w:p>
        </w:tc>
        <w:tc>
          <w:tcPr>
            <w:tcW w:w="5133" w:type="dxa"/>
            <w:tcBorders>
              <w:top w:val="single" w:sz="4" w:space="0" w:color="000000"/>
              <w:left w:val="single" w:sz="4" w:space="0" w:color="000000"/>
              <w:bottom w:val="single" w:sz="4" w:space="0" w:color="000000"/>
              <w:right w:val="single" w:sz="4" w:space="0" w:color="000000"/>
            </w:tcBorders>
            <w:shd w:val="clear" w:color="auto" w:fill="auto"/>
          </w:tcPr>
          <w:p w:rsidR="00CD2834" w:rsidRPr="00536025" w:rsidRDefault="00CD2834" w:rsidP="00863782">
            <w:pPr>
              <w:pStyle w:val="Default"/>
              <w:numPr>
                <w:ilvl w:val="0"/>
                <w:numId w:val="54"/>
              </w:numPr>
              <w:tabs>
                <w:tab w:val="clear" w:pos="360"/>
                <w:tab w:val="num" w:pos="0"/>
              </w:tabs>
              <w:suppressAutoHyphens/>
              <w:autoSpaceDN/>
              <w:adjustRightInd/>
              <w:ind w:left="1080" w:hanging="720"/>
              <w:rPr>
                <w:rFonts w:ascii="Verdana" w:hAnsi="Verdana"/>
                <w:color w:val="auto"/>
                <w:sz w:val="21"/>
                <w:szCs w:val="21"/>
              </w:rPr>
            </w:pPr>
            <w:proofErr w:type="spellStart"/>
            <w:r w:rsidRPr="00536025">
              <w:rPr>
                <w:rFonts w:ascii="Verdana" w:hAnsi="Verdana" w:cs="Calibri"/>
                <w:color w:val="auto"/>
                <w:sz w:val="21"/>
                <w:szCs w:val="21"/>
              </w:rPr>
              <w:t>Taluk</w:t>
            </w:r>
            <w:proofErr w:type="spellEnd"/>
            <w:r w:rsidRPr="00536025">
              <w:rPr>
                <w:rFonts w:ascii="Verdana" w:hAnsi="Verdana" w:cs="Calibri"/>
                <w:color w:val="auto"/>
                <w:sz w:val="21"/>
                <w:szCs w:val="21"/>
              </w:rPr>
              <w:t xml:space="preserve"> &amp; Village</w:t>
            </w:r>
          </w:p>
        </w:tc>
      </w:tr>
      <w:tr w:rsidR="00CD2834" w:rsidRPr="00536025">
        <w:tc>
          <w:tcPr>
            <w:tcW w:w="803" w:type="dxa"/>
            <w:vMerge/>
            <w:tcBorders>
              <w:top w:val="single" w:sz="4" w:space="0" w:color="000000"/>
              <w:left w:val="single" w:sz="4" w:space="0" w:color="000000"/>
              <w:bottom w:val="single" w:sz="4" w:space="0" w:color="000000"/>
            </w:tcBorders>
            <w:shd w:val="clear" w:color="auto" w:fill="auto"/>
          </w:tcPr>
          <w:p w:rsidR="00CD2834" w:rsidRPr="00536025" w:rsidRDefault="00CD2834" w:rsidP="006A2D44">
            <w:pPr>
              <w:pStyle w:val="Default"/>
              <w:snapToGrid w:val="0"/>
              <w:jc w:val="both"/>
              <w:rPr>
                <w:rFonts w:ascii="Verdana" w:hAnsi="Verdana" w:cs="Calibri"/>
                <w:b/>
                <w:bCs/>
                <w:color w:val="auto"/>
                <w:sz w:val="21"/>
                <w:szCs w:val="21"/>
              </w:rPr>
            </w:pPr>
          </w:p>
        </w:tc>
        <w:tc>
          <w:tcPr>
            <w:tcW w:w="2707" w:type="dxa"/>
            <w:vMerge/>
            <w:tcBorders>
              <w:top w:val="single" w:sz="4" w:space="0" w:color="000000"/>
              <w:left w:val="single" w:sz="4" w:space="0" w:color="000000"/>
              <w:bottom w:val="single" w:sz="4" w:space="0" w:color="000000"/>
            </w:tcBorders>
            <w:shd w:val="clear" w:color="auto" w:fill="auto"/>
          </w:tcPr>
          <w:p w:rsidR="00CD2834" w:rsidRPr="00536025" w:rsidRDefault="00CD2834" w:rsidP="006A2D44">
            <w:pPr>
              <w:pStyle w:val="Default"/>
              <w:snapToGrid w:val="0"/>
              <w:rPr>
                <w:rFonts w:ascii="Verdana" w:hAnsi="Verdana" w:cs="Calibri"/>
                <w:color w:val="auto"/>
                <w:sz w:val="21"/>
                <w:szCs w:val="21"/>
              </w:rPr>
            </w:pPr>
          </w:p>
        </w:tc>
        <w:tc>
          <w:tcPr>
            <w:tcW w:w="5133" w:type="dxa"/>
            <w:tcBorders>
              <w:top w:val="single" w:sz="4" w:space="0" w:color="000000"/>
              <w:left w:val="single" w:sz="4" w:space="0" w:color="000000"/>
              <w:bottom w:val="single" w:sz="4" w:space="0" w:color="000000"/>
              <w:right w:val="single" w:sz="4" w:space="0" w:color="000000"/>
            </w:tcBorders>
            <w:shd w:val="clear" w:color="auto" w:fill="auto"/>
          </w:tcPr>
          <w:p w:rsidR="00CD2834" w:rsidRPr="00536025" w:rsidRDefault="00CD2834" w:rsidP="00863782">
            <w:pPr>
              <w:pStyle w:val="Default"/>
              <w:numPr>
                <w:ilvl w:val="0"/>
                <w:numId w:val="54"/>
              </w:numPr>
              <w:tabs>
                <w:tab w:val="clear" w:pos="360"/>
                <w:tab w:val="num" w:pos="0"/>
              </w:tabs>
              <w:suppressAutoHyphens/>
              <w:autoSpaceDN/>
              <w:adjustRightInd/>
              <w:ind w:left="900" w:hanging="514"/>
              <w:rPr>
                <w:rFonts w:ascii="Verdana" w:hAnsi="Verdana"/>
                <w:color w:val="auto"/>
                <w:sz w:val="21"/>
                <w:szCs w:val="21"/>
              </w:rPr>
            </w:pPr>
            <w:r w:rsidRPr="00536025">
              <w:rPr>
                <w:rFonts w:ascii="Verdana" w:hAnsi="Verdana" w:cs="Calibri"/>
                <w:color w:val="auto"/>
                <w:sz w:val="21"/>
                <w:szCs w:val="21"/>
              </w:rPr>
              <w:t>District</w:t>
            </w:r>
          </w:p>
        </w:tc>
      </w:tr>
      <w:tr w:rsidR="00CD2834" w:rsidRPr="00536025">
        <w:tc>
          <w:tcPr>
            <w:tcW w:w="803" w:type="dxa"/>
            <w:vMerge/>
            <w:tcBorders>
              <w:top w:val="single" w:sz="4" w:space="0" w:color="000000"/>
              <w:left w:val="single" w:sz="4" w:space="0" w:color="000000"/>
              <w:bottom w:val="single" w:sz="4" w:space="0" w:color="000000"/>
            </w:tcBorders>
            <w:shd w:val="clear" w:color="auto" w:fill="auto"/>
          </w:tcPr>
          <w:p w:rsidR="00CD2834" w:rsidRPr="00536025" w:rsidRDefault="00CD2834" w:rsidP="006A2D44">
            <w:pPr>
              <w:pStyle w:val="Default"/>
              <w:snapToGrid w:val="0"/>
              <w:jc w:val="both"/>
              <w:rPr>
                <w:rFonts w:ascii="Verdana" w:hAnsi="Verdana" w:cs="Calibri"/>
                <w:b/>
                <w:bCs/>
                <w:color w:val="auto"/>
                <w:sz w:val="21"/>
                <w:szCs w:val="21"/>
              </w:rPr>
            </w:pPr>
          </w:p>
        </w:tc>
        <w:tc>
          <w:tcPr>
            <w:tcW w:w="2707" w:type="dxa"/>
            <w:vMerge/>
            <w:tcBorders>
              <w:top w:val="single" w:sz="4" w:space="0" w:color="000000"/>
              <w:left w:val="single" w:sz="4" w:space="0" w:color="000000"/>
              <w:bottom w:val="single" w:sz="4" w:space="0" w:color="000000"/>
            </w:tcBorders>
            <w:shd w:val="clear" w:color="auto" w:fill="auto"/>
          </w:tcPr>
          <w:p w:rsidR="00CD2834" w:rsidRPr="00536025" w:rsidRDefault="00CD2834" w:rsidP="006A2D44">
            <w:pPr>
              <w:pStyle w:val="Default"/>
              <w:snapToGrid w:val="0"/>
              <w:rPr>
                <w:rFonts w:ascii="Verdana" w:hAnsi="Verdana" w:cs="Calibri"/>
                <w:color w:val="auto"/>
                <w:sz w:val="21"/>
                <w:szCs w:val="21"/>
              </w:rPr>
            </w:pPr>
          </w:p>
        </w:tc>
        <w:tc>
          <w:tcPr>
            <w:tcW w:w="5133" w:type="dxa"/>
            <w:tcBorders>
              <w:top w:val="single" w:sz="4" w:space="0" w:color="000000"/>
              <w:left w:val="single" w:sz="4" w:space="0" w:color="000000"/>
              <w:bottom w:val="single" w:sz="4" w:space="0" w:color="000000"/>
              <w:right w:val="single" w:sz="4" w:space="0" w:color="000000"/>
            </w:tcBorders>
            <w:shd w:val="clear" w:color="auto" w:fill="auto"/>
          </w:tcPr>
          <w:p w:rsidR="00CD2834" w:rsidRPr="00536025" w:rsidRDefault="00CD2834" w:rsidP="00863782">
            <w:pPr>
              <w:pStyle w:val="Default"/>
              <w:numPr>
                <w:ilvl w:val="0"/>
                <w:numId w:val="54"/>
              </w:numPr>
              <w:tabs>
                <w:tab w:val="clear" w:pos="360"/>
                <w:tab w:val="num" w:pos="0"/>
              </w:tabs>
              <w:suppressAutoHyphens/>
              <w:autoSpaceDN/>
              <w:adjustRightInd/>
              <w:ind w:left="900" w:hanging="540"/>
              <w:rPr>
                <w:rFonts w:ascii="Verdana" w:hAnsi="Verdana"/>
                <w:color w:val="auto"/>
                <w:sz w:val="21"/>
                <w:szCs w:val="21"/>
              </w:rPr>
            </w:pPr>
            <w:r w:rsidRPr="00536025">
              <w:rPr>
                <w:rFonts w:ascii="Verdana" w:hAnsi="Verdana" w:cs="Calibri"/>
                <w:color w:val="auto"/>
                <w:sz w:val="21"/>
                <w:szCs w:val="21"/>
              </w:rPr>
              <w:t>Any other details</w:t>
            </w:r>
          </w:p>
        </w:tc>
      </w:tr>
      <w:tr w:rsidR="00CD2834" w:rsidRPr="00536025">
        <w:tc>
          <w:tcPr>
            <w:tcW w:w="803" w:type="dxa"/>
            <w:vMerge/>
            <w:tcBorders>
              <w:top w:val="single" w:sz="4" w:space="0" w:color="000000"/>
              <w:left w:val="single" w:sz="4" w:space="0" w:color="000000"/>
              <w:bottom w:val="single" w:sz="4" w:space="0" w:color="000000"/>
            </w:tcBorders>
            <w:shd w:val="clear" w:color="auto" w:fill="auto"/>
          </w:tcPr>
          <w:p w:rsidR="00CD2834" w:rsidRPr="00536025" w:rsidRDefault="00CD2834" w:rsidP="006A2D44">
            <w:pPr>
              <w:pStyle w:val="Default"/>
              <w:snapToGrid w:val="0"/>
              <w:jc w:val="both"/>
              <w:rPr>
                <w:rFonts w:ascii="Verdana" w:hAnsi="Verdana" w:cs="Calibri"/>
                <w:b/>
                <w:bCs/>
                <w:color w:val="auto"/>
                <w:sz w:val="21"/>
                <w:szCs w:val="21"/>
              </w:rPr>
            </w:pPr>
          </w:p>
        </w:tc>
        <w:tc>
          <w:tcPr>
            <w:tcW w:w="2707" w:type="dxa"/>
            <w:vMerge/>
            <w:tcBorders>
              <w:top w:val="single" w:sz="4" w:space="0" w:color="000000"/>
              <w:left w:val="single" w:sz="4" w:space="0" w:color="000000"/>
              <w:bottom w:val="single" w:sz="4" w:space="0" w:color="000000"/>
            </w:tcBorders>
            <w:shd w:val="clear" w:color="auto" w:fill="auto"/>
          </w:tcPr>
          <w:p w:rsidR="00CD2834" w:rsidRPr="00536025" w:rsidRDefault="00CD2834" w:rsidP="006A2D44">
            <w:pPr>
              <w:pStyle w:val="Default"/>
              <w:snapToGrid w:val="0"/>
              <w:rPr>
                <w:rFonts w:ascii="Verdana" w:hAnsi="Verdana" w:cs="Calibri"/>
                <w:color w:val="auto"/>
                <w:sz w:val="21"/>
                <w:szCs w:val="21"/>
              </w:rPr>
            </w:pPr>
          </w:p>
        </w:tc>
        <w:tc>
          <w:tcPr>
            <w:tcW w:w="5133" w:type="dxa"/>
            <w:tcBorders>
              <w:top w:val="single" w:sz="4" w:space="0" w:color="000000"/>
              <w:left w:val="single" w:sz="4" w:space="0" w:color="000000"/>
              <w:bottom w:val="single" w:sz="4" w:space="0" w:color="000000"/>
              <w:right w:val="single" w:sz="4" w:space="0" w:color="000000"/>
            </w:tcBorders>
            <w:shd w:val="clear" w:color="auto" w:fill="auto"/>
          </w:tcPr>
          <w:p w:rsidR="00CD2834" w:rsidRPr="00536025" w:rsidRDefault="00CD2834" w:rsidP="00863782">
            <w:pPr>
              <w:pStyle w:val="Default"/>
              <w:numPr>
                <w:ilvl w:val="0"/>
                <w:numId w:val="54"/>
              </w:numPr>
              <w:tabs>
                <w:tab w:val="clear" w:pos="360"/>
                <w:tab w:val="num" w:pos="0"/>
              </w:tabs>
              <w:suppressAutoHyphens/>
              <w:autoSpaceDN/>
              <w:adjustRightInd/>
              <w:ind w:left="900" w:hanging="540"/>
              <w:rPr>
                <w:rFonts w:ascii="Verdana" w:hAnsi="Verdana"/>
                <w:color w:val="auto"/>
                <w:sz w:val="21"/>
                <w:szCs w:val="21"/>
              </w:rPr>
            </w:pPr>
            <w:r w:rsidRPr="00536025">
              <w:rPr>
                <w:rFonts w:ascii="Verdana" w:hAnsi="Verdana" w:cs="Calibri"/>
                <w:color w:val="auto"/>
                <w:sz w:val="21"/>
                <w:szCs w:val="21"/>
              </w:rPr>
              <w:t>Lat</w:t>
            </w:r>
            <w:r w:rsidR="00752A1B" w:rsidRPr="00536025">
              <w:rPr>
                <w:rFonts w:ascii="Verdana" w:hAnsi="Verdana" w:cs="Calibri"/>
                <w:color w:val="auto"/>
                <w:sz w:val="21"/>
                <w:szCs w:val="21"/>
              </w:rPr>
              <w:t>itude/</w:t>
            </w:r>
            <w:r w:rsidRPr="00536025">
              <w:rPr>
                <w:rFonts w:ascii="Verdana" w:hAnsi="Verdana" w:cs="Calibri"/>
                <w:color w:val="auto"/>
                <w:sz w:val="21"/>
                <w:szCs w:val="21"/>
              </w:rPr>
              <w:t xml:space="preserve"> Long</w:t>
            </w:r>
            <w:r w:rsidR="00752A1B" w:rsidRPr="00536025">
              <w:rPr>
                <w:rFonts w:ascii="Verdana" w:hAnsi="Verdana" w:cs="Calibri"/>
                <w:color w:val="auto"/>
                <w:sz w:val="21"/>
                <w:szCs w:val="21"/>
              </w:rPr>
              <w:t>itude</w:t>
            </w:r>
            <w:r w:rsidRPr="00536025">
              <w:rPr>
                <w:rFonts w:ascii="Verdana" w:hAnsi="Verdana" w:cs="Calibri"/>
                <w:color w:val="auto"/>
                <w:sz w:val="21"/>
                <w:szCs w:val="21"/>
              </w:rPr>
              <w:t xml:space="preserve"> Details</w:t>
            </w:r>
          </w:p>
        </w:tc>
      </w:tr>
      <w:tr w:rsidR="00CD2834" w:rsidRPr="00536025">
        <w:tc>
          <w:tcPr>
            <w:tcW w:w="803" w:type="dxa"/>
            <w:vMerge/>
            <w:tcBorders>
              <w:top w:val="single" w:sz="4" w:space="0" w:color="000000"/>
              <w:left w:val="single" w:sz="4" w:space="0" w:color="000000"/>
              <w:bottom w:val="single" w:sz="4" w:space="0" w:color="000000"/>
            </w:tcBorders>
            <w:shd w:val="clear" w:color="auto" w:fill="auto"/>
          </w:tcPr>
          <w:p w:rsidR="00CD2834" w:rsidRPr="00536025" w:rsidRDefault="00CD2834" w:rsidP="006A2D44">
            <w:pPr>
              <w:pStyle w:val="Default"/>
              <w:snapToGrid w:val="0"/>
              <w:jc w:val="both"/>
              <w:rPr>
                <w:rFonts w:ascii="Verdana" w:hAnsi="Verdana" w:cs="Calibri"/>
                <w:b/>
                <w:bCs/>
                <w:color w:val="auto"/>
                <w:sz w:val="21"/>
                <w:szCs w:val="21"/>
              </w:rPr>
            </w:pPr>
          </w:p>
        </w:tc>
        <w:tc>
          <w:tcPr>
            <w:tcW w:w="2707" w:type="dxa"/>
            <w:vMerge/>
            <w:tcBorders>
              <w:top w:val="single" w:sz="4" w:space="0" w:color="000000"/>
              <w:left w:val="single" w:sz="4" w:space="0" w:color="000000"/>
              <w:bottom w:val="single" w:sz="4" w:space="0" w:color="000000"/>
            </w:tcBorders>
            <w:shd w:val="clear" w:color="auto" w:fill="auto"/>
          </w:tcPr>
          <w:p w:rsidR="00CD2834" w:rsidRPr="00536025" w:rsidRDefault="00CD2834" w:rsidP="006A2D44">
            <w:pPr>
              <w:pStyle w:val="Default"/>
              <w:snapToGrid w:val="0"/>
              <w:rPr>
                <w:rFonts w:ascii="Verdana" w:hAnsi="Verdana" w:cs="Calibri"/>
                <w:color w:val="auto"/>
                <w:sz w:val="21"/>
                <w:szCs w:val="21"/>
              </w:rPr>
            </w:pPr>
          </w:p>
        </w:tc>
        <w:tc>
          <w:tcPr>
            <w:tcW w:w="5133" w:type="dxa"/>
            <w:tcBorders>
              <w:top w:val="single" w:sz="4" w:space="0" w:color="000000"/>
              <w:left w:val="single" w:sz="4" w:space="0" w:color="000000"/>
              <w:bottom w:val="single" w:sz="4" w:space="0" w:color="000000"/>
              <w:right w:val="single" w:sz="4" w:space="0" w:color="000000"/>
            </w:tcBorders>
            <w:shd w:val="clear" w:color="auto" w:fill="auto"/>
          </w:tcPr>
          <w:p w:rsidR="00CD2834" w:rsidRPr="00536025" w:rsidRDefault="00CD2834" w:rsidP="00863782">
            <w:pPr>
              <w:pStyle w:val="Default"/>
              <w:numPr>
                <w:ilvl w:val="0"/>
                <w:numId w:val="54"/>
              </w:numPr>
              <w:tabs>
                <w:tab w:val="clear" w:pos="360"/>
                <w:tab w:val="num" w:pos="0"/>
              </w:tabs>
              <w:suppressAutoHyphens/>
              <w:autoSpaceDN/>
              <w:adjustRightInd/>
              <w:ind w:left="900" w:hanging="540"/>
              <w:rPr>
                <w:rFonts w:ascii="Verdana" w:hAnsi="Verdana"/>
                <w:color w:val="auto"/>
                <w:sz w:val="21"/>
                <w:szCs w:val="21"/>
              </w:rPr>
            </w:pPr>
            <w:r w:rsidRPr="00536025">
              <w:rPr>
                <w:rFonts w:ascii="Verdana" w:hAnsi="Verdana" w:cs="Calibri"/>
                <w:color w:val="auto"/>
                <w:sz w:val="21"/>
                <w:szCs w:val="21"/>
              </w:rPr>
              <w:t>Location Sketch</w:t>
            </w:r>
          </w:p>
        </w:tc>
      </w:tr>
      <w:tr w:rsidR="00CD2834" w:rsidRPr="00536025">
        <w:tc>
          <w:tcPr>
            <w:tcW w:w="803" w:type="dxa"/>
            <w:vMerge/>
            <w:tcBorders>
              <w:top w:val="single" w:sz="4" w:space="0" w:color="000000"/>
              <w:left w:val="single" w:sz="4" w:space="0" w:color="000000"/>
              <w:bottom w:val="single" w:sz="4" w:space="0" w:color="000000"/>
            </w:tcBorders>
            <w:shd w:val="clear" w:color="auto" w:fill="auto"/>
          </w:tcPr>
          <w:p w:rsidR="00CD2834" w:rsidRPr="00536025" w:rsidRDefault="00CD2834" w:rsidP="006A2D44">
            <w:pPr>
              <w:pStyle w:val="Default"/>
              <w:snapToGrid w:val="0"/>
              <w:jc w:val="both"/>
              <w:rPr>
                <w:rFonts w:ascii="Verdana" w:hAnsi="Verdana" w:cs="Calibri"/>
                <w:b/>
                <w:bCs/>
                <w:color w:val="auto"/>
                <w:sz w:val="21"/>
                <w:szCs w:val="21"/>
              </w:rPr>
            </w:pPr>
          </w:p>
        </w:tc>
        <w:tc>
          <w:tcPr>
            <w:tcW w:w="2707" w:type="dxa"/>
            <w:vMerge/>
            <w:tcBorders>
              <w:top w:val="single" w:sz="4" w:space="0" w:color="000000"/>
              <w:left w:val="single" w:sz="4" w:space="0" w:color="000000"/>
              <w:bottom w:val="single" w:sz="4" w:space="0" w:color="000000"/>
            </w:tcBorders>
            <w:shd w:val="clear" w:color="auto" w:fill="auto"/>
          </w:tcPr>
          <w:p w:rsidR="00CD2834" w:rsidRPr="00536025" w:rsidRDefault="00CD2834" w:rsidP="006A2D44">
            <w:pPr>
              <w:pStyle w:val="Default"/>
              <w:snapToGrid w:val="0"/>
              <w:rPr>
                <w:rFonts w:ascii="Verdana" w:hAnsi="Verdana" w:cs="Calibri"/>
                <w:color w:val="auto"/>
                <w:sz w:val="21"/>
                <w:szCs w:val="21"/>
              </w:rPr>
            </w:pPr>
          </w:p>
        </w:tc>
        <w:tc>
          <w:tcPr>
            <w:tcW w:w="5133" w:type="dxa"/>
            <w:tcBorders>
              <w:top w:val="single" w:sz="4" w:space="0" w:color="000000"/>
              <w:left w:val="single" w:sz="4" w:space="0" w:color="000000"/>
              <w:bottom w:val="single" w:sz="4" w:space="0" w:color="000000"/>
              <w:right w:val="single" w:sz="4" w:space="0" w:color="000000"/>
            </w:tcBorders>
            <w:shd w:val="clear" w:color="auto" w:fill="auto"/>
          </w:tcPr>
          <w:p w:rsidR="00CD2834" w:rsidRPr="00536025" w:rsidRDefault="00CD2834" w:rsidP="00863782">
            <w:pPr>
              <w:pStyle w:val="Default"/>
              <w:numPr>
                <w:ilvl w:val="0"/>
                <w:numId w:val="54"/>
              </w:numPr>
              <w:tabs>
                <w:tab w:val="clear" w:pos="360"/>
                <w:tab w:val="num" w:pos="0"/>
              </w:tabs>
              <w:suppressAutoHyphens/>
              <w:autoSpaceDN/>
              <w:adjustRightInd/>
              <w:ind w:left="900" w:hanging="540"/>
              <w:rPr>
                <w:rFonts w:ascii="Verdana" w:hAnsi="Verdana"/>
                <w:color w:val="auto"/>
                <w:sz w:val="21"/>
                <w:szCs w:val="21"/>
              </w:rPr>
            </w:pPr>
            <w:r w:rsidRPr="00536025">
              <w:rPr>
                <w:rFonts w:ascii="Verdana" w:hAnsi="Verdana" w:cs="Calibri"/>
                <w:color w:val="auto"/>
                <w:sz w:val="21"/>
                <w:szCs w:val="21"/>
              </w:rPr>
              <w:t>Route Map</w:t>
            </w:r>
          </w:p>
        </w:tc>
      </w:tr>
      <w:tr w:rsidR="00CD2834" w:rsidRPr="00536025">
        <w:tc>
          <w:tcPr>
            <w:tcW w:w="803" w:type="dxa"/>
            <w:vMerge w:val="restart"/>
            <w:tcBorders>
              <w:top w:val="single" w:sz="4" w:space="0" w:color="000000"/>
              <w:left w:val="single" w:sz="4" w:space="0" w:color="000000"/>
              <w:bottom w:val="single" w:sz="4" w:space="0" w:color="000000"/>
            </w:tcBorders>
            <w:shd w:val="clear" w:color="auto" w:fill="auto"/>
          </w:tcPr>
          <w:p w:rsidR="00CD2834" w:rsidRPr="00536025" w:rsidRDefault="00CD2834" w:rsidP="006A2D44">
            <w:pPr>
              <w:pStyle w:val="Default"/>
              <w:jc w:val="both"/>
              <w:rPr>
                <w:rFonts w:ascii="Verdana" w:hAnsi="Verdana" w:cs="Calibri"/>
                <w:color w:val="auto"/>
                <w:sz w:val="21"/>
                <w:szCs w:val="21"/>
              </w:rPr>
            </w:pPr>
            <w:r w:rsidRPr="00536025">
              <w:rPr>
                <w:rFonts w:ascii="Verdana" w:hAnsi="Verdana" w:cs="Calibri"/>
                <w:color w:val="auto"/>
                <w:sz w:val="21"/>
                <w:szCs w:val="21"/>
              </w:rPr>
              <w:t>2</w:t>
            </w:r>
          </w:p>
        </w:tc>
        <w:tc>
          <w:tcPr>
            <w:tcW w:w="2707" w:type="dxa"/>
            <w:vMerge w:val="restart"/>
            <w:tcBorders>
              <w:top w:val="single" w:sz="4" w:space="0" w:color="000000"/>
              <w:left w:val="single" w:sz="4" w:space="0" w:color="000000"/>
              <w:bottom w:val="single" w:sz="4" w:space="0" w:color="000000"/>
            </w:tcBorders>
            <w:shd w:val="clear" w:color="auto" w:fill="auto"/>
          </w:tcPr>
          <w:p w:rsidR="00CD2834" w:rsidRPr="00536025" w:rsidRDefault="00CD2834" w:rsidP="006A2D44">
            <w:pPr>
              <w:pStyle w:val="Default"/>
              <w:rPr>
                <w:rFonts w:ascii="Verdana" w:hAnsi="Verdana" w:cs="Calibri"/>
                <w:color w:val="auto"/>
                <w:sz w:val="21"/>
                <w:szCs w:val="21"/>
              </w:rPr>
            </w:pPr>
            <w:r w:rsidRPr="00536025">
              <w:rPr>
                <w:rFonts w:ascii="Verdana" w:hAnsi="Verdana" w:cs="Calibri"/>
                <w:color w:val="auto"/>
                <w:sz w:val="21"/>
                <w:szCs w:val="21"/>
              </w:rPr>
              <w:t>Land details</w:t>
            </w:r>
          </w:p>
        </w:tc>
        <w:tc>
          <w:tcPr>
            <w:tcW w:w="5133" w:type="dxa"/>
            <w:tcBorders>
              <w:top w:val="single" w:sz="4" w:space="0" w:color="000000"/>
              <w:left w:val="single" w:sz="4" w:space="0" w:color="000000"/>
              <w:bottom w:val="single" w:sz="4" w:space="0" w:color="000000"/>
              <w:right w:val="single" w:sz="4" w:space="0" w:color="000000"/>
            </w:tcBorders>
            <w:shd w:val="clear" w:color="auto" w:fill="auto"/>
          </w:tcPr>
          <w:p w:rsidR="00CD2834" w:rsidRPr="00536025" w:rsidRDefault="00CD2834" w:rsidP="00863782">
            <w:pPr>
              <w:pStyle w:val="Default"/>
              <w:numPr>
                <w:ilvl w:val="0"/>
                <w:numId w:val="53"/>
              </w:numPr>
              <w:suppressAutoHyphens/>
              <w:autoSpaceDN/>
              <w:adjustRightInd/>
              <w:rPr>
                <w:rFonts w:ascii="Verdana" w:hAnsi="Verdana"/>
                <w:color w:val="auto"/>
                <w:sz w:val="21"/>
                <w:szCs w:val="21"/>
              </w:rPr>
            </w:pPr>
            <w:r w:rsidRPr="00536025">
              <w:rPr>
                <w:rFonts w:ascii="Verdana" w:hAnsi="Verdana" w:cs="Calibri"/>
                <w:color w:val="auto"/>
                <w:sz w:val="21"/>
                <w:szCs w:val="21"/>
              </w:rPr>
              <w:t>Area</w:t>
            </w:r>
          </w:p>
        </w:tc>
      </w:tr>
      <w:tr w:rsidR="00964303" w:rsidRPr="00536025" w:rsidTr="00964303">
        <w:trPr>
          <w:trHeight w:val="314"/>
        </w:trPr>
        <w:tc>
          <w:tcPr>
            <w:tcW w:w="803" w:type="dxa"/>
            <w:vMerge/>
            <w:tcBorders>
              <w:top w:val="single" w:sz="4" w:space="0" w:color="000000"/>
              <w:left w:val="single" w:sz="4" w:space="0" w:color="000000"/>
              <w:bottom w:val="single" w:sz="4" w:space="0" w:color="000000"/>
            </w:tcBorders>
            <w:shd w:val="clear" w:color="auto" w:fill="auto"/>
          </w:tcPr>
          <w:p w:rsidR="00964303" w:rsidRPr="00536025" w:rsidRDefault="00964303" w:rsidP="006A2D44">
            <w:pPr>
              <w:pStyle w:val="Default"/>
              <w:snapToGrid w:val="0"/>
              <w:jc w:val="both"/>
              <w:rPr>
                <w:rFonts w:ascii="Verdana" w:hAnsi="Verdana" w:cs="Calibri"/>
                <w:b/>
                <w:bCs/>
                <w:color w:val="auto"/>
                <w:sz w:val="21"/>
                <w:szCs w:val="21"/>
              </w:rPr>
            </w:pPr>
          </w:p>
        </w:tc>
        <w:tc>
          <w:tcPr>
            <w:tcW w:w="2707" w:type="dxa"/>
            <w:vMerge/>
            <w:tcBorders>
              <w:top w:val="single" w:sz="4" w:space="0" w:color="000000"/>
              <w:left w:val="single" w:sz="4" w:space="0" w:color="000000"/>
              <w:bottom w:val="single" w:sz="4" w:space="0" w:color="000000"/>
            </w:tcBorders>
            <w:shd w:val="clear" w:color="auto" w:fill="auto"/>
          </w:tcPr>
          <w:p w:rsidR="00964303" w:rsidRPr="00536025" w:rsidRDefault="00964303" w:rsidP="006A2D44">
            <w:pPr>
              <w:pStyle w:val="Default"/>
              <w:snapToGrid w:val="0"/>
              <w:rPr>
                <w:rFonts w:ascii="Verdana" w:hAnsi="Verdana" w:cs="Calibri"/>
                <w:color w:val="auto"/>
                <w:sz w:val="21"/>
                <w:szCs w:val="21"/>
              </w:rPr>
            </w:pPr>
          </w:p>
        </w:tc>
        <w:tc>
          <w:tcPr>
            <w:tcW w:w="5133" w:type="dxa"/>
            <w:tcBorders>
              <w:top w:val="single" w:sz="4" w:space="0" w:color="000000"/>
              <w:left w:val="single" w:sz="4" w:space="0" w:color="000000"/>
              <w:right w:val="single" w:sz="4" w:space="0" w:color="000000"/>
            </w:tcBorders>
            <w:shd w:val="clear" w:color="auto" w:fill="auto"/>
          </w:tcPr>
          <w:p w:rsidR="00964303" w:rsidRPr="00536025" w:rsidRDefault="00964303" w:rsidP="00964303">
            <w:pPr>
              <w:pStyle w:val="Default"/>
              <w:numPr>
                <w:ilvl w:val="0"/>
                <w:numId w:val="53"/>
              </w:numPr>
              <w:tabs>
                <w:tab w:val="clear" w:pos="360"/>
                <w:tab w:val="num" w:pos="0"/>
              </w:tabs>
              <w:suppressAutoHyphens/>
              <w:autoSpaceDN/>
              <w:adjustRightInd/>
              <w:ind w:left="1080" w:hanging="720"/>
              <w:rPr>
                <w:rFonts w:ascii="Verdana" w:hAnsi="Verdana"/>
                <w:color w:val="auto"/>
                <w:sz w:val="21"/>
                <w:szCs w:val="21"/>
              </w:rPr>
            </w:pPr>
            <w:r w:rsidRPr="00536025">
              <w:rPr>
                <w:rFonts w:ascii="Verdana" w:hAnsi="Verdana" w:cs="Calibri"/>
                <w:color w:val="auto"/>
                <w:sz w:val="21"/>
                <w:szCs w:val="21"/>
              </w:rPr>
              <w:t>Ownership (Owned or on lease)</w:t>
            </w:r>
          </w:p>
        </w:tc>
      </w:tr>
      <w:tr w:rsidR="00CD2834" w:rsidRPr="00536025">
        <w:tc>
          <w:tcPr>
            <w:tcW w:w="803" w:type="dxa"/>
            <w:vMerge w:val="restart"/>
            <w:tcBorders>
              <w:top w:val="single" w:sz="4" w:space="0" w:color="000000"/>
              <w:left w:val="single" w:sz="4" w:space="0" w:color="000000"/>
              <w:bottom w:val="single" w:sz="4" w:space="0" w:color="000000"/>
            </w:tcBorders>
            <w:shd w:val="clear" w:color="auto" w:fill="auto"/>
          </w:tcPr>
          <w:p w:rsidR="00CD2834" w:rsidRPr="00536025" w:rsidRDefault="00CD2834" w:rsidP="006A2D44">
            <w:pPr>
              <w:pStyle w:val="Default"/>
              <w:jc w:val="both"/>
              <w:rPr>
                <w:rFonts w:ascii="Verdana" w:hAnsi="Verdana" w:cs="Calibri"/>
                <w:color w:val="auto"/>
                <w:sz w:val="21"/>
                <w:szCs w:val="21"/>
              </w:rPr>
            </w:pPr>
            <w:r w:rsidRPr="00536025">
              <w:rPr>
                <w:rFonts w:ascii="Verdana" w:hAnsi="Verdana" w:cs="Calibri"/>
                <w:color w:val="auto"/>
                <w:sz w:val="21"/>
                <w:szCs w:val="21"/>
              </w:rPr>
              <w:t>3</w:t>
            </w:r>
          </w:p>
        </w:tc>
        <w:tc>
          <w:tcPr>
            <w:tcW w:w="2707" w:type="dxa"/>
            <w:vMerge w:val="restart"/>
            <w:tcBorders>
              <w:top w:val="single" w:sz="4" w:space="0" w:color="000000"/>
              <w:left w:val="single" w:sz="4" w:space="0" w:color="000000"/>
              <w:bottom w:val="single" w:sz="4" w:space="0" w:color="000000"/>
            </w:tcBorders>
            <w:shd w:val="clear" w:color="auto" w:fill="auto"/>
          </w:tcPr>
          <w:p w:rsidR="00CD2834" w:rsidRPr="00536025" w:rsidRDefault="00CD2834" w:rsidP="006A2D44">
            <w:pPr>
              <w:pStyle w:val="Default"/>
              <w:rPr>
                <w:rFonts w:ascii="Verdana" w:hAnsi="Verdana" w:cs="Calibri"/>
                <w:color w:val="auto"/>
                <w:sz w:val="21"/>
                <w:szCs w:val="21"/>
              </w:rPr>
            </w:pPr>
            <w:r w:rsidRPr="00536025">
              <w:rPr>
                <w:rFonts w:ascii="Verdana" w:hAnsi="Verdana" w:cs="Calibri"/>
                <w:color w:val="auto"/>
                <w:sz w:val="21"/>
                <w:szCs w:val="21"/>
              </w:rPr>
              <w:t>Power Plant details</w:t>
            </w:r>
          </w:p>
        </w:tc>
        <w:tc>
          <w:tcPr>
            <w:tcW w:w="5133" w:type="dxa"/>
            <w:tcBorders>
              <w:top w:val="single" w:sz="4" w:space="0" w:color="000000"/>
              <w:left w:val="single" w:sz="4" w:space="0" w:color="000000"/>
              <w:bottom w:val="single" w:sz="4" w:space="0" w:color="000000"/>
              <w:right w:val="single" w:sz="4" w:space="0" w:color="000000"/>
            </w:tcBorders>
            <w:shd w:val="clear" w:color="auto" w:fill="auto"/>
          </w:tcPr>
          <w:p w:rsidR="00CD2834" w:rsidRPr="00536025" w:rsidRDefault="00CD2834" w:rsidP="00863782">
            <w:pPr>
              <w:pStyle w:val="Default"/>
              <w:numPr>
                <w:ilvl w:val="0"/>
                <w:numId w:val="52"/>
              </w:numPr>
              <w:suppressAutoHyphens/>
              <w:autoSpaceDN/>
              <w:adjustRightInd/>
              <w:rPr>
                <w:rFonts w:ascii="Verdana" w:hAnsi="Verdana"/>
                <w:color w:val="auto"/>
                <w:sz w:val="21"/>
                <w:szCs w:val="21"/>
              </w:rPr>
            </w:pPr>
            <w:r w:rsidRPr="00536025">
              <w:rPr>
                <w:rFonts w:ascii="Verdana" w:hAnsi="Verdana" w:cs="Calibri"/>
                <w:color w:val="auto"/>
                <w:sz w:val="21"/>
                <w:szCs w:val="21"/>
              </w:rPr>
              <w:t>Installed capacity in MW</w:t>
            </w:r>
          </w:p>
        </w:tc>
      </w:tr>
      <w:tr w:rsidR="00CE68FA" w:rsidRPr="00536025">
        <w:tc>
          <w:tcPr>
            <w:tcW w:w="803" w:type="dxa"/>
            <w:vMerge/>
            <w:tcBorders>
              <w:top w:val="single" w:sz="4" w:space="0" w:color="000000"/>
              <w:left w:val="single" w:sz="4" w:space="0" w:color="000000"/>
              <w:bottom w:val="single" w:sz="4" w:space="0" w:color="000000"/>
            </w:tcBorders>
            <w:shd w:val="clear" w:color="auto" w:fill="auto"/>
          </w:tcPr>
          <w:p w:rsidR="00CE68FA" w:rsidRPr="00536025" w:rsidRDefault="00CE68FA" w:rsidP="006A2D44">
            <w:pPr>
              <w:pStyle w:val="Default"/>
              <w:snapToGrid w:val="0"/>
              <w:jc w:val="both"/>
              <w:rPr>
                <w:rFonts w:ascii="Verdana" w:hAnsi="Verdana" w:cs="Calibri"/>
                <w:b/>
                <w:bCs/>
                <w:color w:val="auto"/>
                <w:sz w:val="21"/>
                <w:szCs w:val="21"/>
              </w:rPr>
            </w:pPr>
          </w:p>
        </w:tc>
        <w:tc>
          <w:tcPr>
            <w:tcW w:w="2707" w:type="dxa"/>
            <w:vMerge/>
            <w:tcBorders>
              <w:top w:val="single" w:sz="4" w:space="0" w:color="000000"/>
              <w:left w:val="single" w:sz="4" w:space="0" w:color="000000"/>
              <w:bottom w:val="single" w:sz="4" w:space="0" w:color="000000"/>
            </w:tcBorders>
            <w:shd w:val="clear" w:color="auto" w:fill="auto"/>
          </w:tcPr>
          <w:p w:rsidR="00CE68FA" w:rsidRPr="00536025" w:rsidRDefault="00CE68FA" w:rsidP="006A2D44">
            <w:pPr>
              <w:pStyle w:val="Default"/>
              <w:snapToGrid w:val="0"/>
              <w:rPr>
                <w:rFonts w:ascii="Verdana" w:hAnsi="Verdana" w:cs="Calibri"/>
                <w:color w:val="auto"/>
                <w:sz w:val="21"/>
                <w:szCs w:val="21"/>
              </w:rPr>
            </w:pPr>
          </w:p>
        </w:tc>
        <w:tc>
          <w:tcPr>
            <w:tcW w:w="5133" w:type="dxa"/>
            <w:tcBorders>
              <w:top w:val="single" w:sz="4" w:space="0" w:color="000000"/>
              <w:left w:val="single" w:sz="4" w:space="0" w:color="000000"/>
              <w:bottom w:val="single" w:sz="4" w:space="0" w:color="000000"/>
              <w:right w:val="single" w:sz="4" w:space="0" w:color="000000"/>
            </w:tcBorders>
            <w:shd w:val="clear" w:color="auto" w:fill="auto"/>
          </w:tcPr>
          <w:p w:rsidR="00CE68FA" w:rsidRPr="00536025" w:rsidRDefault="00CE68FA" w:rsidP="00863782">
            <w:pPr>
              <w:pStyle w:val="Default"/>
              <w:numPr>
                <w:ilvl w:val="0"/>
                <w:numId w:val="52"/>
              </w:numPr>
              <w:suppressAutoHyphens/>
              <w:autoSpaceDN/>
              <w:adjustRightInd/>
              <w:ind w:left="746" w:hanging="386"/>
              <w:rPr>
                <w:rFonts w:ascii="Verdana" w:hAnsi="Verdana" w:cs="Calibri"/>
                <w:color w:val="auto"/>
                <w:sz w:val="21"/>
                <w:szCs w:val="21"/>
              </w:rPr>
            </w:pPr>
            <w:r w:rsidRPr="00536025">
              <w:rPr>
                <w:rFonts w:ascii="Verdana" w:hAnsi="Verdana" w:cs="Calibri"/>
                <w:color w:val="auto"/>
                <w:sz w:val="21"/>
                <w:szCs w:val="21"/>
              </w:rPr>
              <w:t xml:space="preserve">Declared </w:t>
            </w:r>
            <w:r w:rsidR="00BB5B3F" w:rsidRPr="00536025">
              <w:rPr>
                <w:rFonts w:ascii="Verdana" w:hAnsi="Verdana" w:cs="Calibri"/>
                <w:color w:val="auto"/>
                <w:sz w:val="21"/>
                <w:szCs w:val="21"/>
              </w:rPr>
              <w:t xml:space="preserve">maximum </w:t>
            </w:r>
            <w:r w:rsidRPr="00536025">
              <w:rPr>
                <w:rFonts w:ascii="Verdana" w:hAnsi="Verdana" w:cs="Calibri"/>
                <w:color w:val="auto"/>
                <w:sz w:val="21"/>
                <w:szCs w:val="21"/>
              </w:rPr>
              <w:t>CUF</w:t>
            </w:r>
            <w:r w:rsidR="00BB5B3F" w:rsidRPr="00536025">
              <w:rPr>
                <w:rFonts w:ascii="Verdana" w:hAnsi="Verdana" w:cs="Calibri"/>
                <w:color w:val="auto"/>
                <w:sz w:val="21"/>
                <w:szCs w:val="21"/>
              </w:rPr>
              <w:t xml:space="preserve"> (not below 19%)</w:t>
            </w:r>
          </w:p>
        </w:tc>
      </w:tr>
      <w:tr w:rsidR="00CD2834" w:rsidRPr="00536025">
        <w:tc>
          <w:tcPr>
            <w:tcW w:w="803" w:type="dxa"/>
            <w:vMerge/>
            <w:tcBorders>
              <w:top w:val="single" w:sz="4" w:space="0" w:color="000000"/>
              <w:left w:val="single" w:sz="4" w:space="0" w:color="000000"/>
              <w:bottom w:val="single" w:sz="4" w:space="0" w:color="000000"/>
            </w:tcBorders>
            <w:shd w:val="clear" w:color="auto" w:fill="auto"/>
          </w:tcPr>
          <w:p w:rsidR="00CD2834" w:rsidRPr="00536025" w:rsidRDefault="00CD2834" w:rsidP="006A2D44">
            <w:pPr>
              <w:pStyle w:val="Default"/>
              <w:snapToGrid w:val="0"/>
              <w:jc w:val="both"/>
              <w:rPr>
                <w:rFonts w:ascii="Verdana" w:hAnsi="Verdana" w:cs="Calibri"/>
                <w:b/>
                <w:bCs/>
                <w:color w:val="auto"/>
                <w:sz w:val="21"/>
                <w:szCs w:val="21"/>
              </w:rPr>
            </w:pPr>
          </w:p>
        </w:tc>
        <w:tc>
          <w:tcPr>
            <w:tcW w:w="2707" w:type="dxa"/>
            <w:vMerge/>
            <w:tcBorders>
              <w:top w:val="single" w:sz="4" w:space="0" w:color="000000"/>
              <w:left w:val="single" w:sz="4" w:space="0" w:color="000000"/>
              <w:bottom w:val="single" w:sz="4" w:space="0" w:color="000000"/>
            </w:tcBorders>
            <w:shd w:val="clear" w:color="auto" w:fill="auto"/>
          </w:tcPr>
          <w:p w:rsidR="00CD2834" w:rsidRPr="00536025" w:rsidRDefault="00CD2834" w:rsidP="006A2D44">
            <w:pPr>
              <w:pStyle w:val="Default"/>
              <w:snapToGrid w:val="0"/>
              <w:rPr>
                <w:rFonts w:ascii="Verdana" w:hAnsi="Verdana" w:cs="Calibri"/>
                <w:color w:val="auto"/>
                <w:sz w:val="21"/>
                <w:szCs w:val="21"/>
              </w:rPr>
            </w:pPr>
          </w:p>
        </w:tc>
        <w:tc>
          <w:tcPr>
            <w:tcW w:w="5133" w:type="dxa"/>
            <w:tcBorders>
              <w:top w:val="single" w:sz="4" w:space="0" w:color="000000"/>
              <w:left w:val="single" w:sz="4" w:space="0" w:color="000000"/>
              <w:bottom w:val="single" w:sz="4" w:space="0" w:color="000000"/>
              <w:right w:val="single" w:sz="4" w:space="0" w:color="000000"/>
            </w:tcBorders>
            <w:shd w:val="clear" w:color="auto" w:fill="auto"/>
          </w:tcPr>
          <w:p w:rsidR="00CD2834" w:rsidRPr="00536025" w:rsidRDefault="00CD2834" w:rsidP="00E37567">
            <w:pPr>
              <w:pStyle w:val="Default"/>
              <w:numPr>
                <w:ilvl w:val="0"/>
                <w:numId w:val="52"/>
              </w:numPr>
              <w:suppressAutoHyphens/>
              <w:autoSpaceDN/>
              <w:adjustRightInd/>
              <w:ind w:left="746" w:hanging="386"/>
              <w:rPr>
                <w:rFonts w:ascii="Verdana" w:hAnsi="Verdana"/>
                <w:color w:val="auto"/>
                <w:sz w:val="21"/>
                <w:szCs w:val="21"/>
              </w:rPr>
            </w:pPr>
            <w:r w:rsidRPr="00536025">
              <w:rPr>
                <w:rFonts w:ascii="Verdana" w:hAnsi="Verdana" w:cs="Calibri"/>
                <w:color w:val="auto"/>
                <w:sz w:val="21"/>
                <w:szCs w:val="21"/>
              </w:rPr>
              <w:t xml:space="preserve">Expected Generation </w:t>
            </w:r>
            <w:r w:rsidR="00E37567" w:rsidRPr="00536025">
              <w:rPr>
                <w:rFonts w:ascii="Verdana" w:hAnsi="Verdana" w:cs="Calibri"/>
                <w:color w:val="auto"/>
                <w:sz w:val="21"/>
                <w:szCs w:val="21"/>
              </w:rPr>
              <w:t xml:space="preserve">in MU </w:t>
            </w:r>
            <w:r w:rsidRPr="00536025">
              <w:rPr>
                <w:rFonts w:ascii="Verdana" w:hAnsi="Verdana" w:cs="Calibri"/>
                <w:color w:val="auto"/>
                <w:sz w:val="21"/>
                <w:szCs w:val="21"/>
              </w:rPr>
              <w:t xml:space="preserve">per year </w:t>
            </w:r>
            <w:r w:rsidR="00661DF7" w:rsidRPr="00536025">
              <w:rPr>
                <w:rFonts w:ascii="Verdana" w:hAnsi="Verdana" w:cs="Calibri"/>
                <w:color w:val="auto"/>
                <w:sz w:val="21"/>
                <w:szCs w:val="21"/>
              </w:rPr>
              <w:t>at</w:t>
            </w:r>
            <w:r w:rsidR="00911F60" w:rsidRPr="00536025">
              <w:rPr>
                <w:rFonts w:ascii="Verdana" w:hAnsi="Verdana" w:cs="Calibri"/>
                <w:color w:val="auto"/>
                <w:sz w:val="21"/>
                <w:szCs w:val="21"/>
              </w:rPr>
              <w:t xml:space="preserve"> declared </w:t>
            </w:r>
            <w:r w:rsidRPr="00536025">
              <w:rPr>
                <w:rFonts w:ascii="Verdana" w:hAnsi="Verdana" w:cs="Calibri"/>
                <w:color w:val="auto"/>
                <w:sz w:val="21"/>
                <w:szCs w:val="21"/>
              </w:rPr>
              <w:t xml:space="preserve">CUF </w:t>
            </w:r>
          </w:p>
        </w:tc>
      </w:tr>
      <w:tr w:rsidR="00CD2834" w:rsidRPr="00536025">
        <w:tc>
          <w:tcPr>
            <w:tcW w:w="803" w:type="dxa"/>
            <w:vMerge w:val="restart"/>
            <w:tcBorders>
              <w:top w:val="single" w:sz="4" w:space="0" w:color="000000"/>
              <w:left w:val="single" w:sz="4" w:space="0" w:color="000000"/>
              <w:bottom w:val="single" w:sz="4" w:space="0" w:color="000000"/>
            </w:tcBorders>
            <w:shd w:val="clear" w:color="auto" w:fill="auto"/>
          </w:tcPr>
          <w:p w:rsidR="00CD2834" w:rsidRPr="00536025" w:rsidRDefault="00CD2834" w:rsidP="006A2D44">
            <w:pPr>
              <w:pStyle w:val="Default"/>
              <w:jc w:val="both"/>
              <w:rPr>
                <w:rFonts w:ascii="Verdana" w:hAnsi="Verdana" w:cs="Calibri"/>
                <w:color w:val="auto"/>
                <w:sz w:val="21"/>
                <w:szCs w:val="21"/>
              </w:rPr>
            </w:pPr>
            <w:r w:rsidRPr="00536025">
              <w:rPr>
                <w:rFonts w:ascii="Verdana" w:hAnsi="Verdana" w:cs="Calibri"/>
                <w:color w:val="auto"/>
                <w:sz w:val="21"/>
                <w:szCs w:val="21"/>
              </w:rPr>
              <w:t>4</w:t>
            </w:r>
          </w:p>
        </w:tc>
        <w:tc>
          <w:tcPr>
            <w:tcW w:w="2707" w:type="dxa"/>
            <w:vMerge w:val="restart"/>
            <w:tcBorders>
              <w:top w:val="single" w:sz="4" w:space="0" w:color="000000"/>
              <w:left w:val="single" w:sz="4" w:space="0" w:color="000000"/>
              <w:bottom w:val="single" w:sz="4" w:space="0" w:color="000000"/>
            </w:tcBorders>
            <w:shd w:val="clear" w:color="auto" w:fill="auto"/>
          </w:tcPr>
          <w:p w:rsidR="00CD2834" w:rsidRPr="00536025" w:rsidRDefault="00CD2834" w:rsidP="006A2D44">
            <w:pPr>
              <w:pStyle w:val="Default"/>
              <w:rPr>
                <w:rFonts w:ascii="Verdana" w:hAnsi="Verdana" w:cs="Calibri"/>
                <w:color w:val="auto"/>
                <w:sz w:val="21"/>
                <w:szCs w:val="21"/>
              </w:rPr>
            </w:pPr>
            <w:r w:rsidRPr="00536025">
              <w:rPr>
                <w:rFonts w:ascii="Verdana" w:hAnsi="Verdana" w:cs="Calibri"/>
                <w:color w:val="auto"/>
                <w:sz w:val="21"/>
                <w:szCs w:val="21"/>
              </w:rPr>
              <w:t>Pooling  Point details</w:t>
            </w:r>
          </w:p>
        </w:tc>
        <w:tc>
          <w:tcPr>
            <w:tcW w:w="5133" w:type="dxa"/>
            <w:tcBorders>
              <w:top w:val="single" w:sz="4" w:space="0" w:color="000000"/>
              <w:left w:val="single" w:sz="4" w:space="0" w:color="000000"/>
              <w:bottom w:val="single" w:sz="4" w:space="0" w:color="000000"/>
              <w:right w:val="single" w:sz="4" w:space="0" w:color="000000"/>
            </w:tcBorders>
            <w:shd w:val="clear" w:color="auto" w:fill="auto"/>
          </w:tcPr>
          <w:p w:rsidR="00CD2834" w:rsidRPr="00536025" w:rsidRDefault="00CD2834" w:rsidP="00863782">
            <w:pPr>
              <w:pStyle w:val="Default"/>
              <w:numPr>
                <w:ilvl w:val="0"/>
                <w:numId w:val="51"/>
              </w:numPr>
              <w:suppressAutoHyphens/>
              <w:autoSpaceDN/>
              <w:adjustRightInd/>
              <w:rPr>
                <w:rFonts w:ascii="Verdana" w:hAnsi="Verdana"/>
                <w:color w:val="auto"/>
                <w:sz w:val="21"/>
                <w:szCs w:val="21"/>
              </w:rPr>
            </w:pPr>
            <w:r w:rsidRPr="00536025">
              <w:rPr>
                <w:rFonts w:ascii="Verdana" w:hAnsi="Verdana" w:cs="Calibri"/>
                <w:color w:val="auto"/>
                <w:sz w:val="21"/>
                <w:szCs w:val="21"/>
              </w:rPr>
              <w:t>Place of Generation Switchyard</w:t>
            </w:r>
          </w:p>
        </w:tc>
      </w:tr>
      <w:tr w:rsidR="00CD2834" w:rsidRPr="00536025">
        <w:tc>
          <w:tcPr>
            <w:tcW w:w="803" w:type="dxa"/>
            <w:vMerge/>
            <w:tcBorders>
              <w:top w:val="single" w:sz="4" w:space="0" w:color="000000"/>
              <w:left w:val="single" w:sz="4" w:space="0" w:color="000000"/>
              <w:bottom w:val="single" w:sz="4" w:space="0" w:color="000000"/>
            </w:tcBorders>
            <w:shd w:val="clear" w:color="auto" w:fill="auto"/>
          </w:tcPr>
          <w:p w:rsidR="00CD2834" w:rsidRPr="00536025" w:rsidRDefault="00CD2834" w:rsidP="006A2D44">
            <w:pPr>
              <w:pStyle w:val="Default"/>
              <w:snapToGrid w:val="0"/>
              <w:jc w:val="both"/>
              <w:rPr>
                <w:rFonts w:ascii="Verdana" w:hAnsi="Verdana" w:cs="Calibri"/>
                <w:b/>
                <w:bCs/>
                <w:color w:val="auto"/>
                <w:sz w:val="21"/>
                <w:szCs w:val="21"/>
              </w:rPr>
            </w:pPr>
          </w:p>
        </w:tc>
        <w:tc>
          <w:tcPr>
            <w:tcW w:w="2707" w:type="dxa"/>
            <w:vMerge/>
            <w:tcBorders>
              <w:top w:val="single" w:sz="4" w:space="0" w:color="000000"/>
              <w:left w:val="single" w:sz="4" w:space="0" w:color="000000"/>
              <w:bottom w:val="single" w:sz="4" w:space="0" w:color="000000"/>
            </w:tcBorders>
            <w:shd w:val="clear" w:color="auto" w:fill="auto"/>
          </w:tcPr>
          <w:p w:rsidR="00CD2834" w:rsidRPr="00536025" w:rsidRDefault="00CD2834" w:rsidP="006A2D44">
            <w:pPr>
              <w:pStyle w:val="Default"/>
              <w:snapToGrid w:val="0"/>
              <w:rPr>
                <w:rFonts w:ascii="Verdana" w:hAnsi="Verdana" w:cs="Calibri"/>
                <w:color w:val="auto"/>
                <w:sz w:val="21"/>
                <w:szCs w:val="21"/>
              </w:rPr>
            </w:pPr>
          </w:p>
        </w:tc>
        <w:tc>
          <w:tcPr>
            <w:tcW w:w="5133" w:type="dxa"/>
            <w:tcBorders>
              <w:top w:val="single" w:sz="4" w:space="0" w:color="000000"/>
              <w:left w:val="single" w:sz="4" w:space="0" w:color="000000"/>
              <w:bottom w:val="single" w:sz="4" w:space="0" w:color="000000"/>
              <w:right w:val="single" w:sz="4" w:space="0" w:color="000000"/>
            </w:tcBorders>
            <w:shd w:val="clear" w:color="auto" w:fill="auto"/>
          </w:tcPr>
          <w:p w:rsidR="00CD2834" w:rsidRPr="00536025" w:rsidRDefault="00CD2834" w:rsidP="00863782">
            <w:pPr>
              <w:pStyle w:val="Default"/>
              <w:numPr>
                <w:ilvl w:val="0"/>
                <w:numId w:val="51"/>
              </w:numPr>
              <w:suppressAutoHyphens/>
              <w:autoSpaceDN/>
              <w:adjustRightInd/>
              <w:rPr>
                <w:rFonts w:ascii="Verdana" w:hAnsi="Verdana"/>
                <w:color w:val="auto"/>
                <w:sz w:val="21"/>
                <w:szCs w:val="21"/>
              </w:rPr>
            </w:pPr>
            <w:r w:rsidRPr="00536025">
              <w:rPr>
                <w:rFonts w:ascii="Verdana" w:hAnsi="Verdana" w:cs="Calibri"/>
                <w:color w:val="auto"/>
                <w:sz w:val="21"/>
                <w:szCs w:val="21"/>
              </w:rPr>
              <w:t>Voltage level in kV</w:t>
            </w:r>
          </w:p>
        </w:tc>
      </w:tr>
      <w:tr w:rsidR="00CD2834" w:rsidRPr="00536025">
        <w:tc>
          <w:tcPr>
            <w:tcW w:w="803" w:type="dxa"/>
            <w:vMerge/>
            <w:tcBorders>
              <w:top w:val="single" w:sz="4" w:space="0" w:color="000000"/>
              <w:left w:val="single" w:sz="4" w:space="0" w:color="000000"/>
              <w:bottom w:val="single" w:sz="4" w:space="0" w:color="000000"/>
            </w:tcBorders>
            <w:shd w:val="clear" w:color="auto" w:fill="auto"/>
          </w:tcPr>
          <w:p w:rsidR="00CD2834" w:rsidRPr="00536025" w:rsidRDefault="00CD2834" w:rsidP="006A2D44">
            <w:pPr>
              <w:pStyle w:val="Default"/>
              <w:snapToGrid w:val="0"/>
              <w:jc w:val="both"/>
              <w:rPr>
                <w:rFonts w:ascii="Verdana" w:hAnsi="Verdana" w:cs="Calibri"/>
                <w:b/>
                <w:bCs/>
                <w:color w:val="auto"/>
                <w:sz w:val="21"/>
                <w:szCs w:val="21"/>
              </w:rPr>
            </w:pPr>
          </w:p>
        </w:tc>
        <w:tc>
          <w:tcPr>
            <w:tcW w:w="2707" w:type="dxa"/>
            <w:vMerge/>
            <w:tcBorders>
              <w:top w:val="single" w:sz="4" w:space="0" w:color="000000"/>
              <w:left w:val="single" w:sz="4" w:space="0" w:color="000000"/>
              <w:bottom w:val="single" w:sz="4" w:space="0" w:color="000000"/>
            </w:tcBorders>
            <w:shd w:val="clear" w:color="auto" w:fill="auto"/>
          </w:tcPr>
          <w:p w:rsidR="00CD2834" w:rsidRPr="00536025" w:rsidRDefault="00CD2834" w:rsidP="006A2D44">
            <w:pPr>
              <w:pStyle w:val="Default"/>
              <w:snapToGrid w:val="0"/>
              <w:rPr>
                <w:rFonts w:ascii="Verdana" w:hAnsi="Verdana" w:cs="Calibri"/>
                <w:color w:val="auto"/>
                <w:sz w:val="21"/>
                <w:szCs w:val="21"/>
              </w:rPr>
            </w:pPr>
          </w:p>
        </w:tc>
        <w:tc>
          <w:tcPr>
            <w:tcW w:w="5133" w:type="dxa"/>
            <w:tcBorders>
              <w:top w:val="single" w:sz="4" w:space="0" w:color="000000"/>
              <w:left w:val="single" w:sz="4" w:space="0" w:color="000000"/>
              <w:bottom w:val="single" w:sz="4" w:space="0" w:color="000000"/>
              <w:right w:val="single" w:sz="4" w:space="0" w:color="000000"/>
            </w:tcBorders>
            <w:shd w:val="clear" w:color="auto" w:fill="auto"/>
          </w:tcPr>
          <w:p w:rsidR="00CD2834" w:rsidRPr="00536025" w:rsidRDefault="00CD2834" w:rsidP="00863782">
            <w:pPr>
              <w:pStyle w:val="Default"/>
              <w:numPr>
                <w:ilvl w:val="0"/>
                <w:numId w:val="51"/>
              </w:numPr>
              <w:suppressAutoHyphens/>
              <w:autoSpaceDN/>
              <w:adjustRightInd/>
              <w:ind w:left="810" w:hanging="450"/>
              <w:rPr>
                <w:rFonts w:ascii="Verdana" w:hAnsi="Verdana"/>
                <w:color w:val="auto"/>
                <w:sz w:val="21"/>
                <w:szCs w:val="21"/>
              </w:rPr>
            </w:pPr>
            <w:r w:rsidRPr="00536025">
              <w:rPr>
                <w:rFonts w:ascii="Verdana" w:hAnsi="Verdana" w:cs="Calibri"/>
                <w:color w:val="auto"/>
                <w:sz w:val="21"/>
                <w:szCs w:val="21"/>
              </w:rPr>
              <w:t>Pooling Station Capacity in MW</w:t>
            </w:r>
          </w:p>
        </w:tc>
      </w:tr>
      <w:tr w:rsidR="00CD2834" w:rsidRPr="00536025">
        <w:tc>
          <w:tcPr>
            <w:tcW w:w="803" w:type="dxa"/>
            <w:vMerge/>
            <w:tcBorders>
              <w:top w:val="single" w:sz="4" w:space="0" w:color="000000"/>
              <w:left w:val="single" w:sz="4" w:space="0" w:color="000000"/>
              <w:bottom w:val="single" w:sz="4" w:space="0" w:color="000000"/>
            </w:tcBorders>
            <w:shd w:val="clear" w:color="auto" w:fill="auto"/>
          </w:tcPr>
          <w:p w:rsidR="00CD2834" w:rsidRPr="00536025" w:rsidRDefault="00CD2834" w:rsidP="006A2D44">
            <w:pPr>
              <w:pStyle w:val="Default"/>
              <w:snapToGrid w:val="0"/>
              <w:jc w:val="both"/>
              <w:rPr>
                <w:rFonts w:ascii="Verdana" w:hAnsi="Verdana" w:cs="Calibri"/>
                <w:b/>
                <w:bCs/>
                <w:color w:val="auto"/>
                <w:sz w:val="21"/>
                <w:szCs w:val="21"/>
              </w:rPr>
            </w:pPr>
          </w:p>
        </w:tc>
        <w:tc>
          <w:tcPr>
            <w:tcW w:w="2707" w:type="dxa"/>
            <w:vMerge/>
            <w:tcBorders>
              <w:top w:val="single" w:sz="4" w:space="0" w:color="000000"/>
              <w:left w:val="single" w:sz="4" w:space="0" w:color="000000"/>
              <w:bottom w:val="single" w:sz="4" w:space="0" w:color="000000"/>
            </w:tcBorders>
            <w:shd w:val="clear" w:color="auto" w:fill="auto"/>
          </w:tcPr>
          <w:p w:rsidR="00CD2834" w:rsidRPr="00536025" w:rsidRDefault="00CD2834" w:rsidP="006A2D44">
            <w:pPr>
              <w:pStyle w:val="Default"/>
              <w:snapToGrid w:val="0"/>
              <w:rPr>
                <w:rFonts w:ascii="Verdana" w:hAnsi="Verdana" w:cs="Calibri"/>
                <w:color w:val="auto"/>
                <w:sz w:val="21"/>
                <w:szCs w:val="21"/>
              </w:rPr>
            </w:pPr>
          </w:p>
        </w:tc>
        <w:tc>
          <w:tcPr>
            <w:tcW w:w="5133" w:type="dxa"/>
            <w:tcBorders>
              <w:top w:val="single" w:sz="4" w:space="0" w:color="000000"/>
              <w:left w:val="single" w:sz="4" w:space="0" w:color="000000"/>
              <w:bottom w:val="single" w:sz="4" w:space="0" w:color="000000"/>
              <w:right w:val="single" w:sz="4" w:space="0" w:color="000000"/>
            </w:tcBorders>
            <w:shd w:val="clear" w:color="auto" w:fill="auto"/>
          </w:tcPr>
          <w:p w:rsidR="00CD2834" w:rsidRPr="00536025" w:rsidRDefault="00CD2834" w:rsidP="00863782">
            <w:pPr>
              <w:pStyle w:val="Default"/>
              <w:numPr>
                <w:ilvl w:val="0"/>
                <w:numId w:val="51"/>
              </w:numPr>
              <w:suppressAutoHyphens/>
              <w:autoSpaceDN/>
              <w:adjustRightInd/>
              <w:ind w:left="810" w:hanging="424"/>
              <w:rPr>
                <w:rFonts w:ascii="Verdana" w:hAnsi="Verdana"/>
                <w:color w:val="auto"/>
                <w:sz w:val="21"/>
                <w:szCs w:val="21"/>
              </w:rPr>
            </w:pPr>
            <w:r w:rsidRPr="00536025">
              <w:rPr>
                <w:rFonts w:ascii="Verdana" w:hAnsi="Verdana" w:cs="Calibri"/>
                <w:color w:val="auto"/>
                <w:sz w:val="21"/>
                <w:szCs w:val="21"/>
              </w:rPr>
              <w:t>Nos. &amp; Capacity of Transformers</w:t>
            </w:r>
          </w:p>
        </w:tc>
      </w:tr>
      <w:tr w:rsidR="00CD2834" w:rsidRPr="00536025">
        <w:tc>
          <w:tcPr>
            <w:tcW w:w="803" w:type="dxa"/>
            <w:vMerge/>
            <w:tcBorders>
              <w:top w:val="single" w:sz="4" w:space="0" w:color="000000"/>
              <w:left w:val="single" w:sz="4" w:space="0" w:color="000000"/>
              <w:bottom w:val="single" w:sz="4" w:space="0" w:color="000000"/>
            </w:tcBorders>
            <w:shd w:val="clear" w:color="auto" w:fill="auto"/>
          </w:tcPr>
          <w:p w:rsidR="00CD2834" w:rsidRPr="00536025" w:rsidRDefault="00CD2834" w:rsidP="006A2D44">
            <w:pPr>
              <w:pStyle w:val="Default"/>
              <w:snapToGrid w:val="0"/>
              <w:jc w:val="both"/>
              <w:rPr>
                <w:rFonts w:ascii="Verdana" w:hAnsi="Verdana" w:cs="Calibri"/>
                <w:b/>
                <w:bCs/>
                <w:color w:val="auto"/>
                <w:sz w:val="21"/>
                <w:szCs w:val="21"/>
              </w:rPr>
            </w:pPr>
          </w:p>
        </w:tc>
        <w:tc>
          <w:tcPr>
            <w:tcW w:w="2707" w:type="dxa"/>
            <w:vMerge/>
            <w:tcBorders>
              <w:top w:val="single" w:sz="4" w:space="0" w:color="000000"/>
              <w:left w:val="single" w:sz="4" w:space="0" w:color="000000"/>
              <w:bottom w:val="single" w:sz="4" w:space="0" w:color="000000"/>
            </w:tcBorders>
            <w:shd w:val="clear" w:color="auto" w:fill="auto"/>
          </w:tcPr>
          <w:p w:rsidR="00CD2834" w:rsidRPr="00536025" w:rsidRDefault="00CD2834" w:rsidP="006A2D44">
            <w:pPr>
              <w:pStyle w:val="Default"/>
              <w:snapToGrid w:val="0"/>
              <w:rPr>
                <w:rFonts w:ascii="Verdana" w:hAnsi="Verdana" w:cs="Calibri"/>
                <w:color w:val="auto"/>
                <w:sz w:val="21"/>
                <w:szCs w:val="21"/>
              </w:rPr>
            </w:pPr>
          </w:p>
        </w:tc>
        <w:tc>
          <w:tcPr>
            <w:tcW w:w="5133" w:type="dxa"/>
            <w:tcBorders>
              <w:top w:val="single" w:sz="4" w:space="0" w:color="000000"/>
              <w:left w:val="single" w:sz="4" w:space="0" w:color="000000"/>
              <w:bottom w:val="single" w:sz="4" w:space="0" w:color="000000"/>
              <w:right w:val="single" w:sz="4" w:space="0" w:color="000000"/>
            </w:tcBorders>
            <w:shd w:val="clear" w:color="auto" w:fill="auto"/>
          </w:tcPr>
          <w:p w:rsidR="00CD2834" w:rsidRPr="00536025" w:rsidRDefault="00CD2834" w:rsidP="00863782">
            <w:pPr>
              <w:pStyle w:val="Default"/>
              <w:numPr>
                <w:ilvl w:val="0"/>
                <w:numId w:val="51"/>
              </w:numPr>
              <w:suppressAutoHyphens/>
              <w:autoSpaceDN/>
              <w:adjustRightInd/>
              <w:rPr>
                <w:rFonts w:ascii="Verdana" w:hAnsi="Verdana"/>
                <w:color w:val="auto"/>
                <w:sz w:val="21"/>
                <w:szCs w:val="21"/>
              </w:rPr>
            </w:pPr>
            <w:r w:rsidRPr="00536025">
              <w:rPr>
                <w:rFonts w:ascii="Verdana" w:eastAsia="Calibri" w:hAnsi="Verdana" w:cs="Calibri"/>
                <w:color w:val="auto"/>
                <w:sz w:val="21"/>
                <w:szCs w:val="21"/>
              </w:rPr>
              <w:t xml:space="preserve"> </w:t>
            </w:r>
            <w:r w:rsidRPr="00536025">
              <w:rPr>
                <w:rFonts w:ascii="Verdana" w:hAnsi="Verdana" w:cs="Calibri"/>
                <w:color w:val="auto"/>
                <w:sz w:val="21"/>
                <w:szCs w:val="21"/>
              </w:rPr>
              <w:t>Any other details</w:t>
            </w:r>
          </w:p>
        </w:tc>
      </w:tr>
      <w:tr w:rsidR="00CD2834" w:rsidRPr="00536025">
        <w:tc>
          <w:tcPr>
            <w:tcW w:w="803" w:type="dxa"/>
            <w:vMerge w:val="restart"/>
            <w:tcBorders>
              <w:top w:val="single" w:sz="4" w:space="0" w:color="000000"/>
              <w:left w:val="single" w:sz="4" w:space="0" w:color="000000"/>
              <w:bottom w:val="single" w:sz="4" w:space="0" w:color="000000"/>
            </w:tcBorders>
            <w:shd w:val="clear" w:color="auto" w:fill="auto"/>
          </w:tcPr>
          <w:p w:rsidR="00CD2834" w:rsidRPr="00536025" w:rsidRDefault="00CD2834" w:rsidP="006A2D44">
            <w:pPr>
              <w:pStyle w:val="Default"/>
              <w:jc w:val="both"/>
              <w:rPr>
                <w:rFonts w:ascii="Verdana" w:hAnsi="Verdana" w:cs="Calibri"/>
                <w:color w:val="auto"/>
                <w:sz w:val="21"/>
                <w:szCs w:val="21"/>
              </w:rPr>
            </w:pPr>
            <w:r w:rsidRPr="00536025">
              <w:rPr>
                <w:rFonts w:ascii="Verdana" w:hAnsi="Verdana" w:cs="Calibri"/>
                <w:color w:val="auto"/>
                <w:sz w:val="21"/>
                <w:szCs w:val="21"/>
              </w:rPr>
              <w:t>5</w:t>
            </w:r>
          </w:p>
        </w:tc>
        <w:tc>
          <w:tcPr>
            <w:tcW w:w="2707" w:type="dxa"/>
            <w:vMerge w:val="restart"/>
            <w:tcBorders>
              <w:top w:val="single" w:sz="4" w:space="0" w:color="000000"/>
              <w:left w:val="single" w:sz="4" w:space="0" w:color="000000"/>
              <w:bottom w:val="single" w:sz="4" w:space="0" w:color="000000"/>
            </w:tcBorders>
            <w:shd w:val="clear" w:color="auto" w:fill="auto"/>
          </w:tcPr>
          <w:p w:rsidR="00CD2834" w:rsidRPr="00536025" w:rsidRDefault="00CD2834" w:rsidP="006A2D44">
            <w:pPr>
              <w:pStyle w:val="Default"/>
              <w:rPr>
                <w:rFonts w:ascii="Verdana" w:hAnsi="Verdana" w:cs="Calibri"/>
                <w:color w:val="auto"/>
                <w:sz w:val="21"/>
                <w:szCs w:val="21"/>
              </w:rPr>
            </w:pPr>
            <w:r w:rsidRPr="00536025">
              <w:rPr>
                <w:rFonts w:ascii="Verdana" w:hAnsi="Verdana" w:cs="Calibri"/>
                <w:color w:val="auto"/>
                <w:sz w:val="21"/>
                <w:szCs w:val="21"/>
              </w:rPr>
              <w:t xml:space="preserve">Point of interconnection </w:t>
            </w:r>
          </w:p>
        </w:tc>
        <w:tc>
          <w:tcPr>
            <w:tcW w:w="5133" w:type="dxa"/>
            <w:tcBorders>
              <w:top w:val="single" w:sz="4" w:space="0" w:color="000000"/>
              <w:left w:val="single" w:sz="4" w:space="0" w:color="000000"/>
              <w:bottom w:val="single" w:sz="4" w:space="0" w:color="000000"/>
              <w:right w:val="single" w:sz="4" w:space="0" w:color="000000"/>
            </w:tcBorders>
            <w:shd w:val="clear" w:color="auto" w:fill="auto"/>
          </w:tcPr>
          <w:p w:rsidR="00CD2834" w:rsidRPr="00536025" w:rsidRDefault="00CD2834" w:rsidP="006A2D44">
            <w:pPr>
              <w:pStyle w:val="Default"/>
              <w:ind w:left="360"/>
              <w:rPr>
                <w:rFonts w:ascii="Verdana" w:hAnsi="Verdana"/>
                <w:color w:val="auto"/>
                <w:sz w:val="21"/>
                <w:szCs w:val="21"/>
              </w:rPr>
            </w:pPr>
            <w:r w:rsidRPr="00536025">
              <w:rPr>
                <w:rFonts w:ascii="Verdana" w:hAnsi="Verdana" w:cs="Calibri"/>
                <w:color w:val="auto"/>
                <w:sz w:val="21"/>
                <w:szCs w:val="21"/>
              </w:rPr>
              <w:t>(</w:t>
            </w:r>
            <w:proofErr w:type="spellStart"/>
            <w:r w:rsidRPr="00536025">
              <w:rPr>
                <w:rFonts w:ascii="Verdana" w:hAnsi="Verdana" w:cs="Calibri"/>
                <w:color w:val="auto"/>
                <w:sz w:val="21"/>
                <w:szCs w:val="21"/>
              </w:rPr>
              <w:t>i</w:t>
            </w:r>
            <w:proofErr w:type="spellEnd"/>
            <w:r w:rsidRPr="00536025">
              <w:rPr>
                <w:rFonts w:ascii="Verdana" w:hAnsi="Verdana" w:cs="Calibri"/>
                <w:color w:val="auto"/>
                <w:sz w:val="21"/>
                <w:szCs w:val="21"/>
              </w:rPr>
              <w:t>) Technical Feasibility Report from STU</w:t>
            </w:r>
          </w:p>
        </w:tc>
      </w:tr>
      <w:tr w:rsidR="00CD2834" w:rsidRPr="00536025">
        <w:tc>
          <w:tcPr>
            <w:tcW w:w="803" w:type="dxa"/>
            <w:vMerge/>
            <w:tcBorders>
              <w:top w:val="single" w:sz="4" w:space="0" w:color="000000"/>
              <w:left w:val="single" w:sz="4" w:space="0" w:color="000000"/>
              <w:bottom w:val="single" w:sz="4" w:space="0" w:color="000000"/>
            </w:tcBorders>
            <w:shd w:val="clear" w:color="auto" w:fill="auto"/>
          </w:tcPr>
          <w:p w:rsidR="00CD2834" w:rsidRPr="00536025" w:rsidRDefault="00CD2834" w:rsidP="006A2D44">
            <w:pPr>
              <w:pStyle w:val="Default"/>
              <w:snapToGrid w:val="0"/>
              <w:jc w:val="both"/>
              <w:rPr>
                <w:rFonts w:ascii="Verdana" w:hAnsi="Verdana" w:cs="Calibri"/>
                <w:b/>
                <w:bCs/>
                <w:color w:val="auto"/>
                <w:sz w:val="21"/>
                <w:szCs w:val="21"/>
              </w:rPr>
            </w:pPr>
          </w:p>
        </w:tc>
        <w:tc>
          <w:tcPr>
            <w:tcW w:w="2707" w:type="dxa"/>
            <w:vMerge/>
            <w:tcBorders>
              <w:top w:val="single" w:sz="4" w:space="0" w:color="000000"/>
              <w:left w:val="single" w:sz="4" w:space="0" w:color="000000"/>
              <w:bottom w:val="single" w:sz="4" w:space="0" w:color="000000"/>
            </w:tcBorders>
            <w:shd w:val="clear" w:color="auto" w:fill="auto"/>
          </w:tcPr>
          <w:p w:rsidR="00CD2834" w:rsidRPr="00536025" w:rsidRDefault="00CD2834" w:rsidP="006A2D44">
            <w:pPr>
              <w:pStyle w:val="Default"/>
              <w:snapToGrid w:val="0"/>
              <w:rPr>
                <w:rFonts w:ascii="Verdana" w:hAnsi="Verdana" w:cs="Calibri"/>
                <w:color w:val="auto"/>
                <w:sz w:val="21"/>
                <w:szCs w:val="21"/>
              </w:rPr>
            </w:pPr>
          </w:p>
        </w:tc>
        <w:tc>
          <w:tcPr>
            <w:tcW w:w="5133" w:type="dxa"/>
            <w:tcBorders>
              <w:top w:val="single" w:sz="4" w:space="0" w:color="000000"/>
              <w:left w:val="single" w:sz="4" w:space="0" w:color="000000"/>
              <w:bottom w:val="single" w:sz="4" w:space="0" w:color="000000"/>
              <w:right w:val="single" w:sz="4" w:space="0" w:color="000000"/>
            </w:tcBorders>
            <w:shd w:val="clear" w:color="auto" w:fill="auto"/>
          </w:tcPr>
          <w:p w:rsidR="00CD2834" w:rsidRPr="00536025" w:rsidRDefault="00CD2834" w:rsidP="005076A6">
            <w:pPr>
              <w:pStyle w:val="Default"/>
              <w:ind w:left="360"/>
              <w:rPr>
                <w:rFonts w:ascii="Verdana" w:hAnsi="Verdana"/>
                <w:color w:val="auto"/>
                <w:sz w:val="21"/>
                <w:szCs w:val="21"/>
              </w:rPr>
            </w:pPr>
            <w:r w:rsidRPr="00536025">
              <w:rPr>
                <w:rFonts w:ascii="Verdana" w:hAnsi="Verdana" w:cs="Calibri"/>
                <w:color w:val="auto"/>
                <w:sz w:val="21"/>
                <w:szCs w:val="21"/>
              </w:rPr>
              <w:t xml:space="preserve">(ii) </w:t>
            </w:r>
            <w:r w:rsidR="005076A6" w:rsidRPr="00536025">
              <w:rPr>
                <w:rFonts w:ascii="Verdana" w:hAnsi="Verdana" w:cs="Calibri"/>
                <w:color w:val="auto"/>
                <w:sz w:val="21"/>
                <w:szCs w:val="21"/>
              </w:rPr>
              <w:t>Details of Interconnection Point</w:t>
            </w:r>
            <w:r w:rsidR="0008261C" w:rsidRPr="00536025">
              <w:rPr>
                <w:rFonts w:ascii="Verdana" w:hAnsi="Verdana" w:cs="Calibri"/>
                <w:color w:val="auto"/>
                <w:sz w:val="21"/>
                <w:szCs w:val="21"/>
              </w:rPr>
              <w:t xml:space="preserve"> </w:t>
            </w:r>
          </w:p>
        </w:tc>
      </w:tr>
      <w:tr w:rsidR="00CD2834" w:rsidRPr="00536025">
        <w:tc>
          <w:tcPr>
            <w:tcW w:w="803" w:type="dxa"/>
            <w:vMerge/>
            <w:tcBorders>
              <w:top w:val="single" w:sz="4" w:space="0" w:color="000000"/>
              <w:left w:val="single" w:sz="4" w:space="0" w:color="000000"/>
              <w:bottom w:val="single" w:sz="4" w:space="0" w:color="000000"/>
            </w:tcBorders>
            <w:shd w:val="clear" w:color="auto" w:fill="auto"/>
          </w:tcPr>
          <w:p w:rsidR="00CD2834" w:rsidRPr="00536025" w:rsidRDefault="00CD2834" w:rsidP="006A2D44">
            <w:pPr>
              <w:pStyle w:val="Default"/>
              <w:snapToGrid w:val="0"/>
              <w:jc w:val="both"/>
              <w:rPr>
                <w:rFonts w:ascii="Verdana" w:hAnsi="Verdana" w:cs="Calibri"/>
                <w:b/>
                <w:bCs/>
                <w:color w:val="auto"/>
                <w:sz w:val="21"/>
                <w:szCs w:val="21"/>
              </w:rPr>
            </w:pPr>
          </w:p>
        </w:tc>
        <w:tc>
          <w:tcPr>
            <w:tcW w:w="2707" w:type="dxa"/>
            <w:vMerge/>
            <w:tcBorders>
              <w:top w:val="single" w:sz="4" w:space="0" w:color="000000"/>
              <w:left w:val="single" w:sz="4" w:space="0" w:color="000000"/>
              <w:bottom w:val="single" w:sz="4" w:space="0" w:color="000000"/>
            </w:tcBorders>
            <w:shd w:val="clear" w:color="auto" w:fill="auto"/>
          </w:tcPr>
          <w:p w:rsidR="00CD2834" w:rsidRPr="00536025" w:rsidRDefault="00CD2834" w:rsidP="006A2D44">
            <w:pPr>
              <w:pStyle w:val="Default"/>
              <w:snapToGrid w:val="0"/>
              <w:rPr>
                <w:rFonts w:ascii="Verdana" w:hAnsi="Verdana" w:cs="Calibri"/>
                <w:color w:val="auto"/>
                <w:sz w:val="21"/>
                <w:szCs w:val="21"/>
              </w:rPr>
            </w:pPr>
          </w:p>
        </w:tc>
        <w:tc>
          <w:tcPr>
            <w:tcW w:w="5133" w:type="dxa"/>
            <w:tcBorders>
              <w:top w:val="single" w:sz="4" w:space="0" w:color="000000"/>
              <w:left w:val="single" w:sz="4" w:space="0" w:color="000000"/>
              <w:bottom w:val="single" w:sz="4" w:space="0" w:color="000000"/>
              <w:right w:val="single" w:sz="4" w:space="0" w:color="000000"/>
            </w:tcBorders>
            <w:shd w:val="clear" w:color="auto" w:fill="auto"/>
          </w:tcPr>
          <w:p w:rsidR="00CD2834" w:rsidRPr="00536025" w:rsidRDefault="00CD2834" w:rsidP="006A2D44">
            <w:pPr>
              <w:pStyle w:val="Default"/>
              <w:ind w:left="360"/>
              <w:rPr>
                <w:rFonts w:ascii="Verdana" w:hAnsi="Verdana"/>
                <w:color w:val="auto"/>
                <w:sz w:val="21"/>
                <w:szCs w:val="21"/>
              </w:rPr>
            </w:pPr>
            <w:r w:rsidRPr="00536025">
              <w:rPr>
                <w:rFonts w:ascii="Verdana" w:hAnsi="Verdana" w:cs="Calibri"/>
                <w:color w:val="auto"/>
                <w:sz w:val="21"/>
                <w:szCs w:val="21"/>
              </w:rPr>
              <w:t>(ii) Voltage level</w:t>
            </w:r>
          </w:p>
        </w:tc>
      </w:tr>
      <w:tr w:rsidR="00CD2834" w:rsidRPr="00536025" w:rsidTr="00C77DE9">
        <w:trPr>
          <w:trHeight w:val="242"/>
        </w:trPr>
        <w:tc>
          <w:tcPr>
            <w:tcW w:w="803" w:type="dxa"/>
            <w:vMerge w:val="restart"/>
            <w:tcBorders>
              <w:top w:val="single" w:sz="4" w:space="0" w:color="000000"/>
              <w:left w:val="single" w:sz="4" w:space="0" w:color="000000"/>
              <w:bottom w:val="single" w:sz="4" w:space="0" w:color="000000"/>
            </w:tcBorders>
            <w:shd w:val="clear" w:color="auto" w:fill="auto"/>
          </w:tcPr>
          <w:p w:rsidR="00CD2834" w:rsidRPr="00536025" w:rsidRDefault="00CD2834" w:rsidP="006A2D44">
            <w:pPr>
              <w:pStyle w:val="Default"/>
              <w:jc w:val="both"/>
              <w:rPr>
                <w:rFonts w:ascii="Verdana" w:hAnsi="Verdana" w:cs="Calibri"/>
                <w:color w:val="auto"/>
                <w:sz w:val="21"/>
                <w:szCs w:val="21"/>
              </w:rPr>
            </w:pPr>
            <w:r w:rsidRPr="00536025">
              <w:rPr>
                <w:rFonts w:ascii="Verdana" w:hAnsi="Verdana" w:cs="Calibri"/>
                <w:color w:val="auto"/>
                <w:sz w:val="21"/>
                <w:szCs w:val="21"/>
              </w:rPr>
              <w:t>6</w:t>
            </w:r>
          </w:p>
        </w:tc>
        <w:tc>
          <w:tcPr>
            <w:tcW w:w="2707" w:type="dxa"/>
            <w:vMerge w:val="restart"/>
            <w:tcBorders>
              <w:top w:val="single" w:sz="4" w:space="0" w:color="000000"/>
              <w:left w:val="single" w:sz="4" w:space="0" w:color="000000"/>
              <w:bottom w:val="single" w:sz="4" w:space="0" w:color="000000"/>
            </w:tcBorders>
            <w:shd w:val="clear" w:color="auto" w:fill="auto"/>
          </w:tcPr>
          <w:p w:rsidR="00CD2834" w:rsidRPr="00536025" w:rsidRDefault="00CD2834" w:rsidP="006A2D44">
            <w:pPr>
              <w:pStyle w:val="Default"/>
              <w:rPr>
                <w:rFonts w:ascii="Verdana" w:hAnsi="Verdana" w:cs="Calibri"/>
                <w:color w:val="auto"/>
                <w:sz w:val="21"/>
                <w:szCs w:val="21"/>
              </w:rPr>
            </w:pPr>
            <w:r w:rsidRPr="00536025">
              <w:rPr>
                <w:rFonts w:ascii="Verdana" w:hAnsi="Verdana" w:cs="Calibri"/>
                <w:color w:val="auto"/>
                <w:sz w:val="21"/>
                <w:szCs w:val="21"/>
              </w:rPr>
              <w:t>Details of Transmission line</w:t>
            </w:r>
          </w:p>
        </w:tc>
        <w:tc>
          <w:tcPr>
            <w:tcW w:w="5133" w:type="dxa"/>
            <w:tcBorders>
              <w:top w:val="single" w:sz="4" w:space="0" w:color="000000"/>
              <w:left w:val="single" w:sz="4" w:space="0" w:color="000000"/>
              <w:bottom w:val="single" w:sz="4" w:space="0" w:color="000000"/>
              <w:right w:val="single" w:sz="4" w:space="0" w:color="000000"/>
            </w:tcBorders>
            <w:shd w:val="clear" w:color="auto" w:fill="auto"/>
          </w:tcPr>
          <w:p w:rsidR="00CD2834" w:rsidRPr="00536025" w:rsidRDefault="00CD2834" w:rsidP="006A2D44">
            <w:pPr>
              <w:pStyle w:val="Default"/>
              <w:ind w:left="360"/>
              <w:rPr>
                <w:rFonts w:ascii="Verdana" w:hAnsi="Verdana"/>
                <w:color w:val="auto"/>
                <w:sz w:val="21"/>
                <w:szCs w:val="21"/>
              </w:rPr>
            </w:pPr>
            <w:r w:rsidRPr="00536025">
              <w:rPr>
                <w:rFonts w:ascii="Verdana" w:hAnsi="Verdana" w:cs="Calibri"/>
                <w:color w:val="auto"/>
                <w:sz w:val="21"/>
                <w:szCs w:val="21"/>
              </w:rPr>
              <w:t>(</w:t>
            </w:r>
            <w:proofErr w:type="spellStart"/>
            <w:r w:rsidRPr="00536025">
              <w:rPr>
                <w:rFonts w:ascii="Verdana" w:hAnsi="Verdana" w:cs="Calibri"/>
                <w:color w:val="auto"/>
                <w:sz w:val="21"/>
                <w:szCs w:val="21"/>
              </w:rPr>
              <w:t>i</w:t>
            </w:r>
            <w:proofErr w:type="spellEnd"/>
            <w:r w:rsidRPr="00536025">
              <w:rPr>
                <w:rFonts w:ascii="Verdana" w:hAnsi="Verdana" w:cs="Calibri"/>
                <w:color w:val="auto"/>
                <w:sz w:val="21"/>
                <w:szCs w:val="21"/>
              </w:rPr>
              <w:t>)</w:t>
            </w:r>
            <w:r w:rsidR="00A65FDC" w:rsidRPr="00536025">
              <w:rPr>
                <w:rFonts w:ascii="Verdana" w:hAnsi="Verdana" w:cs="Calibri"/>
                <w:color w:val="auto"/>
                <w:sz w:val="21"/>
                <w:szCs w:val="21"/>
              </w:rPr>
              <w:t xml:space="preserve"> </w:t>
            </w:r>
            <w:r w:rsidRPr="00536025">
              <w:rPr>
                <w:rFonts w:ascii="Verdana" w:hAnsi="Verdana" w:cs="Calibri"/>
                <w:color w:val="auto"/>
                <w:sz w:val="21"/>
                <w:szCs w:val="21"/>
              </w:rPr>
              <w:t>Voltage level</w:t>
            </w:r>
          </w:p>
        </w:tc>
      </w:tr>
      <w:tr w:rsidR="00CD2834" w:rsidRPr="00536025">
        <w:tc>
          <w:tcPr>
            <w:tcW w:w="803" w:type="dxa"/>
            <w:vMerge/>
            <w:tcBorders>
              <w:top w:val="single" w:sz="4" w:space="0" w:color="000000"/>
              <w:left w:val="single" w:sz="4" w:space="0" w:color="000000"/>
              <w:bottom w:val="single" w:sz="4" w:space="0" w:color="000000"/>
            </w:tcBorders>
            <w:shd w:val="clear" w:color="auto" w:fill="auto"/>
          </w:tcPr>
          <w:p w:rsidR="00CD2834" w:rsidRPr="00536025" w:rsidRDefault="00CD2834" w:rsidP="006A2D44">
            <w:pPr>
              <w:pStyle w:val="Default"/>
              <w:snapToGrid w:val="0"/>
              <w:jc w:val="both"/>
              <w:rPr>
                <w:rFonts w:ascii="Verdana" w:hAnsi="Verdana" w:cs="Calibri"/>
                <w:b/>
                <w:bCs/>
                <w:color w:val="auto"/>
                <w:sz w:val="21"/>
                <w:szCs w:val="21"/>
              </w:rPr>
            </w:pPr>
          </w:p>
        </w:tc>
        <w:tc>
          <w:tcPr>
            <w:tcW w:w="2707" w:type="dxa"/>
            <w:vMerge/>
            <w:tcBorders>
              <w:top w:val="single" w:sz="4" w:space="0" w:color="000000"/>
              <w:left w:val="single" w:sz="4" w:space="0" w:color="000000"/>
              <w:bottom w:val="single" w:sz="4" w:space="0" w:color="000000"/>
            </w:tcBorders>
            <w:shd w:val="clear" w:color="auto" w:fill="auto"/>
          </w:tcPr>
          <w:p w:rsidR="00CD2834" w:rsidRPr="00536025" w:rsidRDefault="00CD2834" w:rsidP="006A2D44">
            <w:pPr>
              <w:pStyle w:val="Default"/>
              <w:snapToGrid w:val="0"/>
              <w:rPr>
                <w:rFonts w:ascii="Verdana" w:hAnsi="Verdana" w:cs="Calibri"/>
                <w:color w:val="auto"/>
                <w:sz w:val="21"/>
                <w:szCs w:val="21"/>
              </w:rPr>
            </w:pPr>
          </w:p>
        </w:tc>
        <w:tc>
          <w:tcPr>
            <w:tcW w:w="5133" w:type="dxa"/>
            <w:tcBorders>
              <w:top w:val="single" w:sz="4" w:space="0" w:color="000000"/>
              <w:left w:val="single" w:sz="4" w:space="0" w:color="000000"/>
              <w:bottom w:val="single" w:sz="4" w:space="0" w:color="000000"/>
              <w:right w:val="single" w:sz="4" w:space="0" w:color="000000"/>
            </w:tcBorders>
            <w:shd w:val="clear" w:color="auto" w:fill="auto"/>
          </w:tcPr>
          <w:p w:rsidR="00CD2834" w:rsidRPr="00536025" w:rsidRDefault="00A65FDC" w:rsidP="00A65FDC">
            <w:pPr>
              <w:pStyle w:val="Default"/>
              <w:rPr>
                <w:rFonts w:ascii="Verdana" w:hAnsi="Verdana"/>
                <w:color w:val="auto"/>
                <w:sz w:val="21"/>
                <w:szCs w:val="21"/>
              </w:rPr>
            </w:pPr>
            <w:r w:rsidRPr="00536025">
              <w:rPr>
                <w:rFonts w:ascii="Verdana" w:hAnsi="Verdana" w:cs="Calibri"/>
                <w:color w:val="auto"/>
                <w:sz w:val="21"/>
                <w:szCs w:val="21"/>
              </w:rPr>
              <w:t xml:space="preserve">     (ii) </w:t>
            </w:r>
            <w:r w:rsidR="00CD2834" w:rsidRPr="00536025">
              <w:rPr>
                <w:rFonts w:ascii="Verdana" w:hAnsi="Verdana" w:cs="Calibri"/>
                <w:color w:val="auto"/>
                <w:sz w:val="21"/>
                <w:szCs w:val="21"/>
              </w:rPr>
              <w:t>Double circuit/single circuit</w:t>
            </w:r>
          </w:p>
        </w:tc>
      </w:tr>
      <w:tr w:rsidR="00C77DE9" w:rsidRPr="00536025">
        <w:trPr>
          <w:trHeight w:val="225"/>
        </w:trPr>
        <w:tc>
          <w:tcPr>
            <w:tcW w:w="803" w:type="dxa"/>
            <w:vMerge/>
            <w:tcBorders>
              <w:top w:val="single" w:sz="4" w:space="0" w:color="000000"/>
              <w:left w:val="single" w:sz="4" w:space="0" w:color="000000"/>
              <w:bottom w:val="single" w:sz="4" w:space="0" w:color="000000"/>
            </w:tcBorders>
            <w:shd w:val="clear" w:color="auto" w:fill="auto"/>
          </w:tcPr>
          <w:p w:rsidR="00C77DE9" w:rsidRPr="00536025" w:rsidRDefault="00C77DE9" w:rsidP="006A2D44">
            <w:pPr>
              <w:pStyle w:val="Default"/>
              <w:snapToGrid w:val="0"/>
              <w:jc w:val="both"/>
              <w:rPr>
                <w:rFonts w:ascii="Verdana" w:hAnsi="Verdana" w:cs="Calibri"/>
                <w:b/>
                <w:bCs/>
                <w:color w:val="auto"/>
                <w:sz w:val="21"/>
                <w:szCs w:val="21"/>
              </w:rPr>
            </w:pPr>
          </w:p>
        </w:tc>
        <w:tc>
          <w:tcPr>
            <w:tcW w:w="2707" w:type="dxa"/>
            <w:vMerge/>
            <w:tcBorders>
              <w:top w:val="single" w:sz="4" w:space="0" w:color="000000"/>
              <w:left w:val="single" w:sz="4" w:space="0" w:color="000000"/>
              <w:bottom w:val="single" w:sz="4" w:space="0" w:color="000000"/>
            </w:tcBorders>
            <w:shd w:val="clear" w:color="auto" w:fill="auto"/>
          </w:tcPr>
          <w:p w:rsidR="00C77DE9" w:rsidRPr="00536025" w:rsidRDefault="00C77DE9" w:rsidP="006A2D44">
            <w:pPr>
              <w:pStyle w:val="Default"/>
              <w:snapToGrid w:val="0"/>
              <w:rPr>
                <w:rFonts w:ascii="Verdana" w:hAnsi="Verdana" w:cs="Calibri"/>
                <w:color w:val="auto"/>
                <w:sz w:val="21"/>
                <w:szCs w:val="21"/>
              </w:rPr>
            </w:pPr>
          </w:p>
        </w:tc>
        <w:tc>
          <w:tcPr>
            <w:tcW w:w="5133" w:type="dxa"/>
            <w:tcBorders>
              <w:top w:val="single" w:sz="4" w:space="0" w:color="000000"/>
              <w:left w:val="single" w:sz="4" w:space="0" w:color="000000"/>
              <w:bottom w:val="single" w:sz="4" w:space="0" w:color="000000"/>
              <w:right w:val="single" w:sz="4" w:space="0" w:color="000000"/>
            </w:tcBorders>
            <w:shd w:val="clear" w:color="auto" w:fill="auto"/>
          </w:tcPr>
          <w:p w:rsidR="00C77DE9" w:rsidRPr="00536025" w:rsidRDefault="00C77DE9" w:rsidP="006A2D44">
            <w:pPr>
              <w:pStyle w:val="Default"/>
              <w:ind w:left="386"/>
              <w:rPr>
                <w:rFonts w:ascii="Verdana" w:hAnsi="Verdana" w:cs="Calibri"/>
                <w:color w:val="auto"/>
                <w:sz w:val="21"/>
                <w:szCs w:val="21"/>
              </w:rPr>
            </w:pPr>
            <w:r w:rsidRPr="00536025">
              <w:rPr>
                <w:rFonts w:ascii="Verdana" w:hAnsi="Verdana" w:cs="Calibri"/>
                <w:color w:val="auto"/>
                <w:sz w:val="21"/>
                <w:szCs w:val="21"/>
              </w:rPr>
              <w:t>(iii) Conductor</w:t>
            </w:r>
          </w:p>
        </w:tc>
      </w:tr>
      <w:tr w:rsidR="00CD2834" w:rsidRPr="00536025">
        <w:trPr>
          <w:trHeight w:val="225"/>
        </w:trPr>
        <w:tc>
          <w:tcPr>
            <w:tcW w:w="803" w:type="dxa"/>
            <w:vMerge/>
            <w:tcBorders>
              <w:top w:val="single" w:sz="4" w:space="0" w:color="000000"/>
              <w:left w:val="single" w:sz="4" w:space="0" w:color="000000"/>
              <w:bottom w:val="single" w:sz="4" w:space="0" w:color="000000"/>
            </w:tcBorders>
            <w:shd w:val="clear" w:color="auto" w:fill="auto"/>
          </w:tcPr>
          <w:p w:rsidR="00CD2834" w:rsidRPr="00536025" w:rsidRDefault="00CD2834" w:rsidP="006A2D44">
            <w:pPr>
              <w:pStyle w:val="Default"/>
              <w:snapToGrid w:val="0"/>
              <w:jc w:val="both"/>
              <w:rPr>
                <w:rFonts w:ascii="Verdana" w:hAnsi="Verdana" w:cs="Calibri"/>
                <w:b/>
                <w:bCs/>
                <w:color w:val="auto"/>
                <w:sz w:val="21"/>
                <w:szCs w:val="21"/>
              </w:rPr>
            </w:pPr>
          </w:p>
        </w:tc>
        <w:tc>
          <w:tcPr>
            <w:tcW w:w="2707" w:type="dxa"/>
            <w:vMerge/>
            <w:tcBorders>
              <w:top w:val="single" w:sz="4" w:space="0" w:color="000000"/>
              <w:left w:val="single" w:sz="4" w:space="0" w:color="000000"/>
              <w:bottom w:val="single" w:sz="4" w:space="0" w:color="000000"/>
            </w:tcBorders>
            <w:shd w:val="clear" w:color="auto" w:fill="auto"/>
          </w:tcPr>
          <w:p w:rsidR="00CD2834" w:rsidRPr="00536025" w:rsidRDefault="00CD2834" w:rsidP="006A2D44">
            <w:pPr>
              <w:pStyle w:val="Default"/>
              <w:snapToGrid w:val="0"/>
              <w:rPr>
                <w:rFonts w:ascii="Verdana" w:hAnsi="Verdana" w:cs="Calibri"/>
                <w:color w:val="auto"/>
                <w:sz w:val="21"/>
                <w:szCs w:val="21"/>
              </w:rPr>
            </w:pPr>
          </w:p>
        </w:tc>
        <w:tc>
          <w:tcPr>
            <w:tcW w:w="5133" w:type="dxa"/>
            <w:tcBorders>
              <w:top w:val="single" w:sz="4" w:space="0" w:color="000000"/>
              <w:left w:val="single" w:sz="4" w:space="0" w:color="000000"/>
              <w:bottom w:val="single" w:sz="4" w:space="0" w:color="000000"/>
              <w:right w:val="single" w:sz="4" w:space="0" w:color="000000"/>
            </w:tcBorders>
            <w:shd w:val="clear" w:color="auto" w:fill="auto"/>
          </w:tcPr>
          <w:p w:rsidR="00CD2834" w:rsidRPr="00536025" w:rsidRDefault="00CD2834" w:rsidP="00C77DE9">
            <w:pPr>
              <w:pStyle w:val="Default"/>
              <w:ind w:left="386"/>
              <w:rPr>
                <w:rFonts w:ascii="Verdana" w:hAnsi="Verdana"/>
                <w:color w:val="auto"/>
                <w:sz w:val="21"/>
                <w:szCs w:val="21"/>
              </w:rPr>
            </w:pPr>
            <w:r w:rsidRPr="00536025">
              <w:rPr>
                <w:rFonts w:ascii="Verdana" w:hAnsi="Verdana" w:cs="Calibri"/>
                <w:color w:val="auto"/>
                <w:sz w:val="21"/>
                <w:szCs w:val="21"/>
              </w:rPr>
              <w:t>(i</w:t>
            </w:r>
            <w:r w:rsidR="00C77DE9" w:rsidRPr="00536025">
              <w:rPr>
                <w:rFonts w:ascii="Verdana" w:hAnsi="Verdana" w:cs="Calibri"/>
                <w:color w:val="auto"/>
                <w:sz w:val="21"/>
                <w:szCs w:val="21"/>
              </w:rPr>
              <w:t>v</w:t>
            </w:r>
            <w:r w:rsidRPr="00536025">
              <w:rPr>
                <w:rFonts w:ascii="Verdana" w:hAnsi="Verdana" w:cs="Calibri"/>
                <w:color w:val="auto"/>
                <w:sz w:val="21"/>
                <w:szCs w:val="21"/>
              </w:rPr>
              <w:t>)Length of line</w:t>
            </w:r>
          </w:p>
        </w:tc>
      </w:tr>
      <w:tr w:rsidR="00CD2834" w:rsidRPr="00536025">
        <w:trPr>
          <w:trHeight w:val="360"/>
        </w:trPr>
        <w:tc>
          <w:tcPr>
            <w:tcW w:w="803" w:type="dxa"/>
            <w:vMerge/>
            <w:tcBorders>
              <w:top w:val="single" w:sz="4" w:space="0" w:color="000000"/>
              <w:left w:val="single" w:sz="4" w:space="0" w:color="000000"/>
              <w:bottom w:val="single" w:sz="4" w:space="0" w:color="000000"/>
            </w:tcBorders>
            <w:shd w:val="clear" w:color="auto" w:fill="auto"/>
          </w:tcPr>
          <w:p w:rsidR="00CD2834" w:rsidRPr="00536025" w:rsidRDefault="00CD2834" w:rsidP="006A2D44">
            <w:pPr>
              <w:pStyle w:val="Default"/>
              <w:snapToGrid w:val="0"/>
              <w:jc w:val="both"/>
              <w:rPr>
                <w:rFonts w:ascii="Verdana" w:hAnsi="Verdana" w:cs="Calibri"/>
                <w:b/>
                <w:bCs/>
                <w:color w:val="auto"/>
                <w:sz w:val="21"/>
                <w:szCs w:val="21"/>
              </w:rPr>
            </w:pPr>
          </w:p>
        </w:tc>
        <w:tc>
          <w:tcPr>
            <w:tcW w:w="2707" w:type="dxa"/>
            <w:vMerge/>
            <w:tcBorders>
              <w:top w:val="single" w:sz="4" w:space="0" w:color="000000"/>
              <w:left w:val="single" w:sz="4" w:space="0" w:color="000000"/>
              <w:bottom w:val="single" w:sz="4" w:space="0" w:color="000000"/>
            </w:tcBorders>
            <w:shd w:val="clear" w:color="auto" w:fill="auto"/>
          </w:tcPr>
          <w:p w:rsidR="00CD2834" w:rsidRPr="00536025" w:rsidRDefault="00CD2834" w:rsidP="006A2D44">
            <w:pPr>
              <w:pStyle w:val="Default"/>
              <w:snapToGrid w:val="0"/>
              <w:rPr>
                <w:rFonts w:ascii="Verdana" w:hAnsi="Verdana" w:cs="Calibri"/>
                <w:color w:val="auto"/>
                <w:sz w:val="21"/>
                <w:szCs w:val="21"/>
              </w:rPr>
            </w:pPr>
          </w:p>
        </w:tc>
        <w:tc>
          <w:tcPr>
            <w:tcW w:w="5133" w:type="dxa"/>
            <w:tcBorders>
              <w:top w:val="single" w:sz="4" w:space="0" w:color="000000"/>
              <w:left w:val="single" w:sz="4" w:space="0" w:color="000000"/>
              <w:bottom w:val="single" w:sz="4" w:space="0" w:color="000000"/>
              <w:right w:val="single" w:sz="4" w:space="0" w:color="000000"/>
            </w:tcBorders>
            <w:shd w:val="clear" w:color="auto" w:fill="auto"/>
          </w:tcPr>
          <w:p w:rsidR="00CD2834" w:rsidRPr="00536025" w:rsidRDefault="00CD2834" w:rsidP="00C77DE9">
            <w:pPr>
              <w:pStyle w:val="Default"/>
              <w:ind w:left="386"/>
              <w:rPr>
                <w:rFonts w:ascii="Verdana" w:hAnsi="Verdana"/>
                <w:color w:val="auto"/>
                <w:sz w:val="21"/>
                <w:szCs w:val="21"/>
              </w:rPr>
            </w:pPr>
            <w:r w:rsidRPr="00536025">
              <w:rPr>
                <w:rFonts w:ascii="Verdana" w:hAnsi="Verdana" w:cs="Calibri"/>
                <w:color w:val="auto"/>
                <w:sz w:val="21"/>
                <w:szCs w:val="21"/>
              </w:rPr>
              <w:t>(</w:t>
            </w:r>
            <w:r w:rsidR="00C77DE9" w:rsidRPr="00536025">
              <w:rPr>
                <w:rFonts w:ascii="Verdana" w:hAnsi="Verdana" w:cs="Calibri"/>
                <w:color w:val="auto"/>
                <w:sz w:val="21"/>
                <w:szCs w:val="21"/>
              </w:rPr>
              <w:t>v</w:t>
            </w:r>
            <w:r w:rsidRPr="00536025">
              <w:rPr>
                <w:rFonts w:ascii="Verdana" w:hAnsi="Verdana" w:cs="Calibri"/>
                <w:color w:val="auto"/>
                <w:sz w:val="21"/>
                <w:szCs w:val="21"/>
              </w:rPr>
              <w:t>) Attach route map</w:t>
            </w:r>
          </w:p>
        </w:tc>
      </w:tr>
    </w:tbl>
    <w:p w:rsidR="00CD2834" w:rsidRPr="00536025" w:rsidRDefault="00CD2834" w:rsidP="00CD2834">
      <w:pPr>
        <w:pStyle w:val="Default"/>
        <w:jc w:val="both"/>
        <w:rPr>
          <w:rFonts w:ascii="Verdana" w:hAnsi="Verdana" w:cs="Calibri"/>
          <w:b/>
          <w:bCs/>
          <w:color w:val="auto"/>
          <w:sz w:val="21"/>
          <w:szCs w:val="21"/>
        </w:rPr>
      </w:pPr>
    </w:p>
    <w:p w:rsidR="00CD2834" w:rsidRPr="00536025" w:rsidRDefault="00CD2834" w:rsidP="00CD2834">
      <w:pPr>
        <w:pStyle w:val="Default"/>
        <w:jc w:val="both"/>
        <w:rPr>
          <w:rFonts w:ascii="Verdana" w:hAnsi="Verdana" w:cs="Calibri"/>
          <w:b/>
          <w:bCs/>
          <w:color w:val="auto"/>
          <w:sz w:val="21"/>
          <w:szCs w:val="21"/>
        </w:rPr>
      </w:pPr>
    </w:p>
    <w:p w:rsidR="00CD2834" w:rsidRPr="00536025" w:rsidRDefault="00CD2834" w:rsidP="00CD2834">
      <w:pPr>
        <w:pStyle w:val="Default"/>
        <w:jc w:val="both"/>
        <w:rPr>
          <w:rFonts w:ascii="Verdana" w:hAnsi="Verdana" w:cs="Calibri"/>
          <w:color w:val="auto"/>
          <w:sz w:val="21"/>
          <w:szCs w:val="21"/>
        </w:rPr>
      </w:pPr>
      <w:r w:rsidRPr="00536025">
        <w:rPr>
          <w:rFonts w:ascii="Verdana" w:hAnsi="Verdana" w:cs="Calibri"/>
          <w:color w:val="auto"/>
          <w:sz w:val="21"/>
          <w:szCs w:val="21"/>
        </w:rPr>
        <w:t xml:space="preserve">Signature: </w:t>
      </w:r>
    </w:p>
    <w:p w:rsidR="00CD2834" w:rsidRPr="00536025" w:rsidRDefault="00CD2834" w:rsidP="00CD2834">
      <w:pPr>
        <w:pStyle w:val="Default"/>
        <w:jc w:val="both"/>
        <w:rPr>
          <w:rFonts w:ascii="Verdana" w:hAnsi="Verdana" w:cs="Calibri"/>
          <w:color w:val="auto"/>
          <w:sz w:val="21"/>
          <w:szCs w:val="21"/>
        </w:rPr>
      </w:pPr>
      <w:r w:rsidRPr="00536025">
        <w:rPr>
          <w:rFonts w:ascii="Verdana" w:hAnsi="Verdana" w:cs="Calibri"/>
          <w:color w:val="auto"/>
          <w:sz w:val="21"/>
          <w:szCs w:val="21"/>
        </w:rPr>
        <w:t xml:space="preserve">Name: </w:t>
      </w:r>
    </w:p>
    <w:p w:rsidR="009A2BE0" w:rsidRPr="00536025" w:rsidRDefault="00CD2834" w:rsidP="009A2BE0">
      <w:pPr>
        <w:pStyle w:val="Default"/>
        <w:jc w:val="both"/>
        <w:rPr>
          <w:rFonts w:ascii="Verdana" w:hAnsi="Verdana" w:cs="Calibri"/>
          <w:color w:val="auto"/>
          <w:sz w:val="21"/>
          <w:szCs w:val="21"/>
        </w:rPr>
      </w:pPr>
      <w:r w:rsidRPr="00536025">
        <w:rPr>
          <w:rFonts w:ascii="Verdana" w:hAnsi="Verdana" w:cs="Calibri"/>
          <w:color w:val="auto"/>
          <w:sz w:val="21"/>
          <w:szCs w:val="21"/>
        </w:rPr>
        <w:t xml:space="preserve">Designation: </w:t>
      </w:r>
    </w:p>
    <w:p w:rsidR="009A2BE0" w:rsidRPr="00536025" w:rsidRDefault="00CD2834" w:rsidP="009A2BE0">
      <w:pPr>
        <w:pStyle w:val="Default"/>
        <w:ind w:left="2160" w:firstLine="720"/>
        <w:jc w:val="center"/>
        <w:rPr>
          <w:rFonts w:ascii="Verdana" w:hAnsi="Verdana" w:cs="Calibri"/>
          <w:color w:val="auto"/>
          <w:sz w:val="21"/>
          <w:szCs w:val="21"/>
        </w:rPr>
      </w:pPr>
      <w:r w:rsidRPr="00536025">
        <w:rPr>
          <w:rFonts w:ascii="Verdana" w:hAnsi="Verdana" w:cs="Calibri"/>
          <w:color w:val="auto"/>
          <w:sz w:val="21"/>
          <w:szCs w:val="21"/>
        </w:rPr>
        <w:t>Date:</w:t>
      </w:r>
    </w:p>
    <w:p w:rsidR="00CD2834" w:rsidRPr="00536025" w:rsidRDefault="00CD2834" w:rsidP="009A2BE0">
      <w:pPr>
        <w:pStyle w:val="Default"/>
        <w:ind w:left="2160" w:firstLine="720"/>
        <w:jc w:val="center"/>
        <w:rPr>
          <w:rFonts w:ascii="Verdana" w:hAnsi="Verdana" w:cs="Calibri"/>
          <w:color w:val="auto"/>
          <w:sz w:val="21"/>
          <w:szCs w:val="21"/>
        </w:rPr>
      </w:pPr>
      <w:r w:rsidRPr="00536025">
        <w:rPr>
          <w:rFonts w:ascii="Verdana" w:hAnsi="Verdana" w:cs="Calibri"/>
          <w:color w:val="auto"/>
          <w:sz w:val="21"/>
          <w:szCs w:val="21"/>
        </w:rPr>
        <w:t>Place:</w:t>
      </w:r>
    </w:p>
    <w:p w:rsidR="00CD2834" w:rsidRPr="00536025" w:rsidRDefault="00CD2834" w:rsidP="00CD2834">
      <w:pPr>
        <w:pStyle w:val="Default"/>
        <w:jc w:val="both"/>
        <w:rPr>
          <w:rFonts w:ascii="Verdana" w:hAnsi="Verdana" w:cs="Calibri"/>
          <w:color w:val="auto"/>
          <w:sz w:val="21"/>
          <w:szCs w:val="21"/>
        </w:rPr>
      </w:pPr>
    </w:p>
    <w:p w:rsidR="00CD2834" w:rsidRPr="00536025" w:rsidRDefault="00CD2834" w:rsidP="00CD2834">
      <w:pPr>
        <w:jc w:val="both"/>
        <w:rPr>
          <w:rFonts w:ascii="Verdana" w:hAnsi="Verdana" w:cs="Calibri"/>
          <w:sz w:val="21"/>
          <w:szCs w:val="21"/>
        </w:rPr>
      </w:pPr>
      <w:r w:rsidRPr="00536025">
        <w:rPr>
          <w:rFonts w:ascii="Verdana" w:eastAsia="Calibri" w:hAnsi="Verdana" w:cs="Calibri"/>
          <w:sz w:val="21"/>
          <w:szCs w:val="21"/>
        </w:rPr>
        <w:t xml:space="preserve"> </w:t>
      </w:r>
      <w:r w:rsidRPr="00536025">
        <w:rPr>
          <w:rFonts w:ascii="Verdana" w:hAnsi="Verdana" w:cs="Calibri"/>
          <w:sz w:val="21"/>
          <w:szCs w:val="21"/>
        </w:rPr>
        <w:t>(Signature &amp; Name of the person Authorized By the board)</w:t>
      </w:r>
    </w:p>
    <w:p w:rsidR="007F34AA" w:rsidRPr="00536025" w:rsidRDefault="007F34AA" w:rsidP="007F34AA">
      <w:pPr>
        <w:pStyle w:val="Default"/>
        <w:spacing w:after="120"/>
        <w:jc w:val="center"/>
        <w:rPr>
          <w:rFonts w:ascii="Verdana" w:hAnsi="Verdana" w:cs="Calibri"/>
          <w:b/>
          <w:bCs/>
          <w:color w:val="auto"/>
          <w:sz w:val="21"/>
          <w:szCs w:val="21"/>
        </w:rPr>
      </w:pPr>
      <w:r w:rsidRPr="00536025">
        <w:rPr>
          <w:rFonts w:ascii="Verdana" w:hAnsi="Verdana" w:cs="Calibri"/>
          <w:color w:val="auto"/>
          <w:sz w:val="21"/>
          <w:szCs w:val="21"/>
        </w:rPr>
        <w:br w:type="page"/>
      </w:r>
      <w:r w:rsidRPr="00536025">
        <w:rPr>
          <w:rFonts w:ascii="Verdana" w:hAnsi="Verdana" w:cs="Calibri"/>
          <w:b/>
          <w:bCs/>
          <w:color w:val="auto"/>
          <w:sz w:val="21"/>
          <w:szCs w:val="21"/>
        </w:rPr>
        <w:lastRenderedPageBreak/>
        <w:t>FORMAT – 10</w:t>
      </w:r>
    </w:p>
    <w:p w:rsidR="007F34AA" w:rsidRPr="00536025" w:rsidRDefault="00D44E8E" w:rsidP="007F34AA">
      <w:pPr>
        <w:pStyle w:val="Default"/>
        <w:spacing w:after="120"/>
        <w:jc w:val="center"/>
        <w:rPr>
          <w:rFonts w:ascii="Verdana" w:hAnsi="Verdana" w:cs="Calibri"/>
          <w:b/>
          <w:bCs/>
          <w:color w:val="auto"/>
          <w:sz w:val="21"/>
          <w:szCs w:val="21"/>
        </w:rPr>
      </w:pPr>
      <w:r w:rsidRPr="00536025">
        <w:rPr>
          <w:rFonts w:ascii="Verdana" w:hAnsi="Verdana" w:cs="Calibri"/>
          <w:b/>
          <w:bCs/>
          <w:color w:val="auto"/>
          <w:sz w:val="21"/>
          <w:szCs w:val="21"/>
        </w:rPr>
        <w:t>BID AGREEMENT</w:t>
      </w:r>
    </w:p>
    <w:p w:rsidR="007F34AA" w:rsidRPr="00536025" w:rsidRDefault="007F34AA" w:rsidP="007F34AA">
      <w:pPr>
        <w:pStyle w:val="Default"/>
        <w:spacing w:after="120"/>
        <w:jc w:val="center"/>
        <w:rPr>
          <w:rFonts w:ascii="Verdana" w:hAnsi="Verdana" w:cs="Calibri"/>
          <w:b/>
          <w:bCs/>
          <w:color w:val="auto"/>
          <w:sz w:val="21"/>
          <w:szCs w:val="21"/>
        </w:rPr>
      </w:pPr>
      <w:r w:rsidRPr="00536025">
        <w:rPr>
          <w:rFonts w:ascii="Verdana" w:hAnsi="Verdana" w:cs="Calibri"/>
          <w:b/>
          <w:bCs/>
          <w:color w:val="auto"/>
          <w:sz w:val="21"/>
          <w:szCs w:val="21"/>
        </w:rPr>
        <w:t>Form of Agreement to be executed by the bidder and to accompany the bid, in Kerala Government Stamp Paper to the Value of Indian Rupees 200/-)</w:t>
      </w:r>
    </w:p>
    <w:p w:rsidR="007F34AA" w:rsidRPr="00536025" w:rsidRDefault="007F34AA" w:rsidP="007F34AA">
      <w:pPr>
        <w:pStyle w:val="Default"/>
        <w:spacing w:after="120"/>
        <w:jc w:val="both"/>
        <w:rPr>
          <w:rFonts w:ascii="Verdana" w:hAnsi="Verdana" w:cs="Calibri"/>
          <w:bCs/>
          <w:color w:val="auto"/>
          <w:sz w:val="21"/>
          <w:szCs w:val="21"/>
        </w:rPr>
      </w:pPr>
      <w:r w:rsidRPr="00536025">
        <w:rPr>
          <w:rFonts w:ascii="Verdana" w:hAnsi="Verdana" w:cs="Calibri"/>
          <w:bCs/>
          <w:color w:val="auto"/>
          <w:sz w:val="21"/>
          <w:szCs w:val="21"/>
        </w:rPr>
        <w:t>Articles of agreement executed on this the ……… day of…………… two thousand……… ………. between the Kerala State Electricity Board Limited acting through</w:t>
      </w:r>
      <w:proofErr w:type="gramStart"/>
      <w:r w:rsidRPr="00536025">
        <w:rPr>
          <w:rFonts w:ascii="Verdana" w:hAnsi="Verdana" w:cs="Calibri"/>
          <w:bCs/>
          <w:color w:val="auto"/>
          <w:sz w:val="21"/>
          <w:szCs w:val="21"/>
        </w:rPr>
        <w:t>..</w:t>
      </w:r>
      <w:proofErr w:type="gramEnd"/>
      <w:r w:rsidRPr="00536025">
        <w:rPr>
          <w:rFonts w:ascii="Verdana" w:hAnsi="Verdana" w:cs="Calibri"/>
          <w:bCs/>
          <w:color w:val="auto"/>
          <w:sz w:val="21"/>
          <w:szCs w:val="21"/>
        </w:rPr>
        <w:t xml:space="preserve"> .. .. .. .. .. the </w:t>
      </w:r>
      <w:r w:rsidR="0082280A" w:rsidRPr="00536025">
        <w:rPr>
          <w:rFonts w:ascii="Verdana" w:hAnsi="Verdana" w:cs="Calibri"/>
          <w:bCs/>
          <w:color w:val="auto"/>
          <w:sz w:val="21"/>
          <w:szCs w:val="21"/>
        </w:rPr>
        <w:t xml:space="preserve">Deputy </w:t>
      </w:r>
      <w:r w:rsidRPr="00536025">
        <w:rPr>
          <w:rFonts w:ascii="Verdana" w:hAnsi="Verdana" w:cs="Calibri"/>
          <w:bCs/>
          <w:color w:val="auto"/>
          <w:sz w:val="21"/>
          <w:szCs w:val="21"/>
        </w:rPr>
        <w:t>Chief Engineer (Commercial &amp; Planning)</w:t>
      </w:r>
      <w:r w:rsidR="0082280A" w:rsidRPr="00536025">
        <w:rPr>
          <w:rFonts w:ascii="Verdana" w:hAnsi="Verdana" w:cs="Calibri"/>
          <w:bCs/>
          <w:color w:val="auto"/>
          <w:sz w:val="21"/>
          <w:szCs w:val="21"/>
        </w:rPr>
        <w:t xml:space="preserve"> with full powers of Chief Engineer</w:t>
      </w:r>
      <w:r w:rsidRPr="00536025">
        <w:rPr>
          <w:rFonts w:ascii="Verdana" w:hAnsi="Verdana" w:cs="Calibri"/>
          <w:bCs/>
          <w:color w:val="auto"/>
          <w:sz w:val="21"/>
          <w:szCs w:val="21"/>
        </w:rPr>
        <w:t xml:space="preserve">, </w:t>
      </w:r>
      <w:proofErr w:type="spellStart"/>
      <w:r w:rsidRPr="00536025">
        <w:rPr>
          <w:rFonts w:ascii="Verdana" w:hAnsi="Verdana" w:cs="Calibri"/>
          <w:bCs/>
          <w:color w:val="auto"/>
          <w:sz w:val="21"/>
          <w:szCs w:val="21"/>
        </w:rPr>
        <w:t>Vydyuthi</w:t>
      </w:r>
      <w:proofErr w:type="spellEnd"/>
      <w:r w:rsidRPr="00536025">
        <w:rPr>
          <w:rFonts w:ascii="Verdana" w:hAnsi="Verdana" w:cs="Calibri"/>
          <w:bCs/>
          <w:color w:val="auto"/>
          <w:sz w:val="21"/>
          <w:szCs w:val="21"/>
        </w:rPr>
        <w:t xml:space="preserve"> </w:t>
      </w:r>
      <w:proofErr w:type="spellStart"/>
      <w:r w:rsidRPr="00536025">
        <w:rPr>
          <w:rFonts w:ascii="Verdana" w:hAnsi="Verdana" w:cs="Calibri"/>
          <w:bCs/>
          <w:color w:val="auto"/>
          <w:sz w:val="21"/>
          <w:szCs w:val="21"/>
        </w:rPr>
        <w:t>Bhavanam</w:t>
      </w:r>
      <w:proofErr w:type="spellEnd"/>
      <w:r w:rsidRPr="00536025">
        <w:rPr>
          <w:rFonts w:ascii="Verdana" w:hAnsi="Verdana" w:cs="Calibri"/>
          <w:bCs/>
          <w:color w:val="auto"/>
          <w:sz w:val="21"/>
          <w:szCs w:val="21"/>
        </w:rPr>
        <w:t xml:space="preserve">, </w:t>
      </w:r>
      <w:proofErr w:type="spellStart"/>
      <w:r w:rsidRPr="00536025">
        <w:rPr>
          <w:rFonts w:ascii="Verdana" w:hAnsi="Verdana" w:cs="Calibri"/>
          <w:bCs/>
          <w:color w:val="auto"/>
          <w:sz w:val="21"/>
          <w:szCs w:val="21"/>
        </w:rPr>
        <w:t>Pattom</w:t>
      </w:r>
      <w:proofErr w:type="spellEnd"/>
      <w:r w:rsidRPr="00536025">
        <w:rPr>
          <w:rFonts w:ascii="Verdana" w:hAnsi="Verdana" w:cs="Calibri"/>
          <w:bCs/>
          <w:color w:val="auto"/>
          <w:sz w:val="21"/>
          <w:szCs w:val="21"/>
        </w:rPr>
        <w:t xml:space="preserve">, </w:t>
      </w:r>
      <w:proofErr w:type="spellStart"/>
      <w:r w:rsidRPr="00536025">
        <w:rPr>
          <w:rFonts w:ascii="Verdana" w:hAnsi="Verdana" w:cs="Calibri"/>
          <w:bCs/>
          <w:color w:val="auto"/>
          <w:sz w:val="21"/>
          <w:szCs w:val="21"/>
        </w:rPr>
        <w:t>Thiruvananthapuram</w:t>
      </w:r>
      <w:proofErr w:type="spellEnd"/>
      <w:r w:rsidRPr="00536025">
        <w:rPr>
          <w:rFonts w:ascii="Verdana" w:hAnsi="Verdana" w:cs="Calibri"/>
          <w:bCs/>
          <w:color w:val="auto"/>
          <w:sz w:val="21"/>
          <w:szCs w:val="21"/>
        </w:rPr>
        <w:t>,  hereinafter referred to as “The KSEBL” of the one part and Sri ……………………. ………………. ………………..(here enter name and address of the bidder), hereinafter referred to as “the bounden” of the other part.</w:t>
      </w:r>
    </w:p>
    <w:p w:rsidR="007F34AA" w:rsidRPr="00536025" w:rsidRDefault="007F34AA" w:rsidP="00121EAB">
      <w:pPr>
        <w:pStyle w:val="Default"/>
        <w:spacing w:after="120"/>
        <w:jc w:val="both"/>
        <w:rPr>
          <w:rFonts w:ascii="Verdana" w:hAnsi="Verdana" w:cs="Calibri"/>
          <w:bCs/>
          <w:color w:val="auto"/>
          <w:sz w:val="21"/>
          <w:szCs w:val="21"/>
        </w:rPr>
      </w:pPr>
      <w:r w:rsidRPr="00536025">
        <w:rPr>
          <w:rFonts w:ascii="Verdana" w:hAnsi="Verdana" w:cs="Calibri"/>
          <w:bCs/>
          <w:color w:val="auto"/>
          <w:sz w:val="21"/>
          <w:szCs w:val="21"/>
        </w:rPr>
        <w:t xml:space="preserve">WHEREAS in response to the </w:t>
      </w:r>
      <w:proofErr w:type="spellStart"/>
      <w:r w:rsidR="005F0AD2" w:rsidRPr="00536025">
        <w:rPr>
          <w:rFonts w:ascii="Verdana" w:hAnsi="Verdana" w:cs="Calibri"/>
          <w:bCs/>
          <w:color w:val="auto"/>
          <w:sz w:val="21"/>
          <w:szCs w:val="21"/>
        </w:rPr>
        <w:t>RfS</w:t>
      </w:r>
      <w:proofErr w:type="spellEnd"/>
      <w:r w:rsidRPr="00536025">
        <w:rPr>
          <w:rFonts w:ascii="Verdana" w:hAnsi="Verdana" w:cs="Calibri"/>
          <w:bCs/>
          <w:color w:val="auto"/>
          <w:sz w:val="21"/>
          <w:szCs w:val="21"/>
        </w:rPr>
        <w:t xml:space="preserve"> as per Notification No. ………………………..dated …………..</w:t>
      </w:r>
      <w:r w:rsidR="00121EAB" w:rsidRPr="00536025">
        <w:rPr>
          <w:rFonts w:ascii="Verdana" w:hAnsi="Verdana" w:cs="Calibri"/>
          <w:b/>
          <w:color w:val="auto"/>
          <w:sz w:val="21"/>
          <w:szCs w:val="21"/>
        </w:rPr>
        <w:t>20……</w:t>
      </w:r>
      <w:r w:rsidRPr="00536025">
        <w:rPr>
          <w:rFonts w:ascii="Verdana" w:hAnsi="Verdana" w:cs="Calibri"/>
          <w:bCs/>
          <w:color w:val="auto"/>
          <w:sz w:val="21"/>
          <w:szCs w:val="21"/>
        </w:rPr>
        <w:t xml:space="preserve"> and subsequent amendments thereto, the bounden has submitted to the KSEBL a bid for the </w:t>
      </w:r>
      <w:r w:rsidRPr="00536025">
        <w:rPr>
          <w:rFonts w:ascii="Verdana" w:hAnsi="Verdana" w:cs="Calibri"/>
          <w:b/>
          <w:bCs/>
          <w:color w:val="auto"/>
          <w:sz w:val="21"/>
          <w:szCs w:val="21"/>
        </w:rPr>
        <w:t xml:space="preserve">for long term procurement of power through tariff based competitive bidding from SOLAR PV plants established /to be established </w:t>
      </w:r>
      <w:r w:rsidR="00F8404B" w:rsidRPr="00536025">
        <w:rPr>
          <w:rFonts w:ascii="Verdana" w:hAnsi="Verdana" w:cs="Calibri"/>
          <w:b/>
          <w:bCs/>
          <w:color w:val="auto"/>
          <w:sz w:val="21"/>
          <w:szCs w:val="21"/>
        </w:rPr>
        <w:t xml:space="preserve">anywhere in India </w:t>
      </w:r>
      <w:r w:rsidRPr="00536025">
        <w:rPr>
          <w:rFonts w:ascii="Verdana" w:hAnsi="Verdana" w:cs="Calibri"/>
          <w:b/>
          <w:bCs/>
          <w:color w:val="auto"/>
          <w:sz w:val="21"/>
          <w:szCs w:val="21"/>
        </w:rPr>
        <w:t xml:space="preserve">for meeting the RPO requirements of KSEBL </w:t>
      </w:r>
      <w:r w:rsidRPr="00536025">
        <w:rPr>
          <w:rFonts w:ascii="Verdana" w:hAnsi="Verdana" w:cs="Calibri"/>
          <w:bCs/>
          <w:color w:val="auto"/>
          <w:sz w:val="21"/>
          <w:szCs w:val="21"/>
        </w:rPr>
        <w:t>specified therein</w:t>
      </w:r>
      <w:r w:rsidRPr="00536025">
        <w:rPr>
          <w:rFonts w:ascii="Verdana" w:hAnsi="Verdana" w:cs="Calibri"/>
          <w:b/>
          <w:bCs/>
          <w:color w:val="auto"/>
          <w:sz w:val="21"/>
          <w:szCs w:val="21"/>
        </w:rPr>
        <w:t xml:space="preserve"> </w:t>
      </w:r>
      <w:r w:rsidRPr="00536025">
        <w:rPr>
          <w:rFonts w:ascii="Verdana" w:hAnsi="Verdana" w:cs="Calibri"/>
          <w:bCs/>
          <w:color w:val="auto"/>
          <w:sz w:val="21"/>
          <w:szCs w:val="21"/>
        </w:rPr>
        <w:t xml:space="preserve">subject to the terms and conditions contained in the said </w:t>
      </w:r>
      <w:proofErr w:type="spellStart"/>
      <w:r w:rsidR="005F0AD2" w:rsidRPr="00536025">
        <w:rPr>
          <w:rFonts w:ascii="Verdana" w:hAnsi="Verdana" w:cs="Calibri"/>
          <w:bCs/>
          <w:color w:val="auto"/>
          <w:sz w:val="21"/>
          <w:szCs w:val="21"/>
        </w:rPr>
        <w:t>RfS</w:t>
      </w:r>
      <w:proofErr w:type="spellEnd"/>
      <w:r w:rsidRPr="00536025">
        <w:rPr>
          <w:rFonts w:ascii="Verdana" w:hAnsi="Verdana" w:cs="Calibri"/>
          <w:bCs/>
          <w:color w:val="auto"/>
          <w:sz w:val="21"/>
          <w:szCs w:val="21"/>
        </w:rPr>
        <w:t xml:space="preserve">/bid documents. </w:t>
      </w:r>
    </w:p>
    <w:p w:rsidR="007F34AA" w:rsidRPr="00536025" w:rsidRDefault="007F34AA" w:rsidP="007F34AA">
      <w:pPr>
        <w:pStyle w:val="Default"/>
        <w:spacing w:after="120"/>
        <w:jc w:val="both"/>
        <w:rPr>
          <w:rFonts w:ascii="Verdana" w:hAnsi="Verdana" w:cs="Calibri"/>
          <w:bCs/>
          <w:color w:val="auto"/>
          <w:sz w:val="21"/>
          <w:szCs w:val="21"/>
        </w:rPr>
      </w:pPr>
      <w:proofErr w:type="gramStart"/>
      <w:r w:rsidRPr="00536025">
        <w:rPr>
          <w:rFonts w:ascii="Verdana" w:hAnsi="Verdana" w:cs="Calibri"/>
          <w:bCs/>
          <w:color w:val="auto"/>
          <w:sz w:val="21"/>
          <w:szCs w:val="21"/>
        </w:rPr>
        <w:t>WHEREAS the bounden has also submitted a Bank Guarantee for Rs.</w:t>
      </w:r>
      <w:proofErr w:type="gramEnd"/>
      <w:r w:rsidRPr="00536025">
        <w:rPr>
          <w:rFonts w:ascii="Verdana" w:hAnsi="Verdana" w:cs="Calibri"/>
          <w:bCs/>
          <w:color w:val="auto"/>
          <w:sz w:val="21"/>
          <w:szCs w:val="21"/>
        </w:rPr>
        <w:t xml:space="preserve">  .. .. ..  </w:t>
      </w:r>
      <w:proofErr w:type="gramStart"/>
      <w:r w:rsidRPr="00536025">
        <w:rPr>
          <w:rFonts w:ascii="Verdana" w:hAnsi="Verdana" w:cs="Calibri"/>
          <w:bCs/>
          <w:color w:val="auto"/>
          <w:sz w:val="21"/>
          <w:szCs w:val="21"/>
        </w:rPr>
        <w:t>as</w:t>
      </w:r>
      <w:proofErr w:type="gramEnd"/>
      <w:r w:rsidRPr="00536025">
        <w:rPr>
          <w:rFonts w:ascii="Verdana" w:hAnsi="Verdana" w:cs="Calibri"/>
          <w:bCs/>
          <w:color w:val="auto"/>
          <w:sz w:val="21"/>
          <w:szCs w:val="21"/>
        </w:rPr>
        <w:t xml:space="preserve"> Earnest Money Deposit for execution of an agreement undertaking the due fulfillment of the contract in case his bid is accepted by the KSEBL.</w:t>
      </w:r>
    </w:p>
    <w:p w:rsidR="007F34AA" w:rsidRPr="00536025" w:rsidRDefault="007F34AA" w:rsidP="007F34AA">
      <w:pPr>
        <w:pStyle w:val="Default"/>
        <w:spacing w:after="120"/>
        <w:jc w:val="both"/>
        <w:rPr>
          <w:rFonts w:ascii="Verdana" w:hAnsi="Verdana" w:cs="Calibri"/>
          <w:bCs/>
          <w:color w:val="auto"/>
          <w:sz w:val="21"/>
          <w:szCs w:val="21"/>
        </w:rPr>
      </w:pPr>
      <w:r w:rsidRPr="00536025">
        <w:rPr>
          <w:rFonts w:ascii="Verdana" w:hAnsi="Verdana" w:cs="Calibri"/>
          <w:bCs/>
          <w:color w:val="auto"/>
          <w:sz w:val="21"/>
          <w:szCs w:val="21"/>
        </w:rPr>
        <w:t>NOW THESE PRESENTS WITNESS AND it is hereby mutually agreed as follows:</w:t>
      </w:r>
    </w:p>
    <w:p w:rsidR="007F34AA" w:rsidRPr="00536025" w:rsidRDefault="007F34AA" w:rsidP="007F34AA">
      <w:pPr>
        <w:pStyle w:val="Default"/>
        <w:spacing w:after="120"/>
        <w:jc w:val="both"/>
        <w:rPr>
          <w:rFonts w:ascii="Verdana" w:hAnsi="Verdana" w:cs="Calibri"/>
          <w:bCs/>
          <w:color w:val="auto"/>
          <w:sz w:val="21"/>
          <w:szCs w:val="21"/>
          <w:shd w:val="clear" w:color="auto" w:fill="FFFFFF"/>
        </w:rPr>
      </w:pPr>
      <w:r w:rsidRPr="00536025">
        <w:rPr>
          <w:rFonts w:ascii="Verdana" w:hAnsi="Verdana" w:cs="Calibri"/>
          <w:bCs/>
          <w:color w:val="auto"/>
          <w:sz w:val="21"/>
          <w:szCs w:val="21"/>
          <w:shd w:val="clear" w:color="auto" w:fill="FFFFFF"/>
        </w:rPr>
        <w:t>In case the bid submitted by the bounden is accepted by the KSEBL with or without modifications and the Contract for</w:t>
      </w:r>
      <w:r w:rsidRPr="00536025">
        <w:rPr>
          <w:rFonts w:ascii="Verdana" w:hAnsi="Verdana" w:cs="Calibri"/>
          <w:b/>
          <w:bCs/>
          <w:color w:val="auto"/>
          <w:sz w:val="21"/>
          <w:szCs w:val="21"/>
          <w:shd w:val="clear" w:color="auto" w:fill="FFFFFF"/>
        </w:rPr>
        <w:t xml:space="preserve"> long term procurement of power through tariff based competitive bidding from SOLAR PV plants established / to be established </w:t>
      </w:r>
      <w:r w:rsidR="00F8404B" w:rsidRPr="00536025">
        <w:rPr>
          <w:rFonts w:ascii="Verdana" w:hAnsi="Verdana" w:cs="Calibri"/>
          <w:b/>
          <w:bCs/>
          <w:color w:val="auto"/>
          <w:sz w:val="21"/>
          <w:szCs w:val="21"/>
          <w:shd w:val="clear" w:color="auto" w:fill="FFFFFF"/>
        </w:rPr>
        <w:t xml:space="preserve">anywhere in India </w:t>
      </w:r>
      <w:r w:rsidRPr="00536025">
        <w:rPr>
          <w:rFonts w:ascii="Verdana" w:hAnsi="Verdana" w:cs="Calibri"/>
          <w:b/>
          <w:bCs/>
          <w:color w:val="auto"/>
          <w:sz w:val="21"/>
          <w:szCs w:val="21"/>
          <w:shd w:val="clear" w:color="auto" w:fill="FFFFFF"/>
        </w:rPr>
        <w:t xml:space="preserve">for meeting the RPO requirements of KSEBL </w:t>
      </w:r>
      <w:r w:rsidRPr="00536025">
        <w:rPr>
          <w:rFonts w:ascii="Verdana" w:hAnsi="Verdana" w:cs="Calibri"/>
          <w:bCs/>
          <w:color w:val="auto"/>
          <w:sz w:val="21"/>
          <w:szCs w:val="21"/>
          <w:shd w:val="clear" w:color="auto" w:fill="FFFFFF"/>
        </w:rPr>
        <w:t xml:space="preserve">is awarded to the bounden, the bounden shall within 30 days of award shall submit a Bank Guarantee in lieu of performance Bank Guarantee and enter in to a Power Purchase Agreement with KSEBL within 150 days from the date of issue of </w:t>
      </w:r>
      <w:r w:rsidR="005F0AD2" w:rsidRPr="00536025">
        <w:rPr>
          <w:rFonts w:ascii="Verdana" w:hAnsi="Verdana" w:cs="Calibri"/>
          <w:bCs/>
          <w:color w:val="auto"/>
          <w:sz w:val="21"/>
          <w:szCs w:val="21"/>
          <w:shd w:val="clear" w:color="auto" w:fill="FFFFFF"/>
        </w:rPr>
        <w:t>RFS</w:t>
      </w:r>
      <w:r w:rsidRPr="00536025">
        <w:rPr>
          <w:rFonts w:ascii="Verdana" w:hAnsi="Verdana" w:cs="Calibri"/>
          <w:bCs/>
          <w:color w:val="auto"/>
          <w:sz w:val="21"/>
          <w:szCs w:val="21"/>
          <w:shd w:val="clear" w:color="auto" w:fill="FFFFFF"/>
        </w:rPr>
        <w:t xml:space="preserve"> incorporating all the terms and conditions under which the KSEBL accepts his bid.</w:t>
      </w:r>
    </w:p>
    <w:p w:rsidR="007F34AA" w:rsidRPr="00536025" w:rsidRDefault="007F34AA" w:rsidP="007F34AA">
      <w:pPr>
        <w:pStyle w:val="Default"/>
        <w:spacing w:after="120"/>
        <w:jc w:val="both"/>
        <w:rPr>
          <w:rFonts w:ascii="Verdana" w:hAnsi="Verdana" w:cs="Calibri"/>
          <w:bCs/>
          <w:color w:val="auto"/>
          <w:sz w:val="21"/>
          <w:szCs w:val="21"/>
        </w:rPr>
      </w:pPr>
      <w:r w:rsidRPr="00536025">
        <w:rPr>
          <w:rFonts w:ascii="Verdana" w:hAnsi="Verdana" w:cs="Calibri"/>
          <w:bCs/>
          <w:color w:val="auto"/>
          <w:sz w:val="21"/>
          <w:szCs w:val="21"/>
        </w:rPr>
        <w:t xml:space="preserve">In case the bounden fails to execute the agreement as aforesaid incorporating the terms and conditions governing the contract the KSEBL shall have power and authority to recover from the bounden any loss or damages caused to the KSEBL by such breach as may be determined by the KSEBL, appropriating the moneys inclusive of </w:t>
      </w:r>
      <w:r w:rsidR="00D44E8E" w:rsidRPr="00536025">
        <w:rPr>
          <w:rFonts w:ascii="Verdana" w:hAnsi="Verdana" w:cs="Calibri"/>
          <w:bCs/>
          <w:color w:val="auto"/>
          <w:sz w:val="21"/>
          <w:szCs w:val="21"/>
        </w:rPr>
        <w:t>EMD</w:t>
      </w:r>
      <w:r w:rsidRPr="00536025">
        <w:rPr>
          <w:rFonts w:ascii="Verdana" w:hAnsi="Verdana" w:cs="Calibri"/>
          <w:bCs/>
          <w:color w:val="auto"/>
          <w:sz w:val="21"/>
          <w:szCs w:val="21"/>
        </w:rPr>
        <w:t xml:space="preserve"> or/any kind of security furnished by the bounden and if the money or security is found to be inadequate, the deficit amount may be recovered from the bounden and his properties movable and immovable and also in the manner hereinafter contained. The bounden will have no claim or right over the moneys and/or securities and </w:t>
      </w:r>
      <w:r w:rsidR="00D44E8E" w:rsidRPr="00536025">
        <w:rPr>
          <w:rFonts w:ascii="Verdana" w:hAnsi="Verdana" w:cs="Calibri"/>
          <w:bCs/>
          <w:color w:val="auto"/>
          <w:sz w:val="21"/>
          <w:szCs w:val="21"/>
        </w:rPr>
        <w:t>EMD</w:t>
      </w:r>
      <w:r w:rsidRPr="00536025">
        <w:rPr>
          <w:rFonts w:ascii="Verdana" w:hAnsi="Verdana" w:cs="Calibri"/>
          <w:bCs/>
          <w:color w:val="auto"/>
          <w:sz w:val="21"/>
          <w:szCs w:val="21"/>
        </w:rPr>
        <w:t xml:space="preserve"> appropriated by the KSEBL and those moneys or/and securities shall belong to the KSEBL.</w:t>
      </w:r>
    </w:p>
    <w:p w:rsidR="007F34AA" w:rsidRPr="00536025" w:rsidRDefault="007F34AA" w:rsidP="007F34AA">
      <w:pPr>
        <w:pStyle w:val="Default"/>
        <w:spacing w:after="120"/>
        <w:jc w:val="both"/>
        <w:rPr>
          <w:rFonts w:ascii="Verdana" w:hAnsi="Verdana" w:cs="Calibri"/>
          <w:bCs/>
          <w:color w:val="auto"/>
          <w:sz w:val="21"/>
          <w:szCs w:val="21"/>
        </w:rPr>
      </w:pPr>
      <w:r w:rsidRPr="00536025">
        <w:rPr>
          <w:rFonts w:ascii="Verdana" w:hAnsi="Verdana" w:cs="Calibri"/>
          <w:bCs/>
          <w:color w:val="auto"/>
          <w:sz w:val="21"/>
          <w:szCs w:val="21"/>
        </w:rPr>
        <w:t>All sums found due to the KSEBL under or by virtue of this agreement shall be recoverable from the bounden and his properties movable and immovable under the provisions of the Revenue Recovery Act for the time being in force as those such sums are arrears of land revenue and also in such other manner as the KSEBL may deem fit.</w:t>
      </w:r>
    </w:p>
    <w:p w:rsidR="007F34AA" w:rsidRPr="00536025" w:rsidRDefault="007F34AA" w:rsidP="007F34AA">
      <w:pPr>
        <w:pStyle w:val="Default"/>
        <w:spacing w:after="120"/>
        <w:jc w:val="both"/>
        <w:rPr>
          <w:rFonts w:ascii="Verdana" w:hAnsi="Verdana" w:cs="Calibri"/>
          <w:bCs/>
          <w:color w:val="auto"/>
          <w:sz w:val="21"/>
          <w:szCs w:val="21"/>
        </w:rPr>
      </w:pPr>
      <w:r w:rsidRPr="00536025">
        <w:rPr>
          <w:rFonts w:ascii="Verdana" w:hAnsi="Verdana" w:cs="Calibri"/>
          <w:bCs/>
          <w:color w:val="auto"/>
          <w:sz w:val="21"/>
          <w:szCs w:val="21"/>
        </w:rPr>
        <w:t>In witness where of Sri/</w:t>
      </w:r>
      <w:proofErr w:type="spellStart"/>
      <w:r w:rsidRPr="00536025">
        <w:rPr>
          <w:rFonts w:ascii="Verdana" w:hAnsi="Verdana" w:cs="Calibri"/>
          <w:bCs/>
          <w:color w:val="auto"/>
          <w:sz w:val="21"/>
          <w:szCs w:val="21"/>
        </w:rPr>
        <w:t>Smt</w:t>
      </w:r>
      <w:proofErr w:type="spellEnd"/>
      <w:r w:rsidRPr="00536025">
        <w:rPr>
          <w:rFonts w:ascii="Verdana" w:hAnsi="Verdana" w:cs="Calibri"/>
          <w:bCs/>
          <w:color w:val="auto"/>
          <w:sz w:val="21"/>
          <w:szCs w:val="21"/>
        </w:rPr>
        <w:t>………………… …….(here enter name and designation) for and on behalf of KSEBL and Sri……………………………, the bounden have here unto set their names the day and year shown against their respective Signatures.</w:t>
      </w:r>
    </w:p>
    <w:p w:rsidR="007F34AA" w:rsidRPr="00536025" w:rsidRDefault="007F34AA" w:rsidP="007F34AA">
      <w:pPr>
        <w:pStyle w:val="Default"/>
        <w:spacing w:after="120"/>
        <w:jc w:val="both"/>
        <w:rPr>
          <w:rFonts w:ascii="Verdana" w:hAnsi="Verdana" w:cs="Calibri"/>
          <w:bCs/>
          <w:color w:val="auto"/>
          <w:sz w:val="21"/>
          <w:szCs w:val="21"/>
        </w:rPr>
      </w:pPr>
      <w:r w:rsidRPr="00536025">
        <w:rPr>
          <w:rFonts w:ascii="Verdana" w:hAnsi="Verdana" w:cs="Calibri"/>
          <w:bCs/>
          <w:color w:val="auto"/>
          <w:sz w:val="21"/>
          <w:szCs w:val="21"/>
        </w:rPr>
        <w:t>Signed by Sri…………………………. (Date)</w:t>
      </w:r>
    </w:p>
    <w:p w:rsidR="007F34AA" w:rsidRPr="00536025" w:rsidRDefault="007F34AA" w:rsidP="007F34AA">
      <w:pPr>
        <w:pStyle w:val="Default"/>
        <w:spacing w:after="120"/>
        <w:jc w:val="both"/>
        <w:rPr>
          <w:rFonts w:ascii="Verdana" w:hAnsi="Verdana" w:cs="Calibri"/>
          <w:bCs/>
          <w:color w:val="auto"/>
          <w:sz w:val="21"/>
          <w:szCs w:val="21"/>
        </w:rPr>
      </w:pPr>
      <w:r w:rsidRPr="00536025">
        <w:rPr>
          <w:rFonts w:ascii="Verdana" w:hAnsi="Verdana" w:cs="Calibri"/>
          <w:bCs/>
          <w:color w:val="auto"/>
          <w:sz w:val="21"/>
          <w:szCs w:val="21"/>
        </w:rPr>
        <w:t>In the presence of witnesses:</w:t>
      </w:r>
    </w:p>
    <w:p w:rsidR="007F34AA" w:rsidRPr="00536025" w:rsidRDefault="007F34AA" w:rsidP="007F34AA">
      <w:pPr>
        <w:pStyle w:val="Default"/>
        <w:spacing w:after="120"/>
        <w:jc w:val="both"/>
        <w:rPr>
          <w:rFonts w:ascii="Verdana" w:hAnsi="Verdana" w:cs="Calibri"/>
          <w:bCs/>
          <w:color w:val="auto"/>
          <w:sz w:val="21"/>
          <w:szCs w:val="21"/>
        </w:rPr>
      </w:pPr>
      <w:r w:rsidRPr="00536025">
        <w:rPr>
          <w:rFonts w:ascii="Verdana" w:hAnsi="Verdana" w:cs="Calibri"/>
          <w:bCs/>
          <w:color w:val="auto"/>
          <w:sz w:val="21"/>
          <w:szCs w:val="21"/>
        </w:rPr>
        <w:lastRenderedPageBreak/>
        <w:t xml:space="preserve">1.                                                          </w:t>
      </w:r>
    </w:p>
    <w:p w:rsidR="007F34AA" w:rsidRPr="00536025" w:rsidRDefault="007F34AA" w:rsidP="007F34AA">
      <w:pPr>
        <w:pStyle w:val="Default"/>
        <w:spacing w:after="120"/>
        <w:jc w:val="both"/>
        <w:rPr>
          <w:rFonts w:ascii="Verdana" w:hAnsi="Verdana" w:cs="Calibri"/>
          <w:bCs/>
          <w:color w:val="auto"/>
          <w:sz w:val="21"/>
          <w:szCs w:val="21"/>
        </w:rPr>
      </w:pPr>
      <w:r w:rsidRPr="00536025">
        <w:rPr>
          <w:rFonts w:ascii="Verdana" w:hAnsi="Verdana" w:cs="Calibri"/>
          <w:bCs/>
          <w:color w:val="auto"/>
          <w:sz w:val="21"/>
          <w:szCs w:val="21"/>
        </w:rPr>
        <w:t xml:space="preserve">2.                                                        </w:t>
      </w:r>
    </w:p>
    <w:p w:rsidR="007F34AA" w:rsidRPr="00536025" w:rsidRDefault="007F34AA" w:rsidP="007F34AA">
      <w:pPr>
        <w:pStyle w:val="Default"/>
        <w:spacing w:after="120"/>
        <w:jc w:val="both"/>
        <w:rPr>
          <w:rFonts w:ascii="Verdana" w:hAnsi="Verdana" w:cs="Calibri"/>
          <w:bCs/>
          <w:color w:val="auto"/>
          <w:sz w:val="21"/>
          <w:szCs w:val="21"/>
        </w:rPr>
      </w:pPr>
      <w:r w:rsidRPr="00536025">
        <w:rPr>
          <w:rFonts w:ascii="Verdana" w:hAnsi="Verdana" w:cs="Calibri"/>
          <w:bCs/>
          <w:color w:val="auto"/>
          <w:sz w:val="21"/>
          <w:szCs w:val="21"/>
        </w:rPr>
        <w:t xml:space="preserve">Signed by Sri…………………………. </w:t>
      </w:r>
      <w:r w:rsidR="00A5529D" w:rsidRPr="00536025">
        <w:rPr>
          <w:rFonts w:ascii="Verdana" w:hAnsi="Verdana" w:cs="Calibri"/>
          <w:bCs/>
          <w:color w:val="auto"/>
          <w:sz w:val="21"/>
          <w:szCs w:val="21"/>
        </w:rPr>
        <w:t xml:space="preserve">                                  </w:t>
      </w:r>
      <w:r w:rsidRPr="00536025">
        <w:rPr>
          <w:rFonts w:ascii="Verdana" w:hAnsi="Verdana" w:cs="Calibri"/>
          <w:bCs/>
          <w:color w:val="auto"/>
          <w:sz w:val="21"/>
          <w:szCs w:val="21"/>
        </w:rPr>
        <w:t>(Date)</w:t>
      </w:r>
    </w:p>
    <w:p w:rsidR="00A5529D" w:rsidRPr="00536025" w:rsidRDefault="00A5529D" w:rsidP="007F34AA">
      <w:pPr>
        <w:pStyle w:val="Default"/>
        <w:spacing w:after="120"/>
        <w:jc w:val="both"/>
        <w:rPr>
          <w:rFonts w:ascii="Verdana" w:hAnsi="Verdana" w:cs="Calibri"/>
          <w:bCs/>
          <w:color w:val="auto"/>
          <w:sz w:val="21"/>
          <w:szCs w:val="21"/>
        </w:rPr>
      </w:pPr>
    </w:p>
    <w:p w:rsidR="00A5529D" w:rsidRPr="00536025" w:rsidRDefault="00A5529D" w:rsidP="007F34AA">
      <w:pPr>
        <w:pStyle w:val="Default"/>
        <w:spacing w:after="120"/>
        <w:jc w:val="both"/>
        <w:rPr>
          <w:rFonts w:ascii="Verdana" w:hAnsi="Verdana" w:cs="Calibri"/>
          <w:bCs/>
          <w:color w:val="auto"/>
          <w:sz w:val="21"/>
          <w:szCs w:val="21"/>
        </w:rPr>
      </w:pPr>
    </w:p>
    <w:p w:rsidR="007F34AA" w:rsidRPr="00536025" w:rsidRDefault="007F34AA" w:rsidP="007F34AA">
      <w:pPr>
        <w:pStyle w:val="Default"/>
        <w:spacing w:after="120"/>
        <w:jc w:val="both"/>
        <w:rPr>
          <w:rFonts w:ascii="Verdana" w:hAnsi="Verdana" w:cs="Calibri"/>
          <w:bCs/>
          <w:color w:val="auto"/>
          <w:sz w:val="21"/>
          <w:szCs w:val="21"/>
        </w:rPr>
      </w:pPr>
      <w:r w:rsidRPr="00536025">
        <w:rPr>
          <w:rFonts w:ascii="Verdana" w:hAnsi="Verdana" w:cs="Calibri"/>
          <w:bCs/>
          <w:color w:val="auto"/>
          <w:sz w:val="21"/>
          <w:szCs w:val="21"/>
        </w:rPr>
        <w:t>In the presence of Witnesses:</w:t>
      </w:r>
    </w:p>
    <w:p w:rsidR="007F34AA" w:rsidRPr="00536025" w:rsidRDefault="007F34AA" w:rsidP="007F34AA">
      <w:pPr>
        <w:pStyle w:val="Default"/>
        <w:spacing w:after="120"/>
        <w:jc w:val="both"/>
        <w:rPr>
          <w:rFonts w:ascii="Verdana" w:hAnsi="Verdana" w:cs="Calibri"/>
          <w:bCs/>
          <w:color w:val="auto"/>
          <w:sz w:val="21"/>
          <w:szCs w:val="21"/>
        </w:rPr>
      </w:pPr>
      <w:r w:rsidRPr="00536025">
        <w:rPr>
          <w:rFonts w:ascii="Verdana" w:hAnsi="Verdana" w:cs="Calibri"/>
          <w:bCs/>
          <w:color w:val="auto"/>
          <w:sz w:val="21"/>
          <w:szCs w:val="21"/>
        </w:rPr>
        <w:t xml:space="preserve">1.                                                                        </w:t>
      </w:r>
    </w:p>
    <w:p w:rsidR="007F34AA" w:rsidRPr="00536025" w:rsidRDefault="007F34AA" w:rsidP="007F34AA">
      <w:pPr>
        <w:pStyle w:val="Default"/>
        <w:spacing w:after="120"/>
        <w:jc w:val="both"/>
        <w:rPr>
          <w:rFonts w:ascii="Verdana" w:hAnsi="Verdana" w:cs="Calibri"/>
          <w:b/>
          <w:bCs/>
          <w:color w:val="auto"/>
          <w:sz w:val="21"/>
          <w:szCs w:val="21"/>
        </w:rPr>
      </w:pPr>
      <w:r w:rsidRPr="00536025">
        <w:rPr>
          <w:rFonts w:ascii="Verdana" w:hAnsi="Verdana" w:cs="Calibri"/>
          <w:bCs/>
          <w:color w:val="auto"/>
          <w:sz w:val="21"/>
          <w:szCs w:val="21"/>
        </w:rPr>
        <w:t>2.</w:t>
      </w:r>
    </w:p>
    <w:p w:rsidR="007F34AA" w:rsidRPr="00536025" w:rsidRDefault="007F34AA" w:rsidP="007F34AA">
      <w:pPr>
        <w:pStyle w:val="Default"/>
        <w:spacing w:after="120"/>
        <w:jc w:val="both"/>
        <w:rPr>
          <w:rFonts w:ascii="Verdana" w:hAnsi="Verdana" w:cs="Calibri"/>
          <w:b/>
          <w:bCs/>
          <w:color w:val="auto"/>
          <w:sz w:val="21"/>
          <w:szCs w:val="21"/>
        </w:rPr>
      </w:pPr>
    </w:p>
    <w:p w:rsidR="007F34AA" w:rsidRPr="00536025" w:rsidRDefault="007F34AA" w:rsidP="007F34AA">
      <w:pPr>
        <w:pStyle w:val="Default"/>
        <w:spacing w:after="120"/>
        <w:jc w:val="center"/>
        <w:rPr>
          <w:rFonts w:ascii="Verdana" w:hAnsi="Verdana" w:cs="Calibri"/>
          <w:b/>
          <w:bCs/>
          <w:color w:val="auto"/>
          <w:sz w:val="21"/>
          <w:szCs w:val="21"/>
        </w:rPr>
      </w:pPr>
      <w:r w:rsidRPr="00536025">
        <w:rPr>
          <w:rFonts w:ascii="Verdana" w:hAnsi="Verdana" w:cs="Calibri"/>
          <w:color w:val="auto"/>
          <w:sz w:val="21"/>
          <w:szCs w:val="21"/>
        </w:rPr>
        <w:br w:type="page"/>
      </w:r>
      <w:r w:rsidRPr="00536025">
        <w:rPr>
          <w:rFonts w:ascii="Verdana" w:hAnsi="Verdana" w:cs="Calibri"/>
          <w:b/>
          <w:bCs/>
          <w:color w:val="auto"/>
          <w:sz w:val="21"/>
          <w:szCs w:val="21"/>
        </w:rPr>
        <w:lastRenderedPageBreak/>
        <w:t xml:space="preserve">FORMAT - 11 </w:t>
      </w:r>
    </w:p>
    <w:p w:rsidR="007F34AA" w:rsidRPr="00536025" w:rsidRDefault="00493686" w:rsidP="007F34AA">
      <w:pPr>
        <w:pStyle w:val="Default"/>
        <w:spacing w:after="120"/>
        <w:jc w:val="center"/>
        <w:rPr>
          <w:rFonts w:ascii="Verdana" w:hAnsi="Verdana" w:cs="Calibri"/>
          <w:bCs/>
          <w:color w:val="auto"/>
          <w:sz w:val="21"/>
          <w:szCs w:val="21"/>
        </w:rPr>
      </w:pPr>
      <w:r w:rsidRPr="00536025">
        <w:rPr>
          <w:rFonts w:ascii="Verdana" w:hAnsi="Verdana" w:cs="Calibri"/>
          <w:b/>
          <w:bCs/>
          <w:color w:val="auto"/>
          <w:sz w:val="21"/>
          <w:szCs w:val="21"/>
        </w:rPr>
        <w:t>NO DEVIATION CERTIFICATE</w:t>
      </w:r>
    </w:p>
    <w:p w:rsidR="007F34AA" w:rsidRPr="00536025" w:rsidRDefault="007F34AA" w:rsidP="007F34AA">
      <w:pPr>
        <w:pStyle w:val="Default"/>
        <w:spacing w:after="120"/>
        <w:rPr>
          <w:rFonts w:ascii="Verdana" w:hAnsi="Verdana" w:cs="Calibri"/>
          <w:bCs/>
          <w:color w:val="auto"/>
          <w:sz w:val="21"/>
          <w:szCs w:val="21"/>
          <w:lang w:val="en-IN"/>
        </w:rPr>
      </w:pPr>
      <w:r w:rsidRPr="00536025">
        <w:rPr>
          <w:rFonts w:ascii="Verdana" w:hAnsi="Verdana" w:cs="Calibri"/>
          <w:bCs/>
          <w:color w:val="auto"/>
          <w:sz w:val="21"/>
          <w:szCs w:val="21"/>
          <w:lang w:val="en-IN"/>
        </w:rPr>
        <w:t>To</w:t>
      </w:r>
    </w:p>
    <w:p w:rsidR="0082280A" w:rsidRPr="00536025" w:rsidRDefault="007F34AA" w:rsidP="0007016C">
      <w:pPr>
        <w:pStyle w:val="Default"/>
        <w:ind w:left="993"/>
        <w:rPr>
          <w:rFonts w:ascii="Verdana" w:hAnsi="Verdana" w:cs="Calibri"/>
          <w:color w:val="auto"/>
          <w:sz w:val="21"/>
          <w:szCs w:val="21"/>
        </w:rPr>
      </w:pPr>
      <w:r w:rsidRPr="00536025">
        <w:rPr>
          <w:rFonts w:ascii="Verdana" w:hAnsi="Verdana" w:cs="Calibri"/>
          <w:color w:val="auto"/>
          <w:sz w:val="21"/>
          <w:szCs w:val="21"/>
        </w:rPr>
        <w:t xml:space="preserve">The </w:t>
      </w:r>
      <w:r w:rsidR="0082280A" w:rsidRPr="00536025">
        <w:rPr>
          <w:rFonts w:ascii="Verdana" w:hAnsi="Verdana" w:cs="Calibri"/>
          <w:color w:val="auto"/>
          <w:sz w:val="21"/>
          <w:szCs w:val="21"/>
        </w:rPr>
        <w:t xml:space="preserve">Deputy </w:t>
      </w:r>
      <w:r w:rsidRPr="00536025">
        <w:rPr>
          <w:rFonts w:ascii="Verdana" w:hAnsi="Verdana" w:cs="Calibri"/>
          <w:color w:val="auto"/>
          <w:sz w:val="21"/>
          <w:szCs w:val="21"/>
        </w:rPr>
        <w:t>Chief Engineer (</w:t>
      </w:r>
      <w:r w:rsidR="00B469CD" w:rsidRPr="00536025">
        <w:rPr>
          <w:rFonts w:ascii="Verdana" w:hAnsi="Verdana" w:cs="Calibri"/>
          <w:color w:val="auto"/>
          <w:sz w:val="21"/>
          <w:szCs w:val="21"/>
        </w:rPr>
        <w:t>Commercial &amp; Planning</w:t>
      </w:r>
      <w:r w:rsidRPr="00536025">
        <w:rPr>
          <w:rFonts w:ascii="Verdana" w:hAnsi="Verdana" w:cs="Calibri"/>
          <w:color w:val="auto"/>
          <w:sz w:val="21"/>
          <w:szCs w:val="21"/>
        </w:rPr>
        <w:t>),</w:t>
      </w:r>
    </w:p>
    <w:p w:rsidR="007F34AA" w:rsidRPr="00536025" w:rsidRDefault="0082280A" w:rsidP="0007016C">
      <w:pPr>
        <w:pStyle w:val="Default"/>
        <w:ind w:left="993"/>
        <w:rPr>
          <w:rFonts w:ascii="Verdana" w:hAnsi="Verdana" w:cs="Calibri"/>
          <w:color w:val="auto"/>
          <w:sz w:val="21"/>
          <w:szCs w:val="21"/>
        </w:rPr>
      </w:pPr>
      <w:r w:rsidRPr="00536025">
        <w:rPr>
          <w:rFonts w:ascii="Verdana" w:hAnsi="Verdana" w:cs="Calibri"/>
          <w:color w:val="auto"/>
          <w:sz w:val="21"/>
          <w:szCs w:val="21"/>
        </w:rPr>
        <w:t>With full powers of Chief Engineer</w:t>
      </w:r>
      <w:r w:rsidR="007F34AA" w:rsidRPr="00536025">
        <w:rPr>
          <w:rFonts w:ascii="Verdana" w:hAnsi="Verdana" w:cs="Calibri"/>
          <w:color w:val="auto"/>
          <w:sz w:val="21"/>
          <w:szCs w:val="21"/>
        </w:rPr>
        <w:t xml:space="preserve"> </w:t>
      </w:r>
    </w:p>
    <w:p w:rsidR="007F34AA" w:rsidRPr="00536025" w:rsidRDefault="007F34AA" w:rsidP="0007016C">
      <w:pPr>
        <w:pStyle w:val="Default"/>
        <w:ind w:left="993"/>
        <w:rPr>
          <w:rFonts w:ascii="Verdana" w:eastAsia="Calibri" w:hAnsi="Verdana" w:cs="Calibri"/>
          <w:color w:val="auto"/>
          <w:sz w:val="21"/>
          <w:szCs w:val="21"/>
        </w:rPr>
      </w:pPr>
      <w:r w:rsidRPr="00536025">
        <w:rPr>
          <w:rFonts w:ascii="Verdana" w:hAnsi="Verdana" w:cs="Calibri"/>
          <w:color w:val="auto"/>
          <w:sz w:val="21"/>
          <w:szCs w:val="21"/>
        </w:rPr>
        <w:t xml:space="preserve">Kerala State Electricity Board Ltd.,  </w:t>
      </w:r>
    </w:p>
    <w:p w:rsidR="007F34AA" w:rsidRPr="00536025" w:rsidRDefault="00B469CD" w:rsidP="00EB7DC2">
      <w:pPr>
        <w:pStyle w:val="Default"/>
        <w:ind w:left="990"/>
        <w:rPr>
          <w:rFonts w:ascii="Verdana" w:eastAsia="Calibri" w:hAnsi="Verdana" w:cs="Calibri"/>
          <w:color w:val="auto"/>
          <w:sz w:val="21"/>
          <w:szCs w:val="21"/>
        </w:rPr>
      </w:pPr>
      <w:r w:rsidRPr="00536025">
        <w:rPr>
          <w:rFonts w:ascii="Verdana" w:hAnsi="Verdana" w:cs="Calibri"/>
          <w:color w:val="auto"/>
          <w:sz w:val="21"/>
          <w:szCs w:val="21"/>
        </w:rPr>
        <w:t>8</w:t>
      </w:r>
      <w:r w:rsidR="007F34AA" w:rsidRPr="00536025">
        <w:rPr>
          <w:rFonts w:ascii="Verdana" w:hAnsi="Verdana" w:cs="Calibri"/>
          <w:color w:val="auto"/>
          <w:sz w:val="21"/>
          <w:szCs w:val="21"/>
          <w:vertAlign w:val="superscript"/>
        </w:rPr>
        <w:t>th</w:t>
      </w:r>
      <w:r w:rsidR="007F34AA" w:rsidRPr="00536025">
        <w:rPr>
          <w:rFonts w:ascii="Verdana" w:hAnsi="Verdana" w:cs="Calibri"/>
          <w:color w:val="auto"/>
          <w:sz w:val="21"/>
          <w:szCs w:val="21"/>
        </w:rPr>
        <w:t xml:space="preserve"> Floor, </w:t>
      </w:r>
      <w:proofErr w:type="spellStart"/>
      <w:r w:rsidR="007F34AA" w:rsidRPr="00536025">
        <w:rPr>
          <w:rFonts w:ascii="Verdana" w:hAnsi="Verdana" w:cs="Calibri"/>
          <w:color w:val="auto"/>
          <w:sz w:val="21"/>
          <w:szCs w:val="21"/>
        </w:rPr>
        <w:t>Vydyuthi</w:t>
      </w:r>
      <w:proofErr w:type="spellEnd"/>
      <w:r w:rsidR="007F34AA" w:rsidRPr="00536025">
        <w:rPr>
          <w:rFonts w:ascii="Verdana" w:hAnsi="Verdana" w:cs="Calibri"/>
          <w:color w:val="auto"/>
          <w:sz w:val="21"/>
          <w:szCs w:val="21"/>
        </w:rPr>
        <w:t xml:space="preserve"> </w:t>
      </w:r>
      <w:proofErr w:type="spellStart"/>
      <w:r w:rsidR="007F34AA" w:rsidRPr="00536025">
        <w:rPr>
          <w:rFonts w:ascii="Verdana" w:hAnsi="Verdana" w:cs="Calibri"/>
          <w:color w:val="auto"/>
          <w:sz w:val="21"/>
          <w:szCs w:val="21"/>
        </w:rPr>
        <w:t>Bhavanam</w:t>
      </w:r>
      <w:proofErr w:type="spellEnd"/>
      <w:r w:rsidR="007F34AA" w:rsidRPr="00536025">
        <w:rPr>
          <w:rFonts w:ascii="Verdana" w:hAnsi="Verdana" w:cs="Calibri"/>
          <w:color w:val="auto"/>
          <w:sz w:val="21"/>
          <w:szCs w:val="21"/>
        </w:rPr>
        <w:t>,</w:t>
      </w:r>
    </w:p>
    <w:p w:rsidR="007F34AA" w:rsidRPr="00536025" w:rsidRDefault="007F34AA" w:rsidP="00EB7DC2">
      <w:pPr>
        <w:pStyle w:val="Default"/>
        <w:ind w:left="990"/>
        <w:rPr>
          <w:rFonts w:ascii="Verdana" w:eastAsia="Calibri" w:hAnsi="Verdana" w:cs="Calibri"/>
          <w:color w:val="auto"/>
          <w:sz w:val="21"/>
          <w:szCs w:val="21"/>
        </w:rPr>
      </w:pPr>
      <w:proofErr w:type="spellStart"/>
      <w:r w:rsidRPr="00536025">
        <w:rPr>
          <w:rFonts w:ascii="Verdana" w:hAnsi="Verdana" w:cs="Calibri"/>
          <w:color w:val="auto"/>
          <w:sz w:val="21"/>
          <w:szCs w:val="21"/>
        </w:rPr>
        <w:t>Pattom</w:t>
      </w:r>
      <w:proofErr w:type="spellEnd"/>
      <w:r w:rsidRPr="00536025">
        <w:rPr>
          <w:rFonts w:ascii="Verdana" w:hAnsi="Verdana" w:cs="Calibri"/>
          <w:color w:val="auto"/>
          <w:sz w:val="21"/>
          <w:szCs w:val="21"/>
        </w:rPr>
        <w:t xml:space="preserve"> P.O, </w:t>
      </w:r>
      <w:proofErr w:type="spellStart"/>
      <w:r w:rsidRPr="00536025">
        <w:rPr>
          <w:rFonts w:ascii="Verdana" w:hAnsi="Verdana" w:cs="Calibri"/>
          <w:color w:val="auto"/>
          <w:sz w:val="21"/>
          <w:szCs w:val="21"/>
        </w:rPr>
        <w:t>Thiruvananthapuram</w:t>
      </w:r>
      <w:proofErr w:type="spellEnd"/>
      <w:r w:rsidRPr="00536025">
        <w:rPr>
          <w:rFonts w:ascii="Verdana" w:hAnsi="Verdana" w:cs="Calibri"/>
          <w:color w:val="auto"/>
          <w:sz w:val="21"/>
          <w:szCs w:val="21"/>
        </w:rPr>
        <w:t>, Kerala.</w:t>
      </w:r>
    </w:p>
    <w:p w:rsidR="007F34AA" w:rsidRPr="00536025" w:rsidRDefault="007F34AA" w:rsidP="00EB7DC2">
      <w:pPr>
        <w:pStyle w:val="Default"/>
        <w:ind w:left="990"/>
        <w:rPr>
          <w:rFonts w:ascii="Verdana" w:hAnsi="Verdana" w:cs="Calibri"/>
          <w:color w:val="auto"/>
          <w:sz w:val="21"/>
          <w:szCs w:val="21"/>
        </w:rPr>
      </w:pPr>
      <w:r w:rsidRPr="00536025">
        <w:rPr>
          <w:rFonts w:ascii="Verdana" w:hAnsi="Verdana" w:cs="Calibri"/>
          <w:color w:val="auto"/>
          <w:sz w:val="21"/>
          <w:szCs w:val="21"/>
        </w:rPr>
        <w:t>P</w:t>
      </w:r>
      <w:r w:rsidR="00BB2886" w:rsidRPr="00536025">
        <w:rPr>
          <w:rFonts w:ascii="Verdana" w:hAnsi="Verdana" w:cs="Calibri"/>
          <w:color w:val="auto"/>
          <w:sz w:val="21"/>
          <w:szCs w:val="21"/>
        </w:rPr>
        <w:t>IN</w:t>
      </w:r>
      <w:r w:rsidRPr="00536025">
        <w:rPr>
          <w:rFonts w:ascii="Verdana" w:hAnsi="Verdana" w:cs="Calibri"/>
          <w:color w:val="auto"/>
          <w:sz w:val="21"/>
          <w:szCs w:val="21"/>
        </w:rPr>
        <w:t xml:space="preserve"> – 695 004, </w:t>
      </w:r>
    </w:p>
    <w:p w:rsidR="007F34AA" w:rsidRPr="00536025" w:rsidRDefault="00BB2886" w:rsidP="0007016C">
      <w:pPr>
        <w:pStyle w:val="Default"/>
        <w:ind w:left="993"/>
        <w:rPr>
          <w:rFonts w:ascii="Verdana" w:hAnsi="Verdana" w:cs="Calibri"/>
          <w:color w:val="auto"/>
          <w:sz w:val="21"/>
          <w:szCs w:val="21"/>
        </w:rPr>
      </w:pPr>
      <w:r w:rsidRPr="00536025">
        <w:rPr>
          <w:rFonts w:ascii="Verdana" w:hAnsi="Verdana" w:cs="Calibri"/>
          <w:color w:val="auto"/>
          <w:sz w:val="21"/>
          <w:szCs w:val="21"/>
        </w:rPr>
        <w:t>Tel</w:t>
      </w:r>
      <w:r w:rsidR="007F34AA" w:rsidRPr="00536025">
        <w:rPr>
          <w:rFonts w:ascii="Verdana" w:hAnsi="Verdana" w:cs="Calibri"/>
          <w:color w:val="auto"/>
          <w:sz w:val="21"/>
          <w:szCs w:val="21"/>
        </w:rPr>
        <w:t xml:space="preserve">: +91 </w:t>
      </w:r>
      <w:r w:rsidR="00A5529D" w:rsidRPr="00536025">
        <w:rPr>
          <w:rFonts w:ascii="Verdana" w:hAnsi="Verdana" w:cs="Calibri"/>
          <w:color w:val="auto"/>
          <w:sz w:val="21"/>
          <w:szCs w:val="21"/>
        </w:rPr>
        <w:t>0</w:t>
      </w:r>
      <w:r w:rsidR="007F34AA" w:rsidRPr="00536025">
        <w:rPr>
          <w:rFonts w:ascii="Verdana" w:hAnsi="Verdana" w:cs="Calibri"/>
          <w:color w:val="auto"/>
          <w:sz w:val="21"/>
          <w:szCs w:val="21"/>
        </w:rPr>
        <w:t xml:space="preserve">471-251 </w:t>
      </w:r>
      <w:r w:rsidR="00B469CD" w:rsidRPr="00536025">
        <w:rPr>
          <w:rFonts w:ascii="Verdana" w:hAnsi="Verdana" w:cs="Calibri"/>
          <w:color w:val="auto"/>
          <w:sz w:val="21"/>
          <w:szCs w:val="21"/>
        </w:rPr>
        <w:t>4473</w:t>
      </w:r>
      <w:r w:rsidR="007F34AA" w:rsidRPr="00536025">
        <w:rPr>
          <w:rFonts w:ascii="Verdana" w:hAnsi="Verdana" w:cs="Calibri"/>
          <w:color w:val="auto"/>
          <w:sz w:val="21"/>
          <w:szCs w:val="21"/>
        </w:rPr>
        <w:t>; +91 9446008</w:t>
      </w:r>
      <w:r w:rsidR="00B469CD" w:rsidRPr="00536025">
        <w:rPr>
          <w:rFonts w:ascii="Verdana" w:hAnsi="Verdana" w:cs="Calibri"/>
          <w:color w:val="auto"/>
          <w:sz w:val="21"/>
          <w:szCs w:val="21"/>
        </w:rPr>
        <w:t>581</w:t>
      </w:r>
      <w:r w:rsidR="007F34AA" w:rsidRPr="00536025">
        <w:rPr>
          <w:rFonts w:ascii="Verdana" w:hAnsi="Verdana" w:cs="Calibri"/>
          <w:color w:val="auto"/>
          <w:sz w:val="21"/>
          <w:szCs w:val="21"/>
        </w:rPr>
        <w:t>,</w:t>
      </w:r>
    </w:p>
    <w:p w:rsidR="007F34AA" w:rsidRPr="00536025" w:rsidRDefault="007F34AA" w:rsidP="0007016C">
      <w:pPr>
        <w:pStyle w:val="Default"/>
        <w:ind w:left="993"/>
        <w:rPr>
          <w:rFonts w:ascii="Verdana" w:eastAsia="Calibri" w:hAnsi="Verdana" w:cs="Calibri"/>
          <w:b/>
          <w:bCs/>
          <w:color w:val="auto"/>
          <w:sz w:val="21"/>
          <w:szCs w:val="21"/>
          <w:lang w:val="en-IN"/>
        </w:rPr>
      </w:pPr>
      <w:r w:rsidRPr="00536025">
        <w:rPr>
          <w:rFonts w:ascii="Verdana" w:hAnsi="Verdana" w:cs="Calibri"/>
          <w:color w:val="auto"/>
          <w:sz w:val="21"/>
          <w:szCs w:val="21"/>
        </w:rPr>
        <w:t>Email:</w:t>
      </w:r>
      <w:r w:rsidR="00B469CD" w:rsidRPr="00536025">
        <w:rPr>
          <w:rFonts w:ascii="Verdana" w:hAnsi="Verdana" w:cs="Calibri"/>
          <w:color w:val="auto"/>
          <w:sz w:val="21"/>
          <w:szCs w:val="21"/>
        </w:rPr>
        <w:t xml:space="preserve"> </w:t>
      </w:r>
      <w:proofErr w:type="gramStart"/>
      <w:r w:rsidR="00B469CD" w:rsidRPr="00536025">
        <w:rPr>
          <w:rFonts w:ascii="Verdana" w:hAnsi="Verdana" w:cs="Calibri"/>
          <w:color w:val="auto"/>
          <w:sz w:val="21"/>
          <w:szCs w:val="21"/>
        </w:rPr>
        <w:t>dce.cp</w:t>
      </w:r>
      <w:r w:rsidRPr="00536025">
        <w:rPr>
          <w:rFonts w:ascii="Verdana" w:hAnsi="Verdana" w:cs="Calibri"/>
          <w:color w:val="auto"/>
          <w:sz w:val="21"/>
          <w:szCs w:val="21"/>
        </w:rPr>
        <w:t>@kseb.in .</w:t>
      </w:r>
      <w:proofErr w:type="gramEnd"/>
    </w:p>
    <w:p w:rsidR="00736A1E" w:rsidRPr="00536025" w:rsidRDefault="00736A1E" w:rsidP="007F34AA">
      <w:pPr>
        <w:pStyle w:val="Default"/>
        <w:spacing w:after="120"/>
        <w:rPr>
          <w:rFonts w:ascii="Verdana" w:hAnsi="Verdana" w:cs="Calibri"/>
          <w:bCs/>
          <w:color w:val="auto"/>
          <w:sz w:val="21"/>
          <w:szCs w:val="21"/>
          <w:lang w:val="en-IN"/>
        </w:rPr>
      </w:pPr>
    </w:p>
    <w:p w:rsidR="007F34AA" w:rsidRPr="00536025" w:rsidRDefault="007F34AA" w:rsidP="00E13F06">
      <w:pPr>
        <w:pStyle w:val="Default"/>
        <w:spacing w:after="120"/>
        <w:ind w:left="540" w:hanging="540"/>
        <w:jc w:val="both"/>
        <w:rPr>
          <w:rFonts w:ascii="Verdana" w:eastAsia="Calibri" w:hAnsi="Verdana" w:cs="Calibri"/>
          <w:b/>
          <w:bCs/>
          <w:color w:val="auto"/>
          <w:sz w:val="21"/>
          <w:szCs w:val="21"/>
          <w:lang w:val="en-IN"/>
        </w:rPr>
      </w:pPr>
      <w:r w:rsidRPr="00536025">
        <w:rPr>
          <w:rFonts w:ascii="Verdana" w:hAnsi="Verdana" w:cs="Calibri"/>
          <w:bCs/>
          <w:color w:val="auto"/>
          <w:sz w:val="21"/>
          <w:szCs w:val="21"/>
          <w:lang w:val="en-IN"/>
        </w:rPr>
        <w:t>Sub:</w:t>
      </w:r>
      <w:proofErr w:type="spellStart"/>
      <w:r w:rsidR="005F0AD2" w:rsidRPr="00536025">
        <w:rPr>
          <w:rFonts w:ascii="Verdana" w:hAnsi="Verdana" w:cs="Calibri"/>
          <w:bCs/>
          <w:color w:val="auto"/>
          <w:sz w:val="21"/>
          <w:szCs w:val="21"/>
        </w:rPr>
        <w:t>RfS</w:t>
      </w:r>
      <w:proofErr w:type="spellEnd"/>
      <w:r w:rsidRPr="00536025">
        <w:rPr>
          <w:rFonts w:ascii="Verdana" w:hAnsi="Verdana" w:cs="Calibri"/>
          <w:bCs/>
          <w:color w:val="auto"/>
          <w:sz w:val="21"/>
          <w:szCs w:val="21"/>
        </w:rPr>
        <w:t xml:space="preserve"> for long term procurement of power through tariff based competitive bidding</w:t>
      </w:r>
      <w:r w:rsidRPr="00536025">
        <w:rPr>
          <w:rFonts w:ascii="Verdana" w:hAnsi="Verdana" w:cs="Calibri"/>
          <w:b/>
          <w:bCs/>
          <w:color w:val="auto"/>
          <w:sz w:val="21"/>
          <w:szCs w:val="21"/>
        </w:rPr>
        <w:t xml:space="preserve"> </w:t>
      </w:r>
      <w:r w:rsidRPr="00536025">
        <w:rPr>
          <w:rFonts w:ascii="Verdana" w:hAnsi="Verdana" w:cs="Calibri"/>
          <w:bCs/>
          <w:color w:val="auto"/>
          <w:sz w:val="21"/>
          <w:szCs w:val="21"/>
        </w:rPr>
        <w:t>from SOLAR PV plants established /</w:t>
      </w:r>
      <w:r w:rsidR="00A65FDC" w:rsidRPr="00536025">
        <w:rPr>
          <w:rFonts w:ascii="Verdana" w:hAnsi="Verdana" w:cs="Calibri"/>
          <w:bCs/>
          <w:color w:val="auto"/>
          <w:sz w:val="21"/>
          <w:szCs w:val="21"/>
        </w:rPr>
        <w:t xml:space="preserve"> </w:t>
      </w:r>
      <w:r w:rsidRPr="00536025">
        <w:rPr>
          <w:rFonts w:ascii="Verdana" w:hAnsi="Verdana" w:cs="Calibri"/>
          <w:bCs/>
          <w:color w:val="auto"/>
          <w:sz w:val="21"/>
          <w:szCs w:val="21"/>
        </w:rPr>
        <w:t xml:space="preserve">to be established </w:t>
      </w:r>
      <w:r w:rsidR="00F8404B" w:rsidRPr="00536025">
        <w:rPr>
          <w:rFonts w:ascii="Verdana" w:hAnsi="Verdana" w:cs="Calibri"/>
          <w:bCs/>
          <w:color w:val="auto"/>
          <w:sz w:val="21"/>
          <w:szCs w:val="21"/>
        </w:rPr>
        <w:t xml:space="preserve">anywhere in India </w:t>
      </w:r>
      <w:r w:rsidRPr="00536025">
        <w:rPr>
          <w:rFonts w:ascii="Verdana" w:hAnsi="Verdana" w:cs="Calibri"/>
          <w:bCs/>
          <w:color w:val="auto"/>
          <w:sz w:val="21"/>
          <w:szCs w:val="21"/>
        </w:rPr>
        <w:t xml:space="preserve">for meeting the RPO requirements of KSEBL </w:t>
      </w:r>
      <w:r w:rsidRPr="00536025">
        <w:rPr>
          <w:rFonts w:ascii="Verdana" w:hAnsi="Verdana" w:cs="Calibri"/>
          <w:bCs/>
          <w:color w:val="auto"/>
          <w:sz w:val="21"/>
          <w:szCs w:val="21"/>
          <w:lang w:val="en-IN"/>
        </w:rPr>
        <w:t>- No Deviation Certificate – reg.</w:t>
      </w:r>
    </w:p>
    <w:p w:rsidR="00736A1E" w:rsidRPr="00536025" w:rsidRDefault="00736A1E" w:rsidP="007F34AA">
      <w:pPr>
        <w:pStyle w:val="Default"/>
        <w:spacing w:after="120"/>
        <w:ind w:left="567" w:hanging="567"/>
        <w:jc w:val="both"/>
        <w:rPr>
          <w:rFonts w:ascii="Verdana" w:hAnsi="Verdana" w:cs="Calibri"/>
          <w:bCs/>
          <w:color w:val="auto"/>
          <w:sz w:val="21"/>
          <w:szCs w:val="21"/>
          <w:lang w:val="es-ES"/>
        </w:rPr>
      </w:pPr>
    </w:p>
    <w:p w:rsidR="007F34AA" w:rsidRPr="00536025" w:rsidRDefault="007F34AA" w:rsidP="007F34AA">
      <w:pPr>
        <w:pStyle w:val="Default"/>
        <w:spacing w:after="120"/>
        <w:ind w:left="567" w:hanging="567"/>
        <w:jc w:val="both"/>
        <w:rPr>
          <w:rFonts w:ascii="Verdana" w:hAnsi="Verdana" w:cs="Calibri"/>
          <w:bCs/>
          <w:color w:val="auto"/>
          <w:sz w:val="21"/>
          <w:szCs w:val="21"/>
          <w:lang w:val="es-ES"/>
        </w:rPr>
      </w:pPr>
      <w:proofErr w:type="spellStart"/>
      <w:r w:rsidRPr="00536025">
        <w:rPr>
          <w:rFonts w:ascii="Verdana" w:hAnsi="Verdana" w:cs="Calibri"/>
          <w:bCs/>
          <w:color w:val="auto"/>
          <w:sz w:val="21"/>
          <w:szCs w:val="21"/>
          <w:lang w:val="es-ES"/>
        </w:rPr>
        <w:t>Ref</w:t>
      </w:r>
      <w:proofErr w:type="spellEnd"/>
      <w:r w:rsidRPr="00536025">
        <w:rPr>
          <w:rFonts w:ascii="Verdana" w:hAnsi="Verdana" w:cs="Calibri"/>
          <w:bCs/>
          <w:color w:val="auto"/>
          <w:sz w:val="21"/>
          <w:szCs w:val="21"/>
          <w:lang w:val="es-ES"/>
        </w:rPr>
        <w:t>:</w:t>
      </w:r>
      <w:r w:rsidRPr="00536025">
        <w:rPr>
          <w:rFonts w:ascii="Verdana" w:hAnsi="Verdana" w:cs="Calibri"/>
          <w:b/>
          <w:bCs/>
          <w:color w:val="auto"/>
          <w:sz w:val="21"/>
          <w:szCs w:val="21"/>
          <w:lang w:val="es-ES"/>
        </w:rPr>
        <w:t xml:space="preserve"> </w:t>
      </w:r>
      <w:proofErr w:type="spellStart"/>
      <w:r w:rsidR="005F0AD2" w:rsidRPr="00536025">
        <w:rPr>
          <w:rFonts w:ascii="Verdana" w:hAnsi="Verdana" w:cs="Calibri"/>
          <w:bCs/>
          <w:color w:val="auto"/>
          <w:sz w:val="21"/>
          <w:szCs w:val="21"/>
          <w:lang w:val="es-ES"/>
        </w:rPr>
        <w:t>RfS</w:t>
      </w:r>
      <w:proofErr w:type="spellEnd"/>
      <w:r w:rsidRPr="00536025">
        <w:rPr>
          <w:rFonts w:ascii="Verdana" w:hAnsi="Verdana" w:cs="Calibri"/>
          <w:bCs/>
          <w:color w:val="auto"/>
          <w:sz w:val="21"/>
          <w:szCs w:val="21"/>
          <w:lang w:val="es-ES"/>
        </w:rPr>
        <w:t xml:space="preserve"> No:</w:t>
      </w:r>
      <w:r w:rsidRPr="00536025">
        <w:rPr>
          <w:rFonts w:ascii="Verdana" w:hAnsi="Verdana" w:cs="Calibri"/>
          <w:b/>
          <w:bCs/>
          <w:color w:val="auto"/>
          <w:sz w:val="21"/>
          <w:szCs w:val="21"/>
          <w:lang w:val="es-ES"/>
        </w:rPr>
        <w:t xml:space="preserve"> </w:t>
      </w:r>
    </w:p>
    <w:p w:rsidR="00736A1E" w:rsidRPr="00536025" w:rsidRDefault="00736A1E" w:rsidP="007F34AA">
      <w:pPr>
        <w:pStyle w:val="Default"/>
        <w:spacing w:after="120"/>
        <w:jc w:val="both"/>
        <w:rPr>
          <w:rFonts w:ascii="Verdana" w:hAnsi="Verdana" w:cs="Calibri"/>
          <w:bCs/>
          <w:color w:val="auto"/>
          <w:sz w:val="21"/>
          <w:szCs w:val="21"/>
          <w:lang w:val="es-ES"/>
        </w:rPr>
      </w:pPr>
    </w:p>
    <w:p w:rsidR="007F34AA" w:rsidRPr="00536025" w:rsidRDefault="007F34AA" w:rsidP="007F34AA">
      <w:pPr>
        <w:pStyle w:val="Default"/>
        <w:spacing w:after="120"/>
        <w:jc w:val="both"/>
        <w:rPr>
          <w:rFonts w:ascii="Verdana" w:hAnsi="Verdana" w:cs="Calibri"/>
          <w:bCs/>
          <w:color w:val="auto"/>
          <w:sz w:val="21"/>
          <w:szCs w:val="21"/>
          <w:lang w:val="es-ES"/>
        </w:rPr>
      </w:pPr>
      <w:proofErr w:type="spellStart"/>
      <w:r w:rsidRPr="00536025">
        <w:rPr>
          <w:rFonts w:ascii="Verdana" w:hAnsi="Verdana" w:cs="Calibri"/>
          <w:bCs/>
          <w:color w:val="auto"/>
          <w:sz w:val="21"/>
          <w:szCs w:val="21"/>
          <w:lang w:val="es-ES"/>
        </w:rPr>
        <w:t>Dear</w:t>
      </w:r>
      <w:proofErr w:type="spellEnd"/>
      <w:r w:rsidRPr="00536025">
        <w:rPr>
          <w:rFonts w:ascii="Verdana" w:hAnsi="Verdana" w:cs="Calibri"/>
          <w:bCs/>
          <w:color w:val="auto"/>
          <w:sz w:val="21"/>
          <w:szCs w:val="21"/>
          <w:lang w:val="es-ES"/>
        </w:rPr>
        <w:t xml:space="preserve"> Sir/</w:t>
      </w:r>
      <w:proofErr w:type="spellStart"/>
      <w:r w:rsidRPr="00536025">
        <w:rPr>
          <w:rFonts w:ascii="Verdana" w:hAnsi="Verdana" w:cs="Calibri"/>
          <w:bCs/>
          <w:color w:val="auto"/>
          <w:sz w:val="21"/>
          <w:szCs w:val="21"/>
          <w:lang w:val="es-ES"/>
        </w:rPr>
        <w:t>Madam</w:t>
      </w:r>
      <w:proofErr w:type="spellEnd"/>
      <w:r w:rsidRPr="00536025">
        <w:rPr>
          <w:rFonts w:ascii="Verdana" w:hAnsi="Verdana" w:cs="Calibri"/>
          <w:bCs/>
          <w:color w:val="auto"/>
          <w:sz w:val="21"/>
          <w:szCs w:val="21"/>
          <w:lang w:val="es-ES"/>
        </w:rPr>
        <w:t xml:space="preserve">, </w:t>
      </w:r>
    </w:p>
    <w:p w:rsidR="00736A1E" w:rsidRPr="00536025" w:rsidRDefault="00736A1E" w:rsidP="007F34AA">
      <w:pPr>
        <w:pStyle w:val="Default"/>
        <w:spacing w:after="120"/>
        <w:jc w:val="both"/>
        <w:rPr>
          <w:rFonts w:ascii="Verdana" w:hAnsi="Verdana" w:cs="Calibri"/>
          <w:bCs/>
          <w:color w:val="auto"/>
          <w:sz w:val="21"/>
          <w:szCs w:val="21"/>
          <w:lang w:val="en-IN"/>
        </w:rPr>
      </w:pPr>
    </w:p>
    <w:p w:rsidR="007F34AA" w:rsidRPr="00536025" w:rsidRDefault="007F34AA" w:rsidP="007F34AA">
      <w:pPr>
        <w:pStyle w:val="Default"/>
        <w:spacing w:after="120"/>
        <w:jc w:val="both"/>
        <w:rPr>
          <w:rFonts w:ascii="Verdana" w:hAnsi="Verdana" w:cs="Calibri"/>
          <w:bCs/>
          <w:color w:val="auto"/>
          <w:sz w:val="21"/>
          <w:szCs w:val="21"/>
          <w:lang w:val="en-IN"/>
        </w:rPr>
      </w:pPr>
      <w:r w:rsidRPr="00536025">
        <w:rPr>
          <w:rFonts w:ascii="Verdana" w:hAnsi="Verdana" w:cs="Calibri"/>
          <w:bCs/>
          <w:color w:val="auto"/>
          <w:sz w:val="21"/>
          <w:szCs w:val="21"/>
          <w:lang w:val="en-IN"/>
        </w:rPr>
        <w:t xml:space="preserve">With reference to above, this is to confirm that, we have not taken any deviation from </w:t>
      </w:r>
      <w:proofErr w:type="spellStart"/>
      <w:r w:rsidR="005F0AD2" w:rsidRPr="00536025">
        <w:rPr>
          <w:rFonts w:ascii="Verdana" w:hAnsi="Verdana" w:cs="Calibri"/>
          <w:bCs/>
          <w:color w:val="auto"/>
          <w:sz w:val="21"/>
          <w:szCs w:val="21"/>
          <w:lang w:val="en-IN"/>
        </w:rPr>
        <w:t>RfS</w:t>
      </w:r>
      <w:proofErr w:type="spellEnd"/>
      <w:r w:rsidRPr="00536025">
        <w:rPr>
          <w:rFonts w:ascii="Verdana" w:hAnsi="Verdana" w:cs="Calibri"/>
          <w:bCs/>
          <w:color w:val="auto"/>
          <w:sz w:val="21"/>
          <w:szCs w:val="21"/>
          <w:lang w:val="en-IN"/>
        </w:rPr>
        <w:t xml:space="preserve"> clauses. We hereby convey our unqualified acceptance to the terms and conditions as stipulated in the </w:t>
      </w:r>
      <w:proofErr w:type="spellStart"/>
      <w:r w:rsidR="005F0AD2" w:rsidRPr="00536025">
        <w:rPr>
          <w:rFonts w:ascii="Verdana" w:hAnsi="Verdana" w:cs="Calibri"/>
          <w:bCs/>
          <w:color w:val="auto"/>
          <w:sz w:val="21"/>
          <w:szCs w:val="21"/>
          <w:lang w:val="en-IN"/>
        </w:rPr>
        <w:t>RfS</w:t>
      </w:r>
      <w:proofErr w:type="spellEnd"/>
      <w:r w:rsidRPr="00536025">
        <w:rPr>
          <w:rFonts w:ascii="Verdana" w:hAnsi="Verdana" w:cs="Calibri"/>
          <w:bCs/>
          <w:color w:val="auto"/>
          <w:sz w:val="21"/>
          <w:szCs w:val="21"/>
          <w:lang w:val="en-IN"/>
        </w:rPr>
        <w:t xml:space="preserve">. </w:t>
      </w:r>
    </w:p>
    <w:p w:rsidR="007F34AA" w:rsidRPr="00536025" w:rsidRDefault="007F34AA" w:rsidP="007F34AA">
      <w:pPr>
        <w:pStyle w:val="Default"/>
        <w:spacing w:after="120"/>
        <w:jc w:val="both"/>
        <w:rPr>
          <w:rFonts w:ascii="Verdana" w:hAnsi="Verdana" w:cs="Calibri"/>
          <w:bCs/>
          <w:color w:val="auto"/>
          <w:sz w:val="21"/>
          <w:szCs w:val="21"/>
          <w:lang w:val="en-IN"/>
        </w:rPr>
      </w:pPr>
      <w:r w:rsidRPr="00536025">
        <w:rPr>
          <w:rFonts w:ascii="Verdana" w:hAnsi="Verdana" w:cs="Calibri"/>
          <w:bCs/>
          <w:color w:val="auto"/>
          <w:sz w:val="21"/>
          <w:szCs w:val="21"/>
          <w:lang w:val="en-IN"/>
        </w:rPr>
        <w:t xml:space="preserve">In the event of observance of any deviation in any part of our offer at a later date, whether implicit or explicit, the deviations shall stand null and void. </w:t>
      </w:r>
    </w:p>
    <w:p w:rsidR="007F34AA" w:rsidRPr="00536025" w:rsidRDefault="007F34AA" w:rsidP="00736A1E">
      <w:pPr>
        <w:pStyle w:val="Default"/>
        <w:spacing w:after="120"/>
        <w:ind w:left="1440" w:firstLine="720"/>
        <w:jc w:val="center"/>
        <w:rPr>
          <w:rFonts w:ascii="Verdana" w:eastAsia="Calibri" w:hAnsi="Verdana" w:cs="Calibri"/>
          <w:bCs/>
          <w:color w:val="auto"/>
          <w:sz w:val="21"/>
          <w:szCs w:val="21"/>
          <w:lang w:val="en-IN"/>
        </w:rPr>
      </w:pPr>
      <w:r w:rsidRPr="00536025">
        <w:rPr>
          <w:rFonts w:ascii="Verdana" w:hAnsi="Verdana" w:cs="Calibri"/>
          <w:bCs/>
          <w:color w:val="auto"/>
          <w:sz w:val="21"/>
          <w:szCs w:val="21"/>
          <w:lang w:val="en-IN"/>
        </w:rPr>
        <w:t>Thanking you,</w:t>
      </w:r>
    </w:p>
    <w:p w:rsidR="007F34AA" w:rsidRPr="00536025" w:rsidRDefault="007F34AA" w:rsidP="00736A1E">
      <w:pPr>
        <w:pStyle w:val="Default"/>
        <w:spacing w:after="120"/>
        <w:ind w:left="1440" w:firstLine="720"/>
        <w:jc w:val="center"/>
        <w:rPr>
          <w:rFonts w:ascii="Verdana" w:hAnsi="Verdana" w:cs="Calibri"/>
          <w:bCs/>
          <w:color w:val="auto"/>
          <w:sz w:val="21"/>
          <w:szCs w:val="21"/>
          <w:lang w:val="en-IN"/>
        </w:rPr>
      </w:pPr>
      <w:r w:rsidRPr="00536025">
        <w:rPr>
          <w:rFonts w:ascii="Verdana" w:hAnsi="Verdana" w:cs="Calibri"/>
          <w:bCs/>
          <w:color w:val="auto"/>
          <w:sz w:val="21"/>
          <w:szCs w:val="21"/>
          <w:lang w:val="en-IN"/>
        </w:rPr>
        <w:t>Yours faithfully,</w:t>
      </w:r>
    </w:p>
    <w:p w:rsidR="00736A1E" w:rsidRPr="00536025" w:rsidRDefault="00736A1E" w:rsidP="00736A1E">
      <w:pPr>
        <w:pStyle w:val="Default"/>
        <w:spacing w:after="120"/>
        <w:ind w:left="720" w:firstLine="720"/>
        <w:jc w:val="center"/>
        <w:rPr>
          <w:rFonts w:ascii="Verdana" w:eastAsia="Calibri" w:hAnsi="Verdana" w:cs="Calibri"/>
          <w:bCs/>
          <w:color w:val="auto"/>
          <w:sz w:val="21"/>
          <w:szCs w:val="21"/>
          <w:lang w:val="en-IN"/>
        </w:rPr>
      </w:pPr>
    </w:p>
    <w:p w:rsidR="007F34AA" w:rsidRPr="00536025" w:rsidRDefault="007F34AA" w:rsidP="00736A1E">
      <w:pPr>
        <w:pStyle w:val="Default"/>
        <w:spacing w:after="120"/>
        <w:ind w:left="1440" w:firstLine="720"/>
        <w:jc w:val="center"/>
        <w:rPr>
          <w:rFonts w:ascii="Verdana" w:eastAsia="Calibri" w:hAnsi="Verdana" w:cs="Calibri"/>
          <w:bCs/>
          <w:color w:val="auto"/>
          <w:sz w:val="21"/>
          <w:szCs w:val="21"/>
          <w:lang w:val="en-IN"/>
        </w:rPr>
      </w:pPr>
      <w:r w:rsidRPr="00536025">
        <w:rPr>
          <w:rFonts w:ascii="Verdana" w:hAnsi="Verdana" w:cs="Calibri"/>
          <w:bCs/>
          <w:color w:val="auto"/>
          <w:sz w:val="21"/>
          <w:szCs w:val="21"/>
          <w:lang w:val="en-IN"/>
        </w:rPr>
        <w:t>Name of authorised representative of the bidder)</w:t>
      </w:r>
    </w:p>
    <w:p w:rsidR="007F34AA" w:rsidRPr="00536025" w:rsidRDefault="007F34AA" w:rsidP="007F34AA">
      <w:pPr>
        <w:pStyle w:val="Default"/>
        <w:spacing w:after="120"/>
        <w:rPr>
          <w:rFonts w:ascii="Verdana" w:hAnsi="Verdana" w:cs="Calibri"/>
          <w:bCs/>
          <w:color w:val="auto"/>
          <w:sz w:val="21"/>
          <w:szCs w:val="21"/>
          <w:lang w:val="en-IN"/>
        </w:rPr>
      </w:pPr>
      <w:r w:rsidRPr="00536025">
        <w:rPr>
          <w:rFonts w:ascii="Verdana" w:hAnsi="Verdana" w:cs="Calibri"/>
          <w:bCs/>
          <w:color w:val="auto"/>
          <w:sz w:val="21"/>
          <w:szCs w:val="21"/>
          <w:lang w:val="en-IN"/>
        </w:rPr>
        <w:t>Place:</w:t>
      </w:r>
    </w:p>
    <w:p w:rsidR="007F34AA" w:rsidRPr="00536025" w:rsidRDefault="007F34AA" w:rsidP="007F34AA">
      <w:pPr>
        <w:pStyle w:val="Default"/>
        <w:spacing w:after="120"/>
        <w:rPr>
          <w:rFonts w:ascii="Verdana" w:hAnsi="Verdana" w:cs="Calibri"/>
          <w:b/>
          <w:bCs/>
          <w:color w:val="auto"/>
          <w:sz w:val="21"/>
          <w:szCs w:val="21"/>
        </w:rPr>
      </w:pPr>
      <w:r w:rsidRPr="00536025">
        <w:rPr>
          <w:rFonts w:ascii="Verdana" w:hAnsi="Verdana" w:cs="Calibri"/>
          <w:bCs/>
          <w:color w:val="auto"/>
          <w:sz w:val="21"/>
          <w:szCs w:val="21"/>
          <w:lang w:val="en-IN"/>
        </w:rPr>
        <w:t>Date:</w:t>
      </w:r>
    </w:p>
    <w:p w:rsidR="00273C66" w:rsidRPr="00536025" w:rsidRDefault="00273C66" w:rsidP="00273C66">
      <w:pPr>
        <w:jc w:val="center"/>
        <w:rPr>
          <w:rFonts w:ascii="Verdana" w:hAnsi="Verdana" w:cs="Calibri"/>
          <w:sz w:val="21"/>
          <w:szCs w:val="21"/>
        </w:rPr>
      </w:pPr>
      <w:r w:rsidRPr="00536025">
        <w:rPr>
          <w:rFonts w:ascii="Verdana" w:hAnsi="Verdana" w:cs="Calibri"/>
          <w:sz w:val="21"/>
          <w:szCs w:val="21"/>
        </w:rPr>
        <w:br w:type="page"/>
      </w:r>
    </w:p>
    <w:p w:rsidR="00273C66" w:rsidRPr="00536025" w:rsidRDefault="00273C66" w:rsidP="00273C66">
      <w:pPr>
        <w:jc w:val="center"/>
        <w:rPr>
          <w:rFonts w:ascii="Verdana" w:hAnsi="Verdana" w:cs="Calibri"/>
          <w:sz w:val="21"/>
          <w:szCs w:val="21"/>
        </w:rPr>
      </w:pPr>
    </w:p>
    <w:p w:rsidR="00273C66" w:rsidRPr="00536025" w:rsidRDefault="00273C66" w:rsidP="00273C66">
      <w:pPr>
        <w:jc w:val="center"/>
        <w:rPr>
          <w:rFonts w:ascii="Verdana" w:hAnsi="Verdana" w:cs="Calibri"/>
          <w:sz w:val="21"/>
          <w:szCs w:val="21"/>
        </w:rPr>
      </w:pPr>
    </w:p>
    <w:p w:rsidR="00273C66" w:rsidRPr="00536025" w:rsidRDefault="00273C66" w:rsidP="00273C66">
      <w:pPr>
        <w:jc w:val="center"/>
        <w:rPr>
          <w:rFonts w:ascii="Verdana" w:hAnsi="Verdana" w:cs="Calibri"/>
          <w:sz w:val="21"/>
          <w:szCs w:val="21"/>
        </w:rPr>
      </w:pPr>
    </w:p>
    <w:p w:rsidR="00273C66" w:rsidRPr="00536025" w:rsidRDefault="00273C66" w:rsidP="00273C66">
      <w:pPr>
        <w:jc w:val="center"/>
        <w:rPr>
          <w:rFonts w:ascii="Verdana" w:hAnsi="Verdana" w:cs="Calibri"/>
          <w:sz w:val="21"/>
          <w:szCs w:val="21"/>
        </w:rPr>
      </w:pPr>
    </w:p>
    <w:p w:rsidR="00273C66" w:rsidRPr="00536025" w:rsidRDefault="00273C66" w:rsidP="00273C66">
      <w:pPr>
        <w:jc w:val="center"/>
        <w:rPr>
          <w:rFonts w:ascii="Verdana" w:hAnsi="Verdana" w:cs="Calibri"/>
          <w:sz w:val="21"/>
          <w:szCs w:val="21"/>
        </w:rPr>
      </w:pPr>
    </w:p>
    <w:p w:rsidR="00273C66" w:rsidRPr="00536025" w:rsidRDefault="00273C66" w:rsidP="00273C66">
      <w:pPr>
        <w:jc w:val="center"/>
        <w:rPr>
          <w:rFonts w:ascii="Verdana" w:hAnsi="Verdana" w:cs="Calibri"/>
          <w:sz w:val="32"/>
          <w:szCs w:val="32"/>
        </w:rPr>
      </w:pPr>
    </w:p>
    <w:p w:rsidR="00A5529D" w:rsidRPr="00536025" w:rsidRDefault="00440102" w:rsidP="00A5529D">
      <w:pPr>
        <w:spacing w:after="0"/>
        <w:jc w:val="center"/>
        <w:rPr>
          <w:rFonts w:ascii="Verdana" w:hAnsi="Verdana" w:cs="Calibri"/>
          <w:b/>
          <w:bCs/>
          <w:sz w:val="32"/>
          <w:szCs w:val="32"/>
        </w:rPr>
      </w:pPr>
      <w:r w:rsidRPr="00536025">
        <w:rPr>
          <w:rFonts w:ascii="Verdana" w:hAnsi="Verdana" w:cs="Calibri"/>
          <w:b/>
          <w:bCs/>
          <w:sz w:val="32"/>
          <w:szCs w:val="32"/>
        </w:rPr>
        <w:t>ADDITIONAL</w:t>
      </w:r>
      <w:r w:rsidR="00A5529D" w:rsidRPr="00536025">
        <w:rPr>
          <w:rFonts w:ascii="Verdana" w:hAnsi="Verdana" w:cs="Calibri"/>
          <w:b/>
          <w:bCs/>
          <w:sz w:val="32"/>
          <w:szCs w:val="32"/>
        </w:rPr>
        <w:t xml:space="preserve"> FORMATS FOR</w:t>
      </w:r>
    </w:p>
    <w:p w:rsidR="00273C66" w:rsidRPr="00536025" w:rsidRDefault="00273C66" w:rsidP="00273C66">
      <w:pPr>
        <w:pStyle w:val="Default"/>
        <w:jc w:val="center"/>
        <w:rPr>
          <w:rFonts w:ascii="Verdana" w:hAnsi="Verdana" w:cs="Calibri"/>
          <w:b/>
          <w:bCs/>
          <w:color w:val="auto"/>
          <w:sz w:val="32"/>
          <w:szCs w:val="32"/>
        </w:rPr>
      </w:pPr>
      <w:r w:rsidRPr="00536025">
        <w:rPr>
          <w:rFonts w:ascii="Verdana" w:hAnsi="Verdana" w:cs="Calibri"/>
          <w:b/>
          <w:bCs/>
          <w:color w:val="auto"/>
          <w:sz w:val="32"/>
          <w:szCs w:val="32"/>
        </w:rPr>
        <w:t>BIDDER’S INFORMATION</w:t>
      </w:r>
    </w:p>
    <w:p w:rsidR="00273C66" w:rsidRPr="00536025" w:rsidRDefault="00273C66" w:rsidP="00A5529D">
      <w:pPr>
        <w:spacing w:after="0"/>
        <w:jc w:val="center"/>
        <w:rPr>
          <w:rFonts w:cs="Calibri"/>
          <w:b/>
          <w:bCs/>
          <w:sz w:val="40"/>
          <w:szCs w:val="40"/>
        </w:rPr>
      </w:pPr>
      <w:r w:rsidRPr="00536025">
        <w:rPr>
          <w:rFonts w:ascii="Verdana" w:hAnsi="Verdana" w:cs="Calibri"/>
          <w:b/>
          <w:bCs/>
          <w:sz w:val="32"/>
          <w:szCs w:val="32"/>
        </w:rPr>
        <w:t>AND REFERENCE</w:t>
      </w:r>
    </w:p>
    <w:p w:rsidR="00273C66" w:rsidRPr="00536025" w:rsidRDefault="00273C66" w:rsidP="00273C66">
      <w:pPr>
        <w:pStyle w:val="Default"/>
        <w:jc w:val="center"/>
        <w:rPr>
          <w:rFonts w:ascii="Calibri" w:hAnsi="Calibri" w:cs="Calibri"/>
          <w:b/>
          <w:bCs/>
          <w:color w:val="auto"/>
        </w:rPr>
      </w:pPr>
      <w:r w:rsidRPr="00536025">
        <w:rPr>
          <w:rFonts w:ascii="Verdana" w:hAnsi="Verdana" w:cs="Calibri"/>
          <w:color w:val="auto"/>
          <w:sz w:val="21"/>
          <w:szCs w:val="21"/>
        </w:rPr>
        <w:br w:type="page"/>
      </w:r>
    </w:p>
    <w:p w:rsidR="00273C66" w:rsidRPr="00536025" w:rsidRDefault="00273C66" w:rsidP="00273C66">
      <w:pPr>
        <w:pStyle w:val="Default"/>
        <w:jc w:val="center"/>
        <w:rPr>
          <w:rFonts w:ascii="Verdana" w:hAnsi="Verdana" w:cs="Calibri"/>
          <w:color w:val="auto"/>
          <w:sz w:val="21"/>
          <w:szCs w:val="21"/>
        </w:rPr>
      </w:pPr>
      <w:r w:rsidRPr="00536025">
        <w:rPr>
          <w:rFonts w:ascii="Verdana" w:hAnsi="Verdana" w:cs="Calibri"/>
          <w:b/>
          <w:bCs/>
          <w:color w:val="auto"/>
          <w:sz w:val="21"/>
          <w:szCs w:val="21"/>
        </w:rPr>
        <w:lastRenderedPageBreak/>
        <w:t>FORMATS FOR BIDDER’S INFORMATION AND REFERENCE</w:t>
      </w:r>
    </w:p>
    <w:p w:rsidR="00273C66" w:rsidRPr="00536025" w:rsidRDefault="00273C66" w:rsidP="00273C66">
      <w:pPr>
        <w:pStyle w:val="Default"/>
        <w:ind w:left="720"/>
        <w:jc w:val="both"/>
        <w:rPr>
          <w:rFonts w:ascii="Verdana" w:hAnsi="Verdana" w:cs="Calibri"/>
          <w:color w:val="auto"/>
          <w:sz w:val="21"/>
          <w:szCs w:val="21"/>
        </w:rPr>
      </w:pPr>
    </w:p>
    <w:p w:rsidR="00273C66" w:rsidRPr="00536025" w:rsidRDefault="00273C66" w:rsidP="00273C66">
      <w:pPr>
        <w:pStyle w:val="Default"/>
        <w:jc w:val="both"/>
        <w:rPr>
          <w:rFonts w:ascii="Verdana" w:hAnsi="Verdana" w:cs="Calibri"/>
          <w:color w:val="auto"/>
          <w:sz w:val="21"/>
          <w:szCs w:val="21"/>
        </w:rPr>
      </w:pPr>
      <w:r w:rsidRPr="00536025">
        <w:rPr>
          <w:rFonts w:ascii="Verdana" w:hAnsi="Verdana" w:cs="Calibri"/>
          <w:color w:val="auto"/>
          <w:sz w:val="21"/>
          <w:szCs w:val="21"/>
        </w:rPr>
        <w:t xml:space="preserve">Following formats and enclosures are provided for Bidder’s information and reference and also to provide assistance in preparation of its Bid. </w:t>
      </w:r>
    </w:p>
    <w:p w:rsidR="00273C66" w:rsidRPr="00536025" w:rsidRDefault="00273C66" w:rsidP="00273C66">
      <w:pPr>
        <w:pStyle w:val="Default"/>
        <w:jc w:val="both"/>
        <w:rPr>
          <w:rFonts w:ascii="Verdana" w:hAnsi="Verdana" w:cs="Calibri"/>
          <w:color w:val="auto"/>
          <w:sz w:val="21"/>
          <w:szCs w:val="21"/>
        </w:rPr>
      </w:pPr>
    </w:p>
    <w:p w:rsidR="00273C66" w:rsidRPr="00536025" w:rsidRDefault="00273C66" w:rsidP="00273C66">
      <w:pPr>
        <w:pStyle w:val="Default"/>
        <w:rPr>
          <w:rFonts w:ascii="Verdana" w:hAnsi="Verdana" w:cs="Calibri"/>
          <w:color w:val="auto"/>
          <w:sz w:val="21"/>
          <w:szCs w:val="21"/>
        </w:rPr>
      </w:pPr>
    </w:p>
    <w:p w:rsidR="00273C66" w:rsidRPr="00536025" w:rsidRDefault="005F0AD2" w:rsidP="00E13F06">
      <w:pPr>
        <w:pStyle w:val="Default"/>
        <w:numPr>
          <w:ilvl w:val="0"/>
          <w:numId w:val="55"/>
        </w:numPr>
        <w:suppressAutoHyphens/>
        <w:autoSpaceDN/>
        <w:adjustRightInd/>
        <w:spacing w:line="360" w:lineRule="auto"/>
        <w:rPr>
          <w:rFonts w:ascii="Verdana" w:hAnsi="Verdana" w:cs="Calibri"/>
          <w:color w:val="auto"/>
          <w:sz w:val="21"/>
          <w:szCs w:val="21"/>
        </w:rPr>
      </w:pPr>
      <w:proofErr w:type="spellStart"/>
      <w:r w:rsidRPr="00536025">
        <w:rPr>
          <w:rFonts w:ascii="Verdana" w:hAnsi="Verdana" w:cs="Calibri"/>
          <w:color w:val="auto"/>
          <w:sz w:val="21"/>
          <w:szCs w:val="21"/>
        </w:rPr>
        <w:t>RfS</w:t>
      </w:r>
      <w:proofErr w:type="spellEnd"/>
      <w:r w:rsidR="00273C66" w:rsidRPr="00536025">
        <w:rPr>
          <w:rFonts w:ascii="Verdana" w:hAnsi="Verdana" w:cs="Calibri"/>
          <w:color w:val="auto"/>
          <w:sz w:val="21"/>
          <w:szCs w:val="21"/>
        </w:rPr>
        <w:t xml:space="preserve"> Documents (Format 12) </w:t>
      </w:r>
    </w:p>
    <w:p w:rsidR="00273C66" w:rsidRPr="00536025" w:rsidRDefault="00273C66" w:rsidP="00E13F06">
      <w:pPr>
        <w:pStyle w:val="Default"/>
        <w:numPr>
          <w:ilvl w:val="0"/>
          <w:numId w:val="55"/>
        </w:numPr>
        <w:suppressAutoHyphens/>
        <w:autoSpaceDN/>
        <w:adjustRightInd/>
        <w:spacing w:line="360" w:lineRule="auto"/>
        <w:rPr>
          <w:rFonts w:ascii="Verdana" w:hAnsi="Verdana" w:cs="Calibri"/>
          <w:color w:val="auto"/>
          <w:sz w:val="21"/>
          <w:szCs w:val="21"/>
        </w:rPr>
      </w:pPr>
      <w:r w:rsidRPr="00536025">
        <w:rPr>
          <w:rFonts w:ascii="Verdana" w:hAnsi="Verdana" w:cs="Calibri"/>
          <w:color w:val="auto"/>
          <w:sz w:val="21"/>
          <w:szCs w:val="21"/>
        </w:rPr>
        <w:t>Format for clarifications</w:t>
      </w:r>
      <w:r w:rsidR="00A5529D" w:rsidRPr="00536025">
        <w:rPr>
          <w:rFonts w:ascii="Verdana" w:hAnsi="Verdana" w:cs="Calibri"/>
          <w:color w:val="auto"/>
          <w:sz w:val="21"/>
          <w:szCs w:val="21"/>
        </w:rPr>
        <w:t xml:space="preserve"> </w:t>
      </w:r>
      <w:r w:rsidRPr="00536025">
        <w:rPr>
          <w:rFonts w:ascii="Verdana" w:hAnsi="Verdana" w:cs="Calibri"/>
          <w:color w:val="auto"/>
          <w:sz w:val="21"/>
          <w:szCs w:val="21"/>
        </w:rPr>
        <w:t xml:space="preserve">/ amendments on the </w:t>
      </w:r>
      <w:proofErr w:type="spellStart"/>
      <w:r w:rsidR="005F0AD2" w:rsidRPr="00536025">
        <w:rPr>
          <w:rFonts w:ascii="Verdana" w:hAnsi="Verdana" w:cs="Calibri"/>
          <w:color w:val="auto"/>
          <w:sz w:val="21"/>
          <w:szCs w:val="21"/>
        </w:rPr>
        <w:t>RfS</w:t>
      </w:r>
      <w:proofErr w:type="spellEnd"/>
      <w:r w:rsidRPr="00536025">
        <w:rPr>
          <w:rFonts w:ascii="Verdana" w:hAnsi="Verdana" w:cs="Calibri"/>
          <w:color w:val="auto"/>
          <w:sz w:val="21"/>
          <w:szCs w:val="21"/>
        </w:rPr>
        <w:t xml:space="preserve"> / </w:t>
      </w:r>
      <w:proofErr w:type="spellStart"/>
      <w:r w:rsidR="005F0AD2" w:rsidRPr="00536025">
        <w:rPr>
          <w:rFonts w:ascii="Verdana" w:hAnsi="Verdana" w:cs="Calibri"/>
          <w:color w:val="auto"/>
          <w:sz w:val="21"/>
          <w:szCs w:val="21"/>
        </w:rPr>
        <w:t>RfS</w:t>
      </w:r>
      <w:proofErr w:type="spellEnd"/>
      <w:r w:rsidRPr="00536025">
        <w:rPr>
          <w:rFonts w:ascii="Verdana" w:hAnsi="Verdana" w:cs="Calibri"/>
          <w:color w:val="auto"/>
          <w:sz w:val="21"/>
          <w:szCs w:val="21"/>
        </w:rPr>
        <w:t xml:space="preserve"> Documents (Format 13) </w:t>
      </w:r>
    </w:p>
    <w:p w:rsidR="00273C66" w:rsidRPr="00536025" w:rsidRDefault="00273C66" w:rsidP="00E13F06">
      <w:pPr>
        <w:pStyle w:val="Default"/>
        <w:numPr>
          <w:ilvl w:val="0"/>
          <w:numId w:val="55"/>
        </w:numPr>
        <w:suppressAutoHyphens/>
        <w:autoSpaceDN/>
        <w:adjustRightInd/>
        <w:spacing w:line="360" w:lineRule="auto"/>
        <w:rPr>
          <w:rFonts w:ascii="Verdana" w:hAnsi="Verdana" w:cs="Calibri"/>
          <w:color w:val="auto"/>
          <w:sz w:val="21"/>
          <w:szCs w:val="21"/>
        </w:rPr>
      </w:pPr>
      <w:r w:rsidRPr="00536025">
        <w:rPr>
          <w:rFonts w:ascii="Verdana" w:hAnsi="Verdana" w:cs="Calibri"/>
          <w:color w:val="auto"/>
          <w:sz w:val="21"/>
          <w:szCs w:val="21"/>
        </w:rPr>
        <w:t xml:space="preserve">Format for feasibility check on Connectivity (Format  14) </w:t>
      </w:r>
    </w:p>
    <w:p w:rsidR="00273C66" w:rsidRPr="00536025" w:rsidRDefault="00273C66" w:rsidP="00E13F06">
      <w:pPr>
        <w:pStyle w:val="Default"/>
        <w:numPr>
          <w:ilvl w:val="0"/>
          <w:numId w:val="55"/>
        </w:numPr>
        <w:suppressAutoHyphens/>
        <w:autoSpaceDN/>
        <w:adjustRightInd/>
        <w:spacing w:line="360" w:lineRule="auto"/>
        <w:rPr>
          <w:rFonts w:ascii="Verdana" w:hAnsi="Verdana" w:cs="Calibri"/>
          <w:color w:val="auto"/>
          <w:sz w:val="21"/>
          <w:szCs w:val="21"/>
        </w:rPr>
      </w:pPr>
      <w:r w:rsidRPr="00536025">
        <w:rPr>
          <w:rFonts w:ascii="Verdana" w:hAnsi="Verdana" w:cs="Calibri"/>
          <w:color w:val="auto"/>
          <w:sz w:val="21"/>
          <w:szCs w:val="21"/>
        </w:rPr>
        <w:t xml:space="preserve">Format for Performance </w:t>
      </w:r>
      <w:r w:rsidR="00D101E9" w:rsidRPr="00536025">
        <w:rPr>
          <w:rFonts w:ascii="Verdana" w:hAnsi="Verdana" w:cs="Calibri"/>
          <w:color w:val="auto"/>
          <w:sz w:val="21"/>
          <w:szCs w:val="21"/>
        </w:rPr>
        <w:t xml:space="preserve">Bank </w:t>
      </w:r>
      <w:r w:rsidRPr="00536025">
        <w:rPr>
          <w:rFonts w:ascii="Verdana" w:hAnsi="Verdana" w:cs="Calibri"/>
          <w:color w:val="auto"/>
          <w:sz w:val="21"/>
          <w:szCs w:val="21"/>
        </w:rPr>
        <w:t xml:space="preserve">Guarantee (Format 15) </w:t>
      </w:r>
    </w:p>
    <w:p w:rsidR="00273C66" w:rsidRPr="00536025" w:rsidRDefault="00273C66" w:rsidP="00E13F06">
      <w:pPr>
        <w:pStyle w:val="Default"/>
        <w:numPr>
          <w:ilvl w:val="0"/>
          <w:numId w:val="55"/>
        </w:numPr>
        <w:suppressAutoHyphens/>
        <w:autoSpaceDN/>
        <w:adjustRightInd/>
        <w:spacing w:line="360" w:lineRule="auto"/>
        <w:ind w:left="1797"/>
        <w:rPr>
          <w:rFonts w:ascii="Verdana" w:hAnsi="Verdana" w:cs="Calibri"/>
          <w:color w:val="auto"/>
          <w:sz w:val="21"/>
          <w:szCs w:val="21"/>
        </w:rPr>
      </w:pPr>
      <w:r w:rsidRPr="00536025">
        <w:rPr>
          <w:rFonts w:ascii="Verdana" w:hAnsi="Verdana" w:cs="Calibri"/>
          <w:color w:val="auto"/>
          <w:sz w:val="21"/>
          <w:szCs w:val="21"/>
        </w:rPr>
        <w:t xml:space="preserve">List of Banks (Format 16) </w:t>
      </w:r>
    </w:p>
    <w:p w:rsidR="00273C66" w:rsidRPr="00536025" w:rsidRDefault="00273C66" w:rsidP="00E13F06">
      <w:pPr>
        <w:pStyle w:val="Default"/>
        <w:spacing w:line="360" w:lineRule="auto"/>
        <w:rPr>
          <w:rFonts w:ascii="Verdana" w:hAnsi="Verdana" w:cs="Calibri"/>
          <w:color w:val="auto"/>
          <w:sz w:val="21"/>
          <w:szCs w:val="21"/>
        </w:rPr>
      </w:pPr>
    </w:p>
    <w:p w:rsidR="00273C66" w:rsidRPr="00536025" w:rsidRDefault="00273C66" w:rsidP="00273C66">
      <w:pPr>
        <w:jc w:val="both"/>
        <w:rPr>
          <w:rFonts w:ascii="Verdana" w:hAnsi="Verdana" w:cs="Calibri"/>
          <w:sz w:val="21"/>
          <w:szCs w:val="21"/>
        </w:rPr>
      </w:pPr>
    </w:p>
    <w:p w:rsidR="00273C66" w:rsidRPr="00536025" w:rsidRDefault="00273C66" w:rsidP="00273C66">
      <w:pPr>
        <w:jc w:val="both"/>
        <w:rPr>
          <w:rFonts w:cs="Calibri"/>
        </w:rPr>
      </w:pPr>
    </w:p>
    <w:p w:rsidR="00273C66" w:rsidRPr="00536025" w:rsidRDefault="00273C66" w:rsidP="00273C66">
      <w:pPr>
        <w:jc w:val="both"/>
        <w:rPr>
          <w:rFonts w:cs="Calibri"/>
        </w:rPr>
      </w:pPr>
    </w:p>
    <w:p w:rsidR="00273C66" w:rsidRPr="00536025" w:rsidRDefault="00273C66" w:rsidP="00273C66">
      <w:pPr>
        <w:jc w:val="both"/>
        <w:rPr>
          <w:rFonts w:cs="Calibri"/>
        </w:rPr>
      </w:pPr>
    </w:p>
    <w:p w:rsidR="00273C66" w:rsidRPr="00536025" w:rsidRDefault="00273C66" w:rsidP="00273C66">
      <w:pPr>
        <w:jc w:val="both"/>
        <w:rPr>
          <w:rFonts w:cs="Calibri"/>
        </w:rPr>
      </w:pPr>
    </w:p>
    <w:p w:rsidR="000D4BF9" w:rsidRPr="00536025" w:rsidRDefault="000D4BF9" w:rsidP="000D4BF9">
      <w:pPr>
        <w:pStyle w:val="Default"/>
        <w:jc w:val="center"/>
        <w:rPr>
          <w:rFonts w:ascii="Verdana" w:hAnsi="Verdana" w:cs="Calibri"/>
          <w:b/>
          <w:bCs/>
          <w:color w:val="auto"/>
          <w:sz w:val="21"/>
          <w:szCs w:val="21"/>
        </w:rPr>
      </w:pPr>
      <w:r w:rsidRPr="00536025">
        <w:rPr>
          <w:rFonts w:ascii="Verdana" w:hAnsi="Verdana" w:cs="Calibri"/>
          <w:color w:val="auto"/>
          <w:sz w:val="21"/>
          <w:szCs w:val="21"/>
        </w:rPr>
        <w:br w:type="page"/>
      </w:r>
      <w:r w:rsidRPr="00536025">
        <w:rPr>
          <w:rFonts w:ascii="Verdana" w:hAnsi="Verdana" w:cs="Calibri"/>
          <w:b/>
          <w:bCs/>
          <w:color w:val="auto"/>
          <w:sz w:val="21"/>
          <w:szCs w:val="21"/>
        </w:rPr>
        <w:lastRenderedPageBreak/>
        <w:t>FORMAT 12</w:t>
      </w:r>
    </w:p>
    <w:p w:rsidR="000D4BF9" w:rsidRPr="00536025" w:rsidRDefault="005F0AD2" w:rsidP="000D4BF9">
      <w:pPr>
        <w:pStyle w:val="Default"/>
        <w:jc w:val="center"/>
        <w:rPr>
          <w:rFonts w:ascii="Verdana" w:hAnsi="Verdana" w:cs="Calibri"/>
          <w:color w:val="auto"/>
          <w:sz w:val="21"/>
          <w:szCs w:val="21"/>
        </w:rPr>
      </w:pPr>
      <w:proofErr w:type="spellStart"/>
      <w:r w:rsidRPr="00536025">
        <w:rPr>
          <w:rFonts w:ascii="Verdana" w:hAnsi="Verdana" w:cs="Calibri"/>
          <w:b/>
          <w:bCs/>
          <w:color w:val="auto"/>
          <w:sz w:val="21"/>
          <w:szCs w:val="21"/>
        </w:rPr>
        <w:t>RfS</w:t>
      </w:r>
      <w:proofErr w:type="spellEnd"/>
      <w:r w:rsidR="000D4BF9" w:rsidRPr="00536025">
        <w:rPr>
          <w:rFonts w:ascii="Verdana" w:hAnsi="Verdana" w:cs="Calibri"/>
          <w:b/>
          <w:bCs/>
          <w:color w:val="auto"/>
          <w:sz w:val="21"/>
          <w:szCs w:val="21"/>
        </w:rPr>
        <w:t xml:space="preserve"> Documents</w:t>
      </w:r>
    </w:p>
    <w:p w:rsidR="000D4BF9" w:rsidRPr="00536025" w:rsidRDefault="000D4BF9" w:rsidP="000D4BF9">
      <w:pPr>
        <w:pStyle w:val="Default"/>
        <w:jc w:val="both"/>
        <w:rPr>
          <w:rFonts w:ascii="Verdana" w:hAnsi="Verdana" w:cs="Calibri"/>
          <w:color w:val="auto"/>
          <w:sz w:val="21"/>
          <w:szCs w:val="21"/>
        </w:rPr>
      </w:pPr>
    </w:p>
    <w:p w:rsidR="000D4BF9" w:rsidRPr="00536025" w:rsidRDefault="000D4BF9" w:rsidP="000D4BF9">
      <w:pPr>
        <w:pStyle w:val="Default"/>
        <w:spacing w:line="480" w:lineRule="auto"/>
        <w:jc w:val="both"/>
        <w:rPr>
          <w:rFonts w:ascii="Verdana" w:hAnsi="Verdana" w:cs="Calibri"/>
          <w:color w:val="auto"/>
          <w:sz w:val="21"/>
          <w:szCs w:val="21"/>
        </w:rPr>
      </w:pPr>
      <w:r w:rsidRPr="00536025">
        <w:rPr>
          <w:rFonts w:ascii="Verdana" w:hAnsi="Verdana" w:cs="Calibri"/>
          <w:color w:val="auto"/>
          <w:sz w:val="21"/>
          <w:szCs w:val="21"/>
        </w:rPr>
        <w:t xml:space="preserve">ENCLOSURE 1:- Power Purchase Agreement (PPA) </w:t>
      </w:r>
    </w:p>
    <w:p w:rsidR="00E06E81" w:rsidRPr="00536025" w:rsidRDefault="00E06E81" w:rsidP="00E06E81">
      <w:pPr>
        <w:pStyle w:val="Default"/>
        <w:spacing w:line="480" w:lineRule="auto"/>
        <w:jc w:val="center"/>
        <w:rPr>
          <w:rFonts w:ascii="Verdana" w:hAnsi="Verdana" w:cs="Calibri"/>
          <w:b/>
          <w:bCs/>
          <w:color w:val="auto"/>
          <w:sz w:val="21"/>
          <w:szCs w:val="21"/>
        </w:rPr>
      </w:pPr>
      <w:r w:rsidRPr="00536025">
        <w:rPr>
          <w:rFonts w:ascii="Verdana" w:hAnsi="Verdana" w:cs="Calibri"/>
          <w:color w:val="auto"/>
          <w:sz w:val="21"/>
          <w:szCs w:val="21"/>
        </w:rPr>
        <w:br w:type="page"/>
      </w:r>
      <w:r w:rsidRPr="00536025">
        <w:rPr>
          <w:rFonts w:ascii="Verdana" w:hAnsi="Verdana" w:cs="Calibri"/>
          <w:b/>
          <w:bCs/>
          <w:color w:val="auto"/>
          <w:sz w:val="21"/>
          <w:szCs w:val="21"/>
        </w:rPr>
        <w:lastRenderedPageBreak/>
        <w:t>FORMAT13</w:t>
      </w:r>
    </w:p>
    <w:p w:rsidR="000D4BF9" w:rsidRPr="00536025" w:rsidRDefault="00E06E81" w:rsidP="00376091">
      <w:pPr>
        <w:pStyle w:val="Default"/>
        <w:jc w:val="center"/>
        <w:rPr>
          <w:rFonts w:ascii="Verdana" w:eastAsia="Calibri" w:hAnsi="Verdana" w:cs="Calibri"/>
          <w:b/>
          <w:bCs/>
          <w:color w:val="auto"/>
          <w:sz w:val="21"/>
          <w:szCs w:val="21"/>
        </w:rPr>
      </w:pPr>
      <w:r w:rsidRPr="00536025">
        <w:rPr>
          <w:rFonts w:ascii="Verdana" w:hAnsi="Verdana" w:cs="Calibri"/>
          <w:b/>
          <w:bCs/>
          <w:color w:val="auto"/>
          <w:sz w:val="21"/>
          <w:szCs w:val="21"/>
        </w:rPr>
        <w:t>Format</w:t>
      </w:r>
      <w:r w:rsidR="000D4BF9" w:rsidRPr="00536025">
        <w:rPr>
          <w:rFonts w:ascii="Verdana" w:hAnsi="Verdana" w:cs="Calibri"/>
          <w:b/>
          <w:bCs/>
          <w:color w:val="auto"/>
          <w:sz w:val="21"/>
          <w:szCs w:val="21"/>
        </w:rPr>
        <w:t xml:space="preserve"> for Clarifications</w:t>
      </w:r>
      <w:r w:rsidR="00A5529D" w:rsidRPr="00536025">
        <w:rPr>
          <w:rFonts w:ascii="Verdana" w:hAnsi="Verdana" w:cs="Calibri"/>
          <w:b/>
          <w:bCs/>
          <w:color w:val="auto"/>
          <w:sz w:val="21"/>
          <w:szCs w:val="21"/>
        </w:rPr>
        <w:t xml:space="preserve"> </w:t>
      </w:r>
      <w:r w:rsidR="000D4BF9" w:rsidRPr="00536025">
        <w:rPr>
          <w:rFonts w:ascii="Verdana" w:hAnsi="Verdana" w:cs="Calibri"/>
          <w:b/>
          <w:bCs/>
          <w:color w:val="auto"/>
          <w:sz w:val="21"/>
          <w:szCs w:val="21"/>
        </w:rPr>
        <w:t xml:space="preserve">/ Amendments on the </w:t>
      </w:r>
      <w:proofErr w:type="spellStart"/>
      <w:r w:rsidR="005F0AD2" w:rsidRPr="00536025">
        <w:rPr>
          <w:rFonts w:ascii="Verdana" w:hAnsi="Verdana" w:cs="Calibri"/>
          <w:b/>
          <w:bCs/>
          <w:color w:val="auto"/>
          <w:sz w:val="21"/>
          <w:szCs w:val="21"/>
        </w:rPr>
        <w:t>RfS</w:t>
      </w:r>
      <w:proofErr w:type="spellEnd"/>
      <w:r w:rsidR="00A5529D" w:rsidRPr="00536025">
        <w:rPr>
          <w:rFonts w:ascii="Verdana" w:hAnsi="Verdana" w:cs="Calibri"/>
          <w:b/>
          <w:bCs/>
          <w:color w:val="auto"/>
          <w:sz w:val="21"/>
          <w:szCs w:val="21"/>
        </w:rPr>
        <w:t xml:space="preserve"> </w:t>
      </w:r>
      <w:r w:rsidR="000D4BF9" w:rsidRPr="00536025">
        <w:rPr>
          <w:rFonts w:ascii="Verdana" w:hAnsi="Verdana" w:cs="Calibri"/>
          <w:b/>
          <w:bCs/>
          <w:color w:val="auto"/>
          <w:sz w:val="21"/>
          <w:szCs w:val="21"/>
        </w:rPr>
        <w:t>/</w:t>
      </w:r>
      <w:r w:rsidR="00A5529D" w:rsidRPr="00536025">
        <w:rPr>
          <w:rFonts w:ascii="Verdana" w:hAnsi="Verdana" w:cs="Calibri"/>
          <w:b/>
          <w:bCs/>
          <w:color w:val="auto"/>
          <w:sz w:val="21"/>
          <w:szCs w:val="21"/>
        </w:rPr>
        <w:t xml:space="preserve"> </w:t>
      </w:r>
      <w:proofErr w:type="spellStart"/>
      <w:r w:rsidR="005F0AD2" w:rsidRPr="00536025">
        <w:rPr>
          <w:rFonts w:ascii="Verdana" w:hAnsi="Verdana" w:cs="Calibri"/>
          <w:b/>
          <w:bCs/>
          <w:color w:val="auto"/>
          <w:sz w:val="21"/>
          <w:szCs w:val="21"/>
        </w:rPr>
        <w:t>RfS</w:t>
      </w:r>
      <w:proofErr w:type="spellEnd"/>
      <w:r w:rsidR="000D4BF9" w:rsidRPr="00536025">
        <w:rPr>
          <w:rFonts w:ascii="Verdana" w:hAnsi="Verdana" w:cs="Calibri"/>
          <w:b/>
          <w:bCs/>
          <w:color w:val="auto"/>
          <w:sz w:val="21"/>
          <w:szCs w:val="21"/>
        </w:rPr>
        <w:t xml:space="preserve"> Documents</w:t>
      </w:r>
    </w:p>
    <w:p w:rsidR="000D4BF9" w:rsidRPr="00536025" w:rsidRDefault="000D4BF9" w:rsidP="00376091">
      <w:pPr>
        <w:pStyle w:val="Default"/>
        <w:jc w:val="center"/>
        <w:rPr>
          <w:rFonts w:ascii="Verdana" w:hAnsi="Verdana" w:cs="Calibri"/>
          <w:color w:val="auto"/>
          <w:sz w:val="21"/>
          <w:szCs w:val="21"/>
        </w:rPr>
      </w:pPr>
      <w:r w:rsidRPr="00536025">
        <w:rPr>
          <w:rFonts w:ascii="Verdana" w:hAnsi="Verdana" w:cs="Calibri"/>
          <w:b/>
          <w:bCs/>
          <w:color w:val="auto"/>
          <w:sz w:val="21"/>
          <w:szCs w:val="21"/>
        </w:rPr>
        <w:t>(To be prepared in .</w:t>
      </w:r>
      <w:proofErr w:type="spellStart"/>
      <w:r w:rsidRPr="00536025">
        <w:rPr>
          <w:rFonts w:ascii="Verdana" w:hAnsi="Verdana" w:cs="Calibri"/>
          <w:b/>
          <w:bCs/>
          <w:color w:val="auto"/>
          <w:sz w:val="21"/>
          <w:szCs w:val="21"/>
        </w:rPr>
        <w:t>xls</w:t>
      </w:r>
      <w:proofErr w:type="spellEnd"/>
      <w:r w:rsidRPr="00536025">
        <w:rPr>
          <w:rFonts w:ascii="Verdana" w:hAnsi="Verdana" w:cs="Calibri"/>
          <w:b/>
          <w:bCs/>
          <w:color w:val="auto"/>
          <w:sz w:val="21"/>
          <w:szCs w:val="21"/>
        </w:rPr>
        <w:t xml:space="preserve"> format</w:t>
      </w:r>
      <w:r w:rsidR="0091071A" w:rsidRPr="00536025">
        <w:rPr>
          <w:rFonts w:ascii="Verdana" w:hAnsi="Verdana" w:cs="Calibri"/>
          <w:b/>
          <w:bCs/>
          <w:color w:val="auto"/>
          <w:sz w:val="21"/>
          <w:szCs w:val="21"/>
        </w:rPr>
        <w:t xml:space="preserve"> and submitted at pre-bid stage only</w:t>
      </w:r>
      <w:r w:rsidRPr="00536025">
        <w:rPr>
          <w:rFonts w:ascii="Verdana" w:hAnsi="Verdana" w:cs="Calibri"/>
          <w:b/>
          <w:bCs/>
          <w:color w:val="auto"/>
          <w:sz w:val="21"/>
          <w:szCs w:val="21"/>
        </w:rPr>
        <w:t>)</w:t>
      </w:r>
    </w:p>
    <w:p w:rsidR="000D4BF9" w:rsidRPr="00536025" w:rsidRDefault="000D4BF9" w:rsidP="000D4BF9">
      <w:pPr>
        <w:pStyle w:val="Default"/>
        <w:jc w:val="both"/>
        <w:rPr>
          <w:rFonts w:ascii="Verdana" w:hAnsi="Verdana" w:cs="Calibri"/>
          <w:color w:val="auto"/>
          <w:sz w:val="21"/>
          <w:szCs w:val="21"/>
        </w:rPr>
      </w:pPr>
    </w:p>
    <w:tbl>
      <w:tblPr>
        <w:tblW w:w="9403" w:type="dxa"/>
        <w:tblInd w:w="108" w:type="dxa"/>
        <w:tblLayout w:type="fixed"/>
        <w:tblLook w:val="0000"/>
      </w:tblPr>
      <w:tblGrid>
        <w:gridCol w:w="817"/>
        <w:gridCol w:w="1677"/>
        <w:gridCol w:w="1620"/>
        <w:gridCol w:w="1698"/>
        <w:gridCol w:w="1607"/>
        <w:gridCol w:w="1984"/>
      </w:tblGrid>
      <w:tr w:rsidR="000D4BF9" w:rsidRPr="00536025" w:rsidTr="00A5529D">
        <w:trPr>
          <w:trHeight w:val="1040"/>
        </w:trPr>
        <w:tc>
          <w:tcPr>
            <w:tcW w:w="817" w:type="dxa"/>
            <w:tcBorders>
              <w:top w:val="single" w:sz="4" w:space="0" w:color="000000"/>
              <w:left w:val="single" w:sz="4" w:space="0" w:color="000000"/>
              <w:bottom w:val="single" w:sz="4" w:space="0" w:color="000000"/>
            </w:tcBorders>
            <w:shd w:val="clear" w:color="auto" w:fill="auto"/>
            <w:vAlign w:val="center"/>
          </w:tcPr>
          <w:p w:rsidR="000D4BF9" w:rsidRPr="00536025" w:rsidRDefault="000D4BF9" w:rsidP="00612A57">
            <w:pPr>
              <w:pStyle w:val="Default"/>
              <w:jc w:val="center"/>
              <w:rPr>
                <w:rFonts w:ascii="Verdana" w:hAnsi="Verdana" w:cs="Calibri"/>
                <w:bCs/>
                <w:color w:val="auto"/>
                <w:sz w:val="21"/>
                <w:szCs w:val="21"/>
              </w:rPr>
            </w:pPr>
            <w:r w:rsidRPr="00536025">
              <w:rPr>
                <w:rFonts w:ascii="Verdana" w:hAnsi="Verdana" w:cs="Calibri"/>
                <w:bCs/>
                <w:color w:val="auto"/>
                <w:sz w:val="21"/>
                <w:szCs w:val="21"/>
              </w:rPr>
              <w:t>Sl. No.</w:t>
            </w:r>
          </w:p>
        </w:tc>
        <w:tc>
          <w:tcPr>
            <w:tcW w:w="1677" w:type="dxa"/>
            <w:tcBorders>
              <w:top w:val="single" w:sz="4" w:space="0" w:color="000000"/>
              <w:left w:val="single" w:sz="4" w:space="0" w:color="000000"/>
              <w:bottom w:val="single" w:sz="4" w:space="0" w:color="000000"/>
            </w:tcBorders>
            <w:shd w:val="clear" w:color="auto" w:fill="auto"/>
            <w:vAlign w:val="center"/>
          </w:tcPr>
          <w:p w:rsidR="000D4BF9" w:rsidRPr="00536025" w:rsidRDefault="000D4BF9" w:rsidP="00612A57">
            <w:pPr>
              <w:pStyle w:val="Default"/>
              <w:jc w:val="center"/>
              <w:rPr>
                <w:rFonts w:ascii="Verdana" w:hAnsi="Verdana" w:cs="Calibri"/>
                <w:bCs/>
                <w:color w:val="auto"/>
                <w:sz w:val="21"/>
                <w:szCs w:val="21"/>
              </w:rPr>
            </w:pPr>
            <w:r w:rsidRPr="00536025">
              <w:rPr>
                <w:rFonts w:ascii="Verdana" w:hAnsi="Verdana" w:cs="Calibri"/>
                <w:bCs/>
                <w:color w:val="auto"/>
                <w:sz w:val="21"/>
                <w:szCs w:val="21"/>
              </w:rPr>
              <w:t>Name of the Document</w:t>
            </w:r>
          </w:p>
        </w:tc>
        <w:tc>
          <w:tcPr>
            <w:tcW w:w="1620" w:type="dxa"/>
            <w:tcBorders>
              <w:top w:val="single" w:sz="4" w:space="0" w:color="000000"/>
              <w:left w:val="single" w:sz="4" w:space="0" w:color="000000"/>
              <w:bottom w:val="single" w:sz="4" w:space="0" w:color="000000"/>
            </w:tcBorders>
            <w:shd w:val="clear" w:color="auto" w:fill="auto"/>
            <w:vAlign w:val="center"/>
          </w:tcPr>
          <w:p w:rsidR="000D4BF9" w:rsidRPr="00536025" w:rsidRDefault="000D4BF9" w:rsidP="00612A57">
            <w:pPr>
              <w:pStyle w:val="Default"/>
              <w:jc w:val="center"/>
              <w:rPr>
                <w:rFonts w:ascii="Verdana" w:hAnsi="Verdana" w:cs="Calibri"/>
                <w:bCs/>
                <w:color w:val="auto"/>
                <w:sz w:val="21"/>
                <w:szCs w:val="21"/>
              </w:rPr>
            </w:pPr>
            <w:r w:rsidRPr="00536025">
              <w:rPr>
                <w:rFonts w:ascii="Verdana" w:hAnsi="Verdana" w:cs="Calibri"/>
                <w:bCs/>
                <w:color w:val="auto"/>
                <w:sz w:val="21"/>
                <w:szCs w:val="21"/>
              </w:rPr>
              <w:t>Clause No. and Existing provision</w:t>
            </w:r>
          </w:p>
        </w:tc>
        <w:tc>
          <w:tcPr>
            <w:tcW w:w="1698" w:type="dxa"/>
            <w:tcBorders>
              <w:top w:val="single" w:sz="4" w:space="0" w:color="000000"/>
              <w:left w:val="single" w:sz="4" w:space="0" w:color="000000"/>
              <w:bottom w:val="single" w:sz="4" w:space="0" w:color="000000"/>
            </w:tcBorders>
            <w:shd w:val="clear" w:color="auto" w:fill="auto"/>
            <w:vAlign w:val="center"/>
          </w:tcPr>
          <w:p w:rsidR="000D4BF9" w:rsidRPr="00536025" w:rsidRDefault="000D4BF9" w:rsidP="00612A57">
            <w:pPr>
              <w:pStyle w:val="Default"/>
              <w:jc w:val="center"/>
              <w:rPr>
                <w:rFonts w:ascii="Verdana" w:hAnsi="Verdana" w:cs="Calibri"/>
                <w:bCs/>
                <w:color w:val="auto"/>
                <w:sz w:val="21"/>
                <w:szCs w:val="21"/>
              </w:rPr>
            </w:pPr>
            <w:r w:rsidRPr="00536025">
              <w:rPr>
                <w:rFonts w:ascii="Verdana" w:hAnsi="Verdana" w:cs="Calibri"/>
                <w:bCs/>
                <w:color w:val="auto"/>
                <w:sz w:val="21"/>
                <w:szCs w:val="21"/>
              </w:rPr>
              <w:t>Clarification required</w:t>
            </w:r>
          </w:p>
        </w:tc>
        <w:tc>
          <w:tcPr>
            <w:tcW w:w="1607" w:type="dxa"/>
            <w:tcBorders>
              <w:top w:val="single" w:sz="4" w:space="0" w:color="000000"/>
              <w:left w:val="single" w:sz="4" w:space="0" w:color="000000"/>
              <w:bottom w:val="single" w:sz="4" w:space="0" w:color="000000"/>
            </w:tcBorders>
            <w:shd w:val="clear" w:color="auto" w:fill="auto"/>
            <w:vAlign w:val="center"/>
          </w:tcPr>
          <w:p w:rsidR="000D4BF9" w:rsidRPr="00536025" w:rsidRDefault="000D4BF9" w:rsidP="00612A57">
            <w:pPr>
              <w:pStyle w:val="Default"/>
              <w:jc w:val="center"/>
              <w:rPr>
                <w:rFonts w:ascii="Verdana" w:hAnsi="Verdana" w:cs="Calibri"/>
                <w:bCs/>
                <w:color w:val="auto"/>
                <w:sz w:val="21"/>
                <w:szCs w:val="21"/>
              </w:rPr>
            </w:pPr>
            <w:r w:rsidRPr="00536025">
              <w:rPr>
                <w:rFonts w:ascii="Verdana" w:hAnsi="Verdana" w:cs="Calibri"/>
                <w:bCs/>
                <w:color w:val="auto"/>
                <w:sz w:val="21"/>
                <w:szCs w:val="21"/>
              </w:rPr>
              <w:t>Suggested text for the amendment</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4BF9" w:rsidRPr="00536025" w:rsidRDefault="000D4BF9" w:rsidP="00612A57">
            <w:pPr>
              <w:pStyle w:val="Default"/>
              <w:jc w:val="center"/>
              <w:rPr>
                <w:rFonts w:ascii="Verdana" w:hAnsi="Verdana"/>
                <w:color w:val="auto"/>
                <w:sz w:val="21"/>
                <w:szCs w:val="21"/>
              </w:rPr>
            </w:pPr>
            <w:r w:rsidRPr="00536025">
              <w:rPr>
                <w:rFonts w:ascii="Verdana" w:hAnsi="Verdana" w:cs="Calibri"/>
                <w:bCs/>
                <w:color w:val="auto"/>
                <w:sz w:val="21"/>
                <w:szCs w:val="21"/>
              </w:rPr>
              <w:t>Rationale for the Clarification or Amendment</w:t>
            </w:r>
          </w:p>
        </w:tc>
      </w:tr>
      <w:tr w:rsidR="000D4BF9" w:rsidRPr="00536025" w:rsidTr="00A5529D">
        <w:trPr>
          <w:trHeight w:val="382"/>
        </w:trPr>
        <w:tc>
          <w:tcPr>
            <w:tcW w:w="817" w:type="dxa"/>
            <w:tcBorders>
              <w:top w:val="single" w:sz="4" w:space="0" w:color="000000"/>
              <w:left w:val="single" w:sz="4" w:space="0" w:color="000000"/>
              <w:bottom w:val="single" w:sz="4" w:space="0" w:color="000000"/>
            </w:tcBorders>
            <w:shd w:val="clear" w:color="auto" w:fill="auto"/>
          </w:tcPr>
          <w:p w:rsidR="000D4BF9" w:rsidRPr="00536025" w:rsidRDefault="000D4BF9" w:rsidP="006A2D44">
            <w:pPr>
              <w:pStyle w:val="Default"/>
              <w:snapToGrid w:val="0"/>
              <w:jc w:val="both"/>
              <w:rPr>
                <w:rFonts w:ascii="Verdana" w:hAnsi="Verdana" w:cs="Calibri"/>
                <w:b/>
                <w:bCs/>
                <w:color w:val="auto"/>
                <w:sz w:val="21"/>
                <w:szCs w:val="21"/>
              </w:rPr>
            </w:pPr>
          </w:p>
        </w:tc>
        <w:tc>
          <w:tcPr>
            <w:tcW w:w="1677" w:type="dxa"/>
            <w:tcBorders>
              <w:top w:val="single" w:sz="4" w:space="0" w:color="000000"/>
              <w:left w:val="single" w:sz="4" w:space="0" w:color="000000"/>
              <w:bottom w:val="single" w:sz="4" w:space="0" w:color="000000"/>
            </w:tcBorders>
            <w:shd w:val="clear" w:color="auto" w:fill="auto"/>
          </w:tcPr>
          <w:p w:rsidR="000D4BF9" w:rsidRPr="00536025" w:rsidRDefault="000D4BF9" w:rsidP="006A2D44">
            <w:pPr>
              <w:pStyle w:val="Default"/>
              <w:snapToGrid w:val="0"/>
              <w:jc w:val="both"/>
              <w:rPr>
                <w:rFonts w:ascii="Verdana" w:hAnsi="Verdana" w:cs="Calibri"/>
                <w:b/>
                <w:bCs/>
                <w:color w:val="auto"/>
                <w:sz w:val="21"/>
                <w:szCs w:val="21"/>
              </w:rPr>
            </w:pPr>
          </w:p>
        </w:tc>
        <w:tc>
          <w:tcPr>
            <w:tcW w:w="1620" w:type="dxa"/>
            <w:tcBorders>
              <w:top w:val="single" w:sz="4" w:space="0" w:color="000000"/>
              <w:left w:val="single" w:sz="4" w:space="0" w:color="000000"/>
              <w:bottom w:val="single" w:sz="4" w:space="0" w:color="000000"/>
            </w:tcBorders>
            <w:shd w:val="clear" w:color="auto" w:fill="auto"/>
          </w:tcPr>
          <w:p w:rsidR="000D4BF9" w:rsidRPr="00536025" w:rsidRDefault="000D4BF9" w:rsidP="006A2D44">
            <w:pPr>
              <w:pStyle w:val="Default"/>
              <w:snapToGrid w:val="0"/>
              <w:jc w:val="both"/>
              <w:rPr>
                <w:rFonts w:ascii="Verdana" w:hAnsi="Verdana" w:cs="Calibri"/>
                <w:b/>
                <w:bCs/>
                <w:color w:val="auto"/>
                <w:sz w:val="21"/>
                <w:szCs w:val="21"/>
              </w:rPr>
            </w:pPr>
          </w:p>
        </w:tc>
        <w:tc>
          <w:tcPr>
            <w:tcW w:w="1698" w:type="dxa"/>
            <w:tcBorders>
              <w:top w:val="single" w:sz="4" w:space="0" w:color="000000"/>
              <w:left w:val="single" w:sz="4" w:space="0" w:color="000000"/>
              <w:bottom w:val="single" w:sz="4" w:space="0" w:color="000000"/>
            </w:tcBorders>
            <w:shd w:val="clear" w:color="auto" w:fill="auto"/>
          </w:tcPr>
          <w:p w:rsidR="000D4BF9" w:rsidRPr="00536025" w:rsidRDefault="000D4BF9" w:rsidP="006A2D44">
            <w:pPr>
              <w:pStyle w:val="Default"/>
              <w:snapToGrid w:val="0"/>
              <w:jc w:val="both"/>
              <w:rPr>
                <w:rFonts w:ascii="Verdana" w:hAnsi="Verdana" w:cs="Calibri"/>
                <w:b/>
                <w:bCs/>
                <w:color w:val="auto"/>
                <w:sz w:val="21"/>
                <w:szCs w:val="21"/>
              </w:rPr>
            </w:pPr>
          </w:p>
        </w:tc>
        <w:tc>
          <w:tcPr>
            <w:tcW w:w="1607" w:type="dxa"/>
            <w:tcBorders>
              <w:top w:val="single" w:sz="4" w:space="0" w:color="000000"/>
              <w:left w:val="single" w:sz="4" w:space="0" w:color="000000"/>
              <w:bottom w:val="single" w:sz="4" w:space="0" w:color="000000"/>
            </w:tcBorders>
            <w:shd w:val="clear" w:color="auto" w:fill="auto"/>
          </w:tcPr>
          <w:p w:rsidR="000D4BF9" w:rsidRPr="00536025" w:rsidRDefault="000D4BF9" w:rsidP="006A2D44">
            <w:pPr>
              <w:pStyle w:val="Default"/>
              <w:snapToGrid w:val="0"/>
              <w:jc w:val="both"/>
              <w:rPr>
                <w:rFonts w:ascii="Verdana" w:hAnsi="Verdana" w:cs="Calibri"/>
                <w:b/>
                <w:bCs/>
                <w:color w:val="auto"/>
                <w:sz w:val="21"/>
                <w:szCs w:val="21"/>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0D4BF9" w:rsidRPr="00536025" w:rsidRDefault="000D4BF9" w:rsidP="006A2D44">
            <w:pPr>
              <w:pStyle w:val="Default"/>
              <w:snapToGrid w:val="0"/>
              <w:jc w:val="both"/>
              <w:rPr>
                <w:rFonts w:ascii="Verdana" w:hAnsi="Verdana" w:cs="Calibri"/>
                <w:b/>
                <w:bCs/>
                <w:color w:val="auto"/>
                <w:sz w:val="21"/>
                <w:szCs w:val="21"/>
              </w:rPr>
            </w:pPr>
          </w:p>
        </w:tc>
      </w:tr>
      <w:tr w:rsidR="000D4BF9" w:rsidRPr="00536025" w:rsidTr="00A5529D">
        <w:trPr>
          <w:trHeight w:val="382"/>
        </w:trPr>
        <w:tc>
          <w:tcPr>
            <w:tcW w:w="817" w:type="dxa"/>
            <w:tcBorders>
              <w:top w:val="single" w:sz="4" w:space="0" w:color="000000"/>
              <w:left w:val="single" w:sz="4" w:space="0" w:color="000000"/>
              <w:bottom w:val="single" w:sz="4" w:space="0" w:color="000000"/>
            </w:tcBorders>
            <w:shd w:val="clear" w:color="auto" w:fill="auto"/>
          </w:tcPr>
          <w:p w:rsidR="000D4BF9" w:rsidRPr="00536025" w:rsidRDefault="000D4BF9" w:rsidP="006A2D44">
            <w:pPr>
              <w:pStyle w:val="Default"/>
              <w:snapToGrid w:val="0"/>
              <w:jc w:val="both"/>
              <w:rPr>
                <w:rFonts w:ascii="Verdana" w:hAnsi="Verdana" w:cs="Calibri"/>
                <w:b/>
                <w:bCs/>
                <w:color w:val="auto"/>
                <w:sz w:val="21"/>
                <w:szCs w:val="21"/>
              </w:rPr>
            </w:pPr>
          </w:p>
        </w:tc>
        <w:tc>
          <w:tcPr>
            <w:tcW w:w="1677" w:type="dxa"/>
            <w:tcBorders>
              <w:top w:val="single" w:sz="4" w:space="0" w:color="000000"/>
              <w:left w:val="single" w:sz="4" w:space="0" w:color="000000"/>
              <w:bottom w:val="single" w:sz="4" w:space="0" w:color="000000"/>
            </w:tcBorders>
            <w:shd w:val="clear" w:color="auto" w:fill="auto"/>
          </w:tcPr>
          <w:p w:rsidR="000D4BF9" w:rsidRPr="00536025" w:rsidRDefault="000D4BF9" w:rsidP="006A2D44">
            <w:pPr>
              <w:pStyle w:val="Default"/>
              <w:snapToGrid w:val="0"/>
              <w:jc w:val="both"/>
              <w:rPr>
                <w:rFonts w:ascii="Verdana" w:hAnsi="Verdana" w:cs="Calibri"/>
                <w:b/>
                <w:bCs/>
                <w:color w:val="auto"/>
                <w:sz w:val="21"/>
                <w:szCs w:val="21"/>
              </w:rPr>
            </w:pPr>
          </w:p>
        </w:tc>
        <w:tc>
          <w:tcPr>
            <w:tcW w:w="1620" w:type="dxa"/>
            <w:tcBorders>
              <w:top w:val="single" w:sz="4" w:space="0" w:color="000000"/>
              <w:left w:val="single" w:sz="4" w:space="0" w:color="000000"/>
              <w:bottom w:val="single" w:sz="4" w:space="0" w:color="000000"/>
            </w:tcBorders>
            <w:shd w:val="clear" w:color="auto" w:fill="auto"/>
          </w:tcPr>
          <w:p w:rsidR="000D4BF9" w:rsidRPr="00536025" w:rsidRDefault="000D4BF9" w:rsidP="006A2D44">
            <w:pPr>
              <w:pStyle w:val="Default"/>
              <w:snapToGrid w:val="0"/>
              <w:jc w:val="both"/>
              <w:rPr>
                <w:rFonts w:ascii="Verdana" w:hAnsi="Verdana" w:cs="Calibri"/>
                <w:b/>
                <w:bCs/>
                <w:color w:val="auto"/>
                <w:sz w:val="21"/>
                <w:szCs w:val="21"/>
              </w:rPr>
            </w:pPr>
          </w:p>
        </w:tc>
        <w:tc>
          <w:tcPr>
            <w:tcW w:w="1698" w:type="dxa"/>
            <w:tcBorders>
              <w:top w:val="single" w:sz="4" w:space="0" w:color="000000"/>
              <w:left w:val="single" w:sz="4" w:space="0" w:color="000000"/>
              <w:bottom w:val="single" w:sz="4" w:space="0" w:color="000000"/>
            </w:tcBorders>
            <w:shd w:val="clear" w:color="auto" w:fill="auto"/>
          </w:tcPr>
          <w:p w:rsidR="000D4BF9" w:rsidRPr="00536025" w:rsidRDefault="000D4BF9" w:rsidP="006A2D44">
            <w:pPr>
              <w:pStyle w:val="Default"/>
              <w:snapToGrid w:val="0"/>
              <w:jc w:val="both"/>
              <w:rPr>
                <w:rFonts w:ascii="Verdana" w:hAnsi="Verdana" w:cs="Calibri"/>
                <w:b/>
                <w:bCs/>
                <w:color w:val="auto"/>
                <w:sz w:val="21"/>
                <w:szCs w:val="21"/>
              </w:rPr>
            </w:pPr>
          </w:p>
        </w:tc>
        <w:tc>
          <w:tcPr>
            <w:tcW w:w="1607" w:type="dxa"/>
            <w:tcBorders>
              <w:top w:val="single" w:sz="4" w:space="0" w:color="000000"/>
              <w:left w:val="single" w:sz="4" w:space="0" w:color="000000"/>
              <w:bottom w:val="single" w:sz="4" w:space="0" w:color="000000"/>
            </w:tcBorders>
            <w:shd w:val="clear" w:color="auto" w:fill="auto"/>
          </w:tcPr>
          <w:p w:rsidR="000D4BF9" w:rsidRPr="00536025" w:rsidRDefault="000D4BF9" w:rsidP="006A2D44">
            <w:pPr>
              <w:pStyle w:val="Default"/>
              <w:snapToGrid w:val="0"/>
              <w:jc w:val="both"/>
              <w:rPr>
                <w:rFonts w:ascii="Verdana" w:hAnsi="Verdana" w:cs="Calibri"/>
                <w:b/>
                <w:bCs/>
                <w:color w:val="auto"/>
                <w:sz w:val="21"/>
                <w:szCs w:val="21"/>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0D4BF9" w:rsidRPr="00536025" w:rsidRDefault="000D4BF9" w:rsidP="006A2D44">
            <w:pPr>
              <w:pStyle w:val="Default"/>
              <w:snapToGrid w:val="0"/>
              <w:jc w:val="both"/>
              <w:rPr>
                <w:rFonts w:ascii="Verdana" w:hAnsi="Verdana" w:cs="Calibri"/>
                <w:b/>
                <w:bCs/>
                <w:color w:val="auto"/>
                <w:sz w:val="21"/>
                <w:szCs w:val="21"/>
              </w:rPr>
            </w:pPr>
          </w:p>
        </w:tc>
      </w:tr>
      <w:tr w:rsidR="000D4BF9" w:rsidRPr="00536025" w:rsidTr="00A5529D">
        <w:trPr>
          <w:trHeight w:val="382"/>
        </w:trPr>
        <w:tc>
          <w:tcPr>
            <w:tcW w:w="817" w:type="dxa"/>
            <w:tcBorders>
              <w:top w:val="single" w:sz="4" w:space="0" w:color="000000"/>
              <w:left w:val="single" w:sz="4" w:space="0" w:color="000000"/>
              <w:bottom w:val="single" w:sz="4" w:space="0" w:color="000000"/>
            </w:tcBorders>
            <w:shd w:val="clear" w:color="auto" w:fill="auto"/>
          </w:tcPr>
          <w:p w:rsidR="000D4BF9" w:rsidRPr="00536025" w:rsidRDefault="000D4BF9" w:rsidP="006A2D44">
            <w:pPr>
              <w:pStyle w:val="Default"/>
              <w:snapToGrid w:val="0"/>
              <w:jc w:val="both"/>
              <w:rPr>
                <w:rFonts w:ascii="Verdana" w:hAnsi="Verdana" w:cs="Calibri"/>
                <w:b/>
                <w:bCs/>
                <w:color w:val="auto"/>
                <w:sz w:val="21"/>
                <w:szCs w:val="21"/>
              </w:rPr>
            </w:pPr>
          </w:p>
        </w:tc>
        <w:tc>
          <w:tcPr>
            <w:tcW w:w="1677" w:type="dxa"/>
            <w:tcBorders>
              <w:top w:val="single" w:sz="4" w:space="0" w:color="000000"/>
              <w:left w:val="single" w:sz="4" w:space="0" w:color="000000"/>
              <w:bottom w:val="single" w:sz="4" w:space="0" w:color="000000"/>
            </w:tcBorders>
            <w:shd w:val="clear" w:color="auto" w:fill="auto"/>
          </w:tcPr>
          <w:p w:rsidR="000D4BF9" w:rsidRPr="00536025" w:rsidRDefault="000D4BF9" w:rsidP="006A2D44">
            <w:pPr>
              <w:pStyle w:val="Default"/>
              <w:snapToGrid w:val="0"/>
              <w:jc w:val="both"/>
              <w:rPr>
                <w:rFonts w:ascii="Verdana" w:hAnsi="Verdana" w:cs="Calibri"/>
                <w:b/>
                <w:bCs/>
                <w:color w:val="auto"/>
                <w:sz w:val="21"/>
                <w:szCs w:val="21"/>
              </w:rPr>
            </w:pPr>
          </w:p>
        </w:tc>
        <w:tc>
          <w:tcPr>
            <w:tcW w:w="1620" w:type="dxa"/>
            <w:tcBorders>
              <w:top w:val="single" w:sz="4" w:space="0" w:color="000000"/>
              <w:left w:val="single" w:sz="4" w:space="0" w:color="000000"/>
              <w:bottom w:val="single" w:sz="4" w:space="0" w:color="000000"/>
            </w:tcBorders>
            <w:shd w:val="clear" w:color="auto" w:fill="auto"/>
          </w:tcPr>
          <w:p w:rsidR="000D4BF9" w:rsidRPr="00536025" w:rsidRDefault="000D4BF9" w:rsidP="006A2D44">
            <w:pPr>
              <w:pStyle w:val="Default"/>
              <w:snapToGrid w:val="0"/>
              <w:jc w:val="both"/>
              <w:rPr>
                <w:rFonts w:ascii="Verdana" w:hAnsi="Verdana" w:cs="Calibri"/>
                <w:b/>
                <w:bCs/>
                <w:color w:val="auto"/>
                <w:sz w:val="21"/>
                <w:szCs w:val="21"/>
              </w:rPr>
            </w:pPr>
          </w:p>
        </w:tc>
        <w:tc>
          <w:tcPr>
            <w:tcW w:w="1698" w:type="dxa"/>
            <w:tcBorders>
              <w:top w:val="single" w:sz="4" w:space="0" w:color="000000"/>
              <w:left w:val="single" w:sz="4" w:space="0" w:color="000000"/>
              <w:bottom w:val="single" w:sz="4" w:space="0" w:color="000000"/>
            </w:tcBorders>
            <w:shd w:val="clear" w:color="auto" w:fill="auto"/>
          </w:tcPr>
          <w:p w:rsidR="000D4BF9" w:rsidRPr="00536025" w:rsidRDefault="000D4BF9" w:rsidP="006A2D44">
            <w:pPr>
              <w:pStyle w:val="Default"/>
              <w:snapToGrid w:val="0"/>
              <w:jc w:val="both"/>
              <w:rPr>
                <w:rFonts w:ascii="Verdana" w:hAnsi="Verdana" w:cs="Calibri"/>
                <w:b/>
                <w:bCs/>
                <w:color w:val="auto"/>
                <w:sz w:val="21"/>
                <w:szCs w:val="21"/>
              </w:rPr>
            </w:pPr>
          </w:p>
        </w:tc>
        <w:tc>
          <w:tcPr>
            <w:tcW w:w="1607" w:type="dxa"/>
            <w:tcBorders>
              <w:top w:val="single" w:sz="4" w:space="0" w:color="000000"/>
              <w:left w:val="single" w:sz="4" w:space="0" w:color="000000"/>
              <w:bottom w:val="single" w:sz="4" w:space="0" w:color="000000"/>
            </w:tcBorders>
            <w:shd w:val="clear" w:color="auto" w:fill="auto"/>
          </w:tcPr>
          <w:p w:rsidR="000D4BF9" w:rsidRPr="00536025" w:rsidRDefault="000D4BF9" w:rsidP="006A2D44">
            <w:pPr>
              <w:pStyle w:val="Default"/>
              <w:snapToGrid w:val="0"/>
              <w:jc w:val="both"/>
              <w:rPr>
                <w:rFonts w:ascii="Verdana" w:hAnsi="Verdana" w:cs="Calibri"/>
                <w:b/>
                <w:bCs/>
                <w:color w:val="auto"/>
                <w:sz w:val="21"/>
                <w:szCs w:val="21"/>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0D4BF9" w:rsidRPr="00536025" w:rsidRDefault="000D4BF9" w:rsidP="006A2D44">
            <w:pPr>
              <w:pStyle w:val="Default"/>
              <w:snapToGrid w:val="0"/>
              <w:jc w:val="both"/>
              <w:rPr>
                <w:rFonts w:ascii="Verdana" w:hAnsi="Verdana" w:cs="Calibri"/>
                <w:b/>
                <w:bCs/>
                <w:color w:val="auto"/>
                <w:sz w:val="21"/>
                <w:szCs w:val="21"/>
              </w:rPr>
            </w:pPr>
          </w:p>
        </w:tc>
      </w:tr>
      <w:tr w:rsidR="000D4BF9" w:rsidRPr="00536025" w:rsidTr="00A5529D">
        <w:trPr>
          <w:trHeight w:val="382"/>
        </w:trPr>
        <w:tc>
          <w:tcPr>
            <w:tcW w:w="817" w:type="dxa"/>
            <w:tcBorders>
              <w:top w:val="single" w:sz="4" w:space="0" w:color="000000"/>
              <w:left w:val="single" w:sz="4" w:space="0" w:color="000000"/>
              <w:bottom w:val="single" w:sz="4" w:space="0" w:color="000000"/>
            </w:tcBorders>
            <w:shd w:val="clear" w:color="auto" w:fill="auto"/>
          </w:tcPr>
          <w:p w:rsidR="000D4BF9" w:rsidRPr="00536025" w:rsidRDefault="000D4BF9" w:rsidP="006A2D44">
            <w:pPr>
              <w:pStyle w:val="Default"/>
              <w:snapToGrid w:val="0"/>
              <w:jc w:val="both"/>
              <w:rPr>
                <w:rFonts w:ascii="Verdana" w:hAnsi="Verdana" w:cs="Calibri"/>
                <w:b/>
                <w:bCs/>
                <w:color w:val="auto"/>
                <w:sz w:val="21"/>
                <w:szCs w:val="21"/>
              </w:rPr>
            </w:pPr>
          </w:p>
        </w:tc>
        <w:tc>
          <w:tcPr>
            <w:tcW w:w="1677" w:type="dxa"/>
            <w:tcBorders>
              <w:top w:val="single" w:sz="4" w:space="0" w:color="000000"/>
              <w:left w:val="single" w:sz="4" w:space="0" w:color="000000"/>
              <w:bottom w:val="single" w:sz="4" w:space="0" w:color="000000"/>
            </w:tcBorders>
            <w:shd w:val="clear" w:color="auto" w:fill="auto"/>
          </w:tcPr>
          <w:p w:rsidR="000D4BF9" w:rsidRPr="00536025" w:rsidRDefault="000D4BF9" w:rsidP="006A2D44">
            <w:pPr>
              <w:pStyle w:val="Default"/>
              <w:snapToGrid w:val="0"/>
              <w:jc w:val="both"/>
              <w:rPr>
                <w:rFonts w:ascii="Verdana" w:hAnsi="Verdana" w:cs="Calibri"/>
                <w:b/>
                <w:bCs/>
                <w:color w:val="auto"/>
                <w:sz w:val="21"/>
                <w:szCs w:val="21"/>
              </w:rPr>
            </w:pPr>
          </w:p>
        </w:tc>
        <w:tc>
          <w:tcPr>
            <w:tcW w:w="1620" w:type="dxa"/>
            <w:tcBorders>
              <w:top w:val="single" w:sz="4" w:space="0" w:color="000000"/>
              <w:left w:val="single" w:sz="4" w:space="0" w:color="000000"/>
              <w:bottom w:val="single" w:sz="4" w:space="0" w:color="000000"/>
            </w:tcBorders>
            <w:shd w:val="clear" w:color="auto" w:fill="auto"/>
          </w:tcPr>
          <w:p w:rsidR="000D4BF9" w:rsidRPr="00536025" w:rsidRDefault="000D4BF9" w:rsidP="006A2D44">
            <w:pPr>
              <w:pStyle w:val="Default"/>
              <w:snapToGrid w:val="0"/>
              <w:jc w:val="both"/>
              <w:rPr>
                <w:rFonts w:ascii="Verdana" w:hAnsi="Verdana" w:cs="Calibri"/>
                <w:b/>
                <w:bCs/>
                <w:color w:val="auto"/>
                <w:sz w:val="21"/>
                <w:szCs w:val="21"/>
              </w:rPr>
            </w:pPr>
          </w:p>
        </w:tc>
        <w:tc>
          <w:tcPr>
            <w:tcW w:w="1698" w:type="dxa"/>
            <w:tcBorders>
              <w:top w:val="single" w:sz="4" w:space="0" w:color="000000"/>
              <w:left w:val="single" w:sz="4" w:space="0" w:color="000000"/>
              <w:bottom w:val="single" w:sz="4" w:space="0" w:color="000000"/>
            </w:tcBorders>
            <w:shd w:val="clear" w:color="auto" w:fill="auto"/>
          </w:tcPr>
          <w:p w:rsidR="000D4BF9" w:rsidRPr="00536025" w:rsidRDefault="000D4BF9" w:rsidP="006A2D44">
            <w:pPr>
              <w:pStyle w:val="Default"/>
              <w:snapToGrid w:val="0"/>
              <w:jc w:val="both"/>
              <w:rPr>
                <w:rFonts w:ascii="Verdana" w:hAnsi="Verdana" w:cs="Calibri"/>
                <w:b/>
                <w:bCs/>
                <w:color w:val="auto"/>
                <w:sz w:val="21"/>
                <w:szCs w:val="21"/>
              </w:rPr>
            </w:pPr>
          </w:p>
        </w:tc>
        <w:tc>
          <w:tcPr>
            <w:tcW w:w="1607" w:type="dxa"/>
            <w:tcBorders>
              <w:top w:val="single" w:sz="4" w:space="0" w:color="000000"/>
              <w:left w:val="single" w:sz="4" w:space="0" w:color="000000"/>
              <w:bottom w:val="single" w:sz="4" w:space="0" w:color="000000"/>
            </w:tcBorders>
            <w:shd w:val="clear" w:color="auto" w:fill="auto"/>
          </w:tcPr>
          <w:p w:rsidR="000D4BF9" w:rsidRPr="00536025" w:rsidRDefault="000D4BF9" w:rsidP="006A2D44">
            <w:pPr>
              <w:pStyle w:val="Default"/>
              <w:snapToGrid w:val="0"/>
              <w:jc w:val="both"/>
              <w:rPr>
                <w:rFonts w:ascii="Verdana" w:hAnsi="Verdana" w:cs="Calibri"/>
                <w:b/>
                <w:bCs/>
                <w:color w:val="auto"/>
                <w:sz w:val="21"/>
                <w:szCs w:val="21"/>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0D4BF9" w:rsidRPr="00536025" w:rsidRDefault="000D4BF9" w:rsidP="006A2D44">
            <w:pPr>
              <w:pStyle w:val="Default"/>
              <w:snapToGrid w:val="0"/>
              <w:jc w:val="both"/>
              <w:rPr>
                <w:rFonts w:ascii="Verdana" w:hAnsi="Verdana" w:cs="Calibri"/>
                <w:b/>
                <w:bCs/>
                <w:color w:val="auto"/>
                <w:sz w:val="21"/>
                <w:szCs w:val="21"/>
              </w:rPr>
            </w:pPr>
          </w:p>
        </w:tc>
      </w:tr>
      <w:tr w:rsidR="000D4BF9" w:rsidRPr="00536025" w:rsidTr="00A5529D">
        <w:trPr>
          <w:trHeight w:val="382"/>
        </w:trPr>
        <w:tc>
          <w:tcPr>
            <w:tcW w:w="817" w:type="dxa"/>
            <w:tcBorders>
              <w:top w:val="single" w:sz="4" w:space="0" w:color="000000"/>
              <w:left w:val="single" w:sz="4" w:space="0" w:color="000000"/>
              <w:bottom w:val="single" w:sz="4" w:space="0" w:color="000000"/>
            </w:tcBorders>
            <w:shd w:val="clear" w:color="auto" w:fill="auto"/>
          </w:tcPr>
          <w:p w:rsidR="000D4BF9" w:rsidRPr="00536025" w:rsidRDefault="000D4BF9" w:rsidP="006A2D44">
            <w:pPr>
              <w:pStyle w:val="Default"/>
              <w:snapToGrid w:val="0"/>
              <w:jc w:val="both"/>
              <w:rPr>
                <w:rFonts w:ascii="Verdana" w:hAnsi="Verdana" w:cs="Calibri"/>
                <w:b/>
                <w:bCs/>
                <w:color w:val="auto"/>
                <w:sz w:val="21"/>
                <w:szCs w:val="21"/>
              </w:rPr>
            </w:pPr>
          </w:p>
        </w:tc>
        <w:tc>
          <w:tcPr>
            <w:tcW w:w="1677" w:type="dxa"/>
            <w:tcBorders>
              <w:top w:val="single" w:sz="4" w:space="0" w:color="000000"/>
              <w:left w:val="single" w:sz="4" w:space="0" w:color="000000"/>
              <w:bottom w:val="single" w:sz="4" w:space="0" w:color="000000"/>
            </w:tcBorders>
            <w:shd w:val="clear" w:color="auto" w:fill="auto"/>
          </w:tcPr>
          <w:p w:rsidR="000D4BF9" w:rsidRPr="00536025" w:rsidRDefault="000D4BF9" w:rsidP="006A2D44">
            <w:pPr>
              <w:pStyle w:val="Default"/>
              <w:snapToGrid w:val="0"/>
              <w:jc w:val="both"/>
              <w:rPr>
                <w:rFonts w:ascii="Verdana" w:hAnsi="Verdana" w:cs="Calibri"/>
                <w:b/>
                <w:bCs/>
                <w:color w:val="auto"/>
                <w:sz w:val="21"/>
                <w:szCs w:val="21"/>
              </w:rPr>
            </w:pPr>
          </w:p>
        </w:tc>
        <w:tc>
          <w:tcPr>
            <w:tcW w:w="1620" w:type="dxa"/>
            <w:tcBorders>
              <w:top w:val="single" w:sz="4" w:space="0" w:color="000000"/>
              <w:left w:val="single" w:sz="4" w:space="0" w:color="000000"/>
              <w:bottom w:val="single" w:sz="4" w:space="0" w:color="000000"/>
            </w:tcBorders>
            <w:shd w:val="clear" w:color="auto" w:fill="auto"/>
          </w:tcPr>
          <w:p w:rsidR="000D4BF9" w:rsidRPr="00536025" w:rsidRDefault="000D4BF9" w:rsidP="006A2D44">
            <w:pPr>
              <w:pStyle w:val="Default"/>
              <w:snapToGrid w:val="0"/>
              <w:jc w:val="both"/>
              <w:rPr>
                <w:rFonts w:ascii="Verdana" w:hAnsi="Verdana" w:cs="Calibri"/>
                <w:b/>
                <w:bCs/>
                <w:color w:val="auto"/>
                <w:sz w:val="21"/>
                <w:szCs w:val="21"/>
              </w:rPr>
            </w:pPr>
          </w:p>
        </w:tc>
        <w:tc>
          <w:tcPr>
            <w:tcW w:w="1698" w:type="dxa"/>
            <w:tcBorders>
              <w:top w:val="single" w:sz="4" w:space="0" w:color="000000"/>
              <w:left w:val="single" w:sz="4" w:space="0" w:color="000000"/>
              <w:bottom w:val="single" w:sz="4" w:space="0" w:color="000000"/>
            </w:tcBorders>
            <w:shd w:val="clear" w:color="auto" w:fill="auto"/>
          </w:tcPr>
          <w:p w:rsidR="000D4BF9" w:rsidRPr="00536025" w:rsidRDefault="000D4BF9" w:rsidP="006A2D44">
            <w:pPr>
              <w:pStyle w:val="Default"/>
              <w:snapToGrid w:val="0"/>
              <w:jc w:val="both"/>
              <w:rPr>
                <w:rFonts w:ascii="Verdana" w:hAnsi="Verdana" w:cs="Calibri"/>
                <w:b/>
                <w:bCs/>
                <w:color w:val="auto"/>
                <w:sz w:val="21"/>
                <w:szCs w:val="21"/>
              </w:rPr>
            </w:pPr>
          </w:p>
        </w:tc>
        <w:tc>
          <w:tcPr>
            <w:tcW w:w="1607" w:type="dxa"/>
            <w:tcBorders>
              <w:top w:val="single" w:sz="4" w:space="0" w:color="000000"/>
              <w:left w:val="single" w:sz="4" w:space="0" w:color="000000"/>
              <w:bottom w:val="single" w:sz="4" w:space="0" w:color="000000"/>
            </w:tcBorders>
            <w:shd w:val="clear" w:color="auto" w:fill="auto"/>
          </w:tcPr>
          <w:p w:rsidR="000D4BF9" w:rsidRPr="00536025" w:rsidRDefault="000D4BF9" w:rsidP="006A2D44">
            <w:pPr>
              <w:pStyle w:val="Default"/>
              <w:snapToGrid w:val="0"/>
              <w:jc w:val="both"/>
              <w:rPr>
                <w:rFonts w:ascii="Verdana" w:hAnsi="Verdana" w:cs="Calibri"/>
                <w:b/>
                <w:bCs/>
                <w:color w:val="auto"/>
                <w:sz w:val="21"/>
                <w:szCs w:val="21"/>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0D4BF9" w:rsidRPr="00536025" w:rsidRDefault="000D4BF9" w:rsidP="006A2D44">
            <w:pPr>
              <w:pStyle w:val="Default"/>
              <w:snapToGrid w:val="0"/>
              <w:jc w:val="both"/>
              <w:rPr>
                <w:rFonts w:ascii="Verdana" w:hAnsi="Verdana" w:cs="Calibri"/>
                <w:b/>
                <w:bCs/>
                <w:color w:val="auto"/>
                <w:sz w:val="21"/>
                <w:szCs w:val="21"/>
              </w:rPr>
            </w:pPr>
          </w:p>
        </w:tc>
      </w:tr>
      <w:tr w:rsidR="000D4BF9" w:rsidRPr="00536025" w:rsidTr="00A5529D">
        <w:trPr>
          <w:trHeight w:val="382"/>
        </w:trPr>
        <w:tc>
          <w:tcPr>
            <w:tcW w:w="817" w:type="dxa"/>
            <w:tcBorders>
              <w:top w:val="single" w:sz="4" w:space="0" w:color="000000"/>
              <w:left w:val="single" w:sz="4" w:space="0" w:color="000000"/>
              <w:bottom w:val="single" w:sz="4" w:space="0" w:color="000000"/>
            </w:tcBorders>
            <w:shd w:val="clear" w:color="auto" w:fill="auto"/>
          </w:tcPr>
          <w:p w:rsidR="000D4BF9" w:rsidRPr="00536025" w:rsidRDefault="000D4BF9" w:rsidP="006A2D44">
            <w:pPr>
              <w:pStyle w:val="Default"/>
              <w:jc w:val="both"/>
              <w:rPr>
                <w:rFonts w:ascii="Verdana" w:hAnsi="Verdana" w:cs="Calibri"/>
                <w:b/>
                <w:bCs/>
                <w:color w:val="auto"/>
                <w:sz w:val="21"/>
                <w:szCs w:val="21"/>
              </w:rPr>
            </w:pPr>
            <w:r w:rsidRPr="00536025">
              <w:rPr>
                <w:rFonts w:ascii="Verdana" w:eastAsia="Calibri" w:hAnsi="Verdana" w:cs="Calibri"/>
                <w:b/>
                <w:bCs/>
                <w:color w:val="auto"/>
                <w:sz w:val="21"/>
                <w:szCs w:val="21"/>
              </w:rPr>
              <w:t xml:space="preserve"> </w:t>
            </w:r>
          </w:p>
        </w:tc>
        <w:tc>
          <w:tcPr>
            <w:tcW w:w="1677" w:type="dxa"/>
            <w:tcBorders>
              <w:top w:val="single" w:sz="4" w:space="0" w:color="000000"/>
              <w:left w:val="single" w:sz="4" w:space="0" w:color="000000"/>
              <w:bottom w:val="single" w:sz="4" w:space="0" w:color="000000"/>
            </w:tcBorders>
            <w:shd w:val="clear" w:color="auto" w:fill="auto"/>
          </w:tcPr>
          <w:p w:rsidR="000D4BF9" w:rsidRPr="00536025" w:rsidRDefault="000D4BF9" w:rsidP="006A2D44">
            <w:pPr>
              <w:pStyle w:val="Default"/>
              <w:snapToGrid w:val="0"/>
              <w:jc w:val="both"/>
              <w:rPr>
                <w:rFonts w:ascii="Verdana" w:hAnsi="Verdana" w:cs="Calibri"/>
                <w:b/>
                <w:bCs/>
                <w:color w:val="auto"/>
                <w:sz w:val="21"/>
                <w:szCs w:val="21"/>
              </w:rPr>
            </w:pPr>
          </w:p>
        </w:tc>
        <w:tc>
          <w:tcPr>
            <w:tcW w:w="1620" w:type="dxa"/>
            <w:tcBorders>
              <w:top w:val="single" w:sz="4" w:space="0" w:color="000000"/>
              <w:left w:val="single" w:sz="4" w:space="0" w:color="000000"/>
              <w:bottom w:val="single" w:sz="4" w:space="0" w:color="000000"/>
            </w:tcBorders>
            <w:shd w:val="clear" w:color="auto" w:fill="auto"/>
          </w:tcPr>
          <w:p w:rsidR="000D4BF9" w:rsidRPr="00536025" w:rsidRDefault="000D4BF9" w:rsidP="006A2D44">
            <w:pPr>
              <w:pStyle w:val="Default"/>
              <w:snapToGrid w:val="0"/>
              <w:jc w:val="both"/>
              <w:rPr>
                <w:rFonts w:ascii="Verdana" w:hAnsi="Verdana" w:cs="Calibri"/>
                <w:b/>
                <w:bCs/>
                <w:color w:val="auto"/>
                <w:sz w:val="21"/>
                <w:szCs w:val="21"/>
              </w:rPr>
            </w:pPr>
          </w:p>
        </w:tc>
        <w:tc>
          <w:tcPr>
            <w:tcW w:w="1698" w:type="dxa"/>
            <w:tcBorders>
              <w:top w:val="single" w:sz="4" w:space="0" w:color="000000"/>
              <w:left w:val="single" w:sz="4" w:space="0" w:color="000000"/>
              <w:bottom w:val="single" w:sz="4" w:space="0" w:color="000000"/>
            </w:tcBorders>
            <w:shd w:val="clear" w:color="auto" w:fill="auto"/>
          </w:tcPr>
          <w:p w:rsidR="000D4BF9" w:rsidRPr="00536025" w:rsidRDefault="000D4BF9" w:rsidP="006A2D44">
            <w:pPr>
              <w:pStyle w:val="Default"/>
              <w:snapToGrid w:val="0"/>
              <w:jc w:val="both"/>
              <w:rPr>
                <w:rFonts w:ascii="Verdana" w:hAnsi="Verdana" w:cs="Calibri"/>
                <w:b/>
                <w:bCs/>
                <w:color w:val="auto"/>
                <w:sz w:val="21"/>
                <w:szCs w:val="21"/>
              </w:rPr>
            </w:pPr>
          </w:p>
        </w:tc>
        <w:tc>
          <w:tcPr>
            <w:tcW w:w="1607" w:type="dxa"/>
            <w:tcBorders>
              <w:top w:val="single" w:sz="4" w:space="0" w:color="000000"/>
              <w:left w:val="single" w:sz="4" w:space="0" w:color="000000"/>
              <w:bottom w:val="single" w:sz="4" w:space="0" w:color="000000"/>
            </w:tcBorders>
            <w:shd w:val="clear" w:color="auto" w:fill="auto"/>
          </w:tcPr>
          <w:p w:rsidR="000D4BF9" w:rsidRPr="00536025" w:rsidRDefault="000D4BF9" w:rsidP="006A2D44">
            <w:pPr>
              <w:pStyle w:val="Default"/>
              <w:snapToGrid w:val="0"/>
              <w:jc w:val="both"/>
              <w:rPr>
                <w:rFonts w:ascii="Verdana" w:hAnsi="Verdana" w:cs="Calibri"/>
                <w:b/>
                <w:bCs/>
                <w:color w:val="auto"/>
                <w:sz w:val="21"/>
                <w:szCs w:val="21"/>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0D4BF9" w:rsidRPr="00536025" w:rsidRDefault="000D4BF9" w:rsidP="006A2D44">
            <w:pPr>
              <w:pStyle w:val="Default"/>
              <w:snapToGrid w:val="0"/>
              <w:jc w:val="both"/>
              <w:rPr>
                <w:rFonts w:ascii="Verdana" w:hAnsi="Verdana" w:cs="Calibri"/>
                <w:b/>
                <w:bCs/>
                <w:color w:val="auto"/>
                <w:sz w:val="21"/>
                <w:szCs w:val="21"/>
              </w:rPr>
            </w:pPr>
          </w:p>
        </w:tc>
      </w:tr>
    </w:tbl>
    <w:p w:rsidR="000D4BF9" w:rsidRPr="00536025" w:rsidRDefault="000D4BF9" w:rsidP="000D4BF9">
      <w:pPr>
        <w:jc w:val="both"/>
        <w:rPr>
          <w:rFonts w:ascii="Verdana" w:hAnsi="Verdana"/>
          <w:sz w:val="21"/>
          <w:szCs w:val="21"/>
        </w:rPr>
      </w:pPr>
    </w:p>
    <w:p w:rsidR="000D4BF9" w:rsidRPr="00536025" w:rsidRDefault="000D4BF9" w:rsidP="000D4BF9">
      <w:pPr>
        <w:pStyle w:val="Default"/>
        <w:jc w:val="both"/>
        <w:rPr>
          <w:rFonts w:ascii="Verdana" w:hAnsi="Verdana" w:cs="Calibri"/>
          <w:color w:val="auto"/>
          <w:sz w:val="21"/>
          <w:szCs w:val="21"/>
        </w:rPr>
      </w:pPr>
      <w:r w:rsidRPr="00536025">
        <w:rPr>
          <w:rFonts w:ascii="Verdana" w:hAnsi="Verdana" w:cs="Calibri"/>
          <w:color w:val="auto"/>
          <w:sz w:val="21"/>
          <w:szCs w:val="21"/>
        </w:rPr>
        <w:t xml:space="preserve">This format shall be used for submission of request for clarifications / amendments on the draft </w:t>
      </w:r>
      <w:proofErr w:type="spellStart"/>
      <w:r w:rsidR="005F0AD2" w:rsidRPr="00536025">
        <w:rPr>
          <w:rFonts w:ascii="Verdana" w:hAnsi="Verdana" w:cs="Calibri"/>
          <w:color w:val="auto"/>
          <w:sz w:val="21"/>
          <w:szCs w:val="21"/>
        </w:rPr>
        <w:t>RfS</w:t>
      </w:r>
      <w:proofErr w:type="spellEnd"/>
      <w:r w:rsidRPr="00536025">
        <w:rPr>
          <w:rFonts w:ascii="Verdana" w:hAnsi="Verdana" w:cs="Calibri"/>
          <w:color w:val="auto"/>
          <w:sz w:val="21"/>
          <w:szCs w:val="21"/>
        </w:rPr>
        <w:t xml:space="preserve"> Documents as per the provisions of this </w:t>
      </w:r>
      <w:proofErr w:type="spellStart"/>
      <w:r w:rsidR="005F0AD2" w:rsidRPr="00536025">
        <w:rPr>
          <w:rFonts w:ascii="Verdana" w:hAnsi="Verdana" w:cs="Calibri"/>
          <w:color w:val="auto"/>
          <w:sz w:val="21"/>
          <w:szCs w:val="21"/>
        </w:rPr>
        <w:t>RfS</w:t>
      </w:r>
      <w:proofErr w:type="spellEnd"/>
      <w:r w:rsidRPr="00536025">
        <w:rPr>
          <w:rFonts w:ascii="Verdana" w:hAnsi="Verdana" w:cs="Calibri"/>
          <w:color w:val="auto"/>
          <w:sz w:val="21"/>
          <w:szCs w:val="21"/>
        </w:rPr>
        <w:t xml:space="preserve">.  </w:t>
      </w:r>
    </w:p>
    <w:p w:rsidR="000D4BF9" w:rsidRPr="00536025" w:rsidRDefault="000D4BF9" w:rsidP="000D4BF9">
      <w:pPr>
        <w:pStyle w:val="Default"/>
        <w:jc w:val="both"/>
        <w:rPr>
          <w:rFonts w:ascii="Verdana" w:hAnsi="Verdana" w:cs="Calibri"/>
          <w:color w:val="auto"/>
          <w:sz w:val="21"/>
          <w:szCs w:val="21"/>
        </w:rPr>
      </w:pPr>
    </w:p>
    <w:p w:rsidR="000D4BF9" w:rsidRPr="00536025" w:rsidRDefault="000D4BF9" w:rsidP="000D4BF9">
      <w:pPr>
        <w:pStyle w:val="Default"/>
        <w:jc w:val="both"/>
        <w:rPr>
          <w:rFonts w:ascii="Verdana" w:hAnsi="Verdana" w:cs="Calibri"/>
          <w:color w:val="auto"/>
          <w:sz w:val="21"/>
          <w:szCs w:val="21"/>
        </w:rPr>
      </w:pPr>
    </w:p>
    <w:p w:rsidR="000D4BF9" w:rsidRPr="00536025" w:rsidRDefault="000D4BF9" w:rsidP="000D4BF9">
      <w:pPr>
        <w:pStyle w:val="Default"/>
        <w:jc w:val="both"/>
        <w:rPr>
          <w:rFonts w:ascii="Verdana" w:hAnsi="Verdana" w:cs="Calibri"/>
          <w:color w:val="auto"/>
          <w:sz w:val="21"/>
          <w:szCs w:val="21"/>
        </w:rPr>
      </w:pPr>
    </w:p>
    <w:p w:rsidR="000D4BF9" w:rsidRPr="00536025" w:rsidRDefault="000D4BF9" w:rsidP="000D4BF9">
      <w:pPr>
        <w:pStyle w:val="Default"/>
        <w:jc w:val="both"/>
        <w:rPr>
          <w:rFonts w:ascii="Verdana" w:hAnsi="Verdana" w:cs="Calibri"/>
          <w:color w:val="auto"/>
          <w:sz w:val="21"/>
          <w:szCs w:val="21"/>
        </w:rPr>
      </w:pPr>
      <w:r w:rsidRPr="00536025">
        <w:rPr>
          <w:rFonts w:ascii="Verdana" w:eastAsia="Calibri" w:hAnsi="Verdana" w:cs="Calibri"/>
          <w:color w:val="auto"/>
          <w:sz w:val="21"/>
          <w:szCs w:val="21"/>
        </w:rPr>
        <w:t>………………………………………………</w:t>
      </w:r>
      <w:r w:rsidRPr="00536025">
        <w:rPr>
          <w:rFonts w:ascii="Verdana" w:hAnsi="Verdana" w:cs="Calibri"/>
          <w:color w:val="auto"/>
          <w:sz w:val="21"/>
          <w:szCs w:val="21"/>
        </w:rPr>
        <w:t xml:space="preserve">.. </w:t>
      </w:r>
    </w:p>
    <w:p w:rsidR="000D4BF9" w:rsidRPr="00536025" w:rsidRDefault="000D4BF9" w:rsidP="000D4BF9">
      <w:pPr>
        <w:pStyle w:val="Default"/>
        <w:jc w:val="both"/>
        <w:rPr>
          <w:rFonts w:ascii="Verdana" w:hAnsi="Verdana" w:cs="Calibri"/>
          <w:color w:val="auto"/>
          <w:sz w:val="21"/>
          <w:szCs w:val="21"/>
        </w:rPr>
      </w:pPr>
    </w:p>
    <w:p w:rsidR="000D4BF9" w:rsidRPr="00536025" w:rsidRDefault="000D4BF9" w:rsidP="000D4BF9">
      <w:pPr>
        <w:pStyle w:val="Default"/>
        <w:jc w:val="both"/>
        <w:rPr>
          <w:rFonts w:ascii="Verdana" w:hAnsi="Verdana" w:cs="Calibri"/>
          <w:color w:val="auto"/>
          <w:sz w:val="21"/>
          <w:szCs w:val="21"/>
        </w:rPr>
      </w:pPr>
    </w:p>
    <w:p w:rsidR="000D4BF9" w:rsidRPr="00536025" w:rsidRDefault="000D4BF9" w:rsidP="000D4BF9">
      <w:pPr>
        <w:pStyle w:val="Default"/>
        <w:jc w:val="both"/>
        <w:rPr>
          <w:rFonts w:ascii="Verdana" w:hAnsi="Verdana" w:cs="Calibri"/>
          <w:color w:val="auto"/>
          <w:sz w:val="21"/>
          <w:szCs w:val="21"/>
        </w:rPr>
      </w:pPr>
    </w:p>
    <w:p w:rsidR="000D4BF9" w:rsidRPr="00536025" w:rsidRDefault="000D4BF9" w:rsidP="000D4BF9">
      <w:pPr>
        <w:jc w:val="both"/>
        <w:rPr>
          <w:rFonts w:ascii="Verdana" w:hAnsi="Verdana" w:cs="Calibri"/>
          <w:i/>
          <w:iCs/>
          <w:sz w:val="21"/>
          <w:szCs w:val="21"/>
        </w:rPr>
      </w:pPr>
      <w:r w:rsidRPr="00536025">
        <w:rPr>
          <w:rFonts w:ascii="Verdana" w:hAnsi="Verdana" w:cs="Calibri"/>
          <w:i/>
          <w:iCs/>
          <w:sz w:val="21"/>
          <w:szCs w:val="21"/>
        </w:rPr>
        <w:t>(Signature &amp; Name of the person Authorized By the board)</w:t>
      </w:r>
    </w:p>
    <w:p w:rsidR="00662C90" w:rsidRPr="00536025" w:rsidRDefault="00662C90" w:rsidP="00662C90">
      <w:pPr>
        <w:jc w:val="center"/>
        <w:rPr>
          <w:rFonts w:ascii="Verdana" w:hAnsi="Verdana" w:cs="Calibri"/>
          <w:b/>
          <w:bCs/>
          <w:sz w:val="21"/>
          <w:szCs w:val="21"/>
        </w:rPr>
      </w:pPr>
      <w:r w:rsidRPr="00536025">
        <w:rPr>
          <w:rFonts w:ascii="Verdana" w:hAnsi="Verdana" w:cs="Calibri"/>
          <w:sz w:val="21"/>
          <w:szCs w:val="21"/>
        </w:rPr>
        <w:br w:type="page"/>
      </w:r>
      <w:r w:rsidRPr="00536025">
        <w:rPr>
          <w:rFonts w:ascii="Verdana" w:hAnsi="Verdana" w:cs="Calibri"/>
          <w:b/>
          <w:bCs/>
          <w:sz w:val="21"/>
          <w:szCs w:val="21"/>
        </w:rPr>
        <w:lastRenderedPageBreak/>
        <w:t>FORMAT 1</w:t>
      </w:r>
      <w:r w:rsidR="00E06E81" w:rsidRPr="00536025">
        <w:rPr>
          <w:rFonts w:ascii="Verdana" w:hAnsi="Verdana" w:cs="Calibri"/>
          <w:b/>
          <w:bCs/>
          <w:sz w:val="21"/>
          <w:szCs w:val="21"/>
        </w:rPr>
        <w:t>4</w:t>
      </w:r>
      <w:r w:rsidRPr="00536025">
        <w:rPr>
          <w:rFonts w:ascii="Verdana" w:hAnsi="Verdana" w:cs="Calibri"/>
          <w:b/>
          <w:bCs/>
          <w:sz w:val="21"/>
          <w:szCs w:val="21"/>
        </w:rPr>
        <w:t xml:space="preserve"> </w:t>
      </w:r>
      <w:r w:rsidR="00F86F43" w:rsidRPr="00536025">
        <w:rPr>
          <w:rFonts w:ascii="Verdana" w:hAnsi="Verdana" w:cs="Calibri"/>
          <w:b/>
          <w:bCs/>
          <w:sz w:val="21"/>
          <w:szCs w:val="21"/>
        </w:rPr>
        <w:t>(For bidders within KERALA)</w:t>
      </w:r>
    </w:p>
    <w:p w:rsidR="00662C90" w:rsidRPr="00536025" w:rsidRDefault="00662C90" w:rsidP="00662C90">
      <w:pPr>
        <w:jc w:val="center"/>
        <w:rPr>
          <w:rFonts w:ascii="Verdana" w:hAnsi="Verdana" w:cs="Calibri"/>
          <w:b/>
          <w:bCs/>
          <w:sz w:val="21"/>
          <w:szCs w:val="21"/>
        </w:rPr>
      </w:pPr>
      <w:r w:rsidRPr="00536025">
        <w:rPr>
          <w:rFonts w:ascii="Verdana" w:hAnsi="Verdana" w:cs="Calibri"/>
          <w:b/>
          <w:bCs/>
          <w:sz w:val="21"/>
          <w:szCs w:val="21"/>
        </w:rPr>
        <w:t>Feasibility Check on Connectivity</w:t>
      </w:r>
    </w:p>
    <w:p w:rsidR="00662C90" w:rsidRPr="00536025" w:rsidRDefault="00662C90" w:rsidP="00662C90">
      <w:pPr>
        <w:pStyle w:val="Default"/>
        <w:ind w:left="720"/>
        <w:jc w:val="both"/>
        <w:rPr>
          <w:rFonts w:ascii="Verdana" w:hAnsi="Verdana" w:cs="Calibri"/>
          <w:color w:val="auto"/>
          <w:sz w:val="21"/>
          <w:szCs w:val="21"/>
        </w:rPr>
      </w:pPr>
      <w:r w:rsidRPr="00536025">
        <w:rPr>
          <w:rFonts w:ascii="Verdana" w:hAnsi="Verdana" w:cs="Calibri"/>
          <w:color w:val="auto"/>
          <w:sz w:val="21"/>
          <w:szCs w:val="21"/>
        </w:rPr>
        <w:t xml:space="preserve">(The covering letter should be on the Letter Head of the Bidding Company/ Lead Member of the Bidding Consortium) </w:t>
      </w:r>
    </w:p>
    <w:p w:rsidR="00662C90" w:rsidRPr="00536025" w:rsidRDefault="00662C90" w:rsidP="00662C90">
      <w:pPr>
        <w:pStyle w:val="Default"/>
        <w:ind w:firstLine="720"/>
        <w:jc w:val="both"/>
        <w:rPr>
          <w:rFonts w:ascii="Verdana" w:hAnsi="Verdana" w:cs="Calibri"/>
          <w:color w:val="auto"/>
          <w:sz w:val="21"/>
          <w:szCs w:val="21"/>
        </w:rPr>
      </w:pPr>
      <w:r w:rsidRPr="00536025">
        <w:rPr>
          <w:rFonts w:ascii="Verdana" w:hAnsi="Verdana" w:cs="Calibri"/>
          <w:color w:val="auto"/>
          <w:sz w:val="21"/>
          <w:szCs w:val="21"/>
        </w:rPr>
        <w:t xml:space="preserve">Date: _____________________ </w:t>
      </w:r>
    </w:p>
    <w:p w:rsidR="00662C90" w:rsidRPr="00536025" w:rsidRDefault="00662C90" w:rsidP="00662C90">
      <w:pPr>
        <w:pStyle w:val="Default"/>
        <w:ind w:left="720"/>
        <w:jc w:val="both"/>
        <w:rPr>
          <w:rFonts w:ascii="Verdana" w:hAnsi="Verdana" w:cs="Calibri"/>
          <w:color w:val="auto"/>
          <w:sz w:val="21"/>
          <w:szCs w:val="21"/>
        </w:rPr>
      </w:pPr>
      <w:proofErr w:type="gramStart"/>
      <w:r w:rsidRPr="00536025">
        <w:rPr>
          <w:rFonts w:ascii="Verdana" w:hAnsi="Verdana" w:cs="Calibri"/>
          <w:color w:val="auto"/>
          <w:sz w:val="21"/>
          <w:szCs w:val="21"/>
        </w:rPr>
        <w:t>From :</w:t>
      </w:r>
      <w:proofErr w:type="gramEnd"/>
      <w:r w:rsidRPr="00536025">
        <w:rPr>
          <w:rFonts w:ascii="Verdana" w:hAnsi="Verdana" w:cs="Calibri"/>
          <w:color w:val="auto"/>
          <w:sz w:val="21"/>
          <w:szCs w:val="21"/>
        </w:rPr>
        <w:t xml:space="preserve"> ____________________(Insert name and address of Bidding Company/ Lead Member of the Bidding Consortium) </w:t>
      </w:r>
    </w:p>
    <w:p w:rsidR="00662C90" w:rsidRPr="00536025" w:rsidRDefault="00662C90" w:rsidP="00662C90">
      <w:pPr>
        <w:pStyle w:val="Default"/>
        <w:ind w:firstLine="720"/>
        <w:jc w:val="both"/>
        <w:rPr>
          <w:rFonts w:ascii="Verdana" w:hAnsi="Verdana" w:cs="Calibri"/>
          <w:color w:val="auto"/>
          <w:sz w:val="21"/>
          <w:szCs w:val="21"/>
        </w:rPr>
      </w:pPr>
      <w:r w:rsidRPr="00536025">
        <w:rPr>
          <w:rFonts w:ascii="Verdana" w:hAnsi="Verdana" w:cs="Calibri"/>
          <w:color w:val="auto"/>
          <w:sz w:val="21"/>
          <w:szCs w:val="21"/>
        </w:rPr>
        <w:t xml:space="preserve">_____________________ </w:t>
      </w:r>
    </w:p>
    <w:p w:rsidR="00662C90" w:rsidRPr="00536025" w:rsidRDefault="00662C90" w:rsidP="00662C90">
      <w:pPr>
        <w:pStyle w:val="Default"/>
        <w:ind w:firstLine="720"/>
        <w:jc w:val="both"/>
        <w:rPr>
          <w:rFonts w:ascii="Verdana" w:hAnsi="Verdana" w:cs="Calibri"/>
          <w:color w:val="auto"/>
          <w:sz w:val="21"/>
          <w:szCs w:val="21"/>
        </w:rPr>
      </w:pPr>
      <w:r w:rsidRPr="00536025">
        <w:rPr>
          <w:rFonts w:ascii="Verdana" w:hAnsi="Verdana" w:cs="Calibri"/>
          <w:color w:val="auto"/>
          <w:sz w:val="21"/>
          <w:szCs w:val="21"/>
        </w:rPr>
        <w:t xml:space="preserve">____________________ </w:t>
      </w:r>
    </w:p>
    <w:p w:rsidR="00662C90" w:rsidRPr="00536025" w:rsidRDefault="00662C90" w:rsidP="00662C90">
      <w:pPr>
        <w:pStyle w:val="Default"/>
        <w:ind w:firstLine="720"/>
        <w:jc w:val="both"/>
        <w:rPr>
          <w:rFonts w:ascii="Verdana" w:hAnsi="Verdana" w:cs="Calibri"/>
          <w:color w:val="auto"/>
          <w:sz w:val="21"/>
          <w:szCs w:val="21"/>
        </w:rPr>
      </w:pPr>
      <w:r w:rsidRPr="00536025">
        <w:rPr>
          <w:rFonts w:ascii="Verdana" w:hAnsi="Verdana" w:cs="Calibri"/>
          <w:color w:val="auto"/>
          <w:sz w:val="21"/>
          <w:szCs w:val="21"/>
        </w:rPr>
        <w:t>Tel</w:t>
      </w:r>
      <w:proofErr w:type="gramStart"/>
      <w:r w:rsidRPr="00536025">
        <w:rPr>
          <w:rFonts w:ascii="Verdana" w:hAnsi="Verdana" w:cs="Calibri"/>
          <w:color w:val="auto"/>
          <w:sz w:val="21"/>
          <w:szCs w:val="21"/>
        </w:rPr>
        <w:t>.#</w:t>
      </w:r>
      <w:proofErr w:type="gramEnd"/>
      <w:r w:rsidRPr="00536025">
        <w:rPr>
          <w:rFonts w:ascii="Verdana" w:hAnsi="Verdana" w:cs="Calibri"/>
          <w:color w:val="auto"/>
          <w:sz w:val="21"/>
          <w:szCs w:val="21"/>
        </w:rPr>
        <w:t xml:space="preserve">: </w:t>
      </w:r>
    </w:p>
    <w:p w:rsidR="00662C90" w:rsidRPr="00536025" w:rsidRDefault="00662C90" w:rsidP="00662C90">
      <w:pPr>
        <w:pStyle w:val="Default"/>
        <w:ind w:firstLine="720"/>
        <w:jc w:val="both"/>
        <w:rPr>
          <w:rFonts w:ascii="Verdana" w:hAnsi="Verdana" w:cs="Calibri"/>
          <w:color w:val="auto"/>
          <w:sz w:val="21"/>
          <w:szCs w:val="21"/>
        </w:rPr>
      </w:pPr>
      <w:r w:rsidRPr="00536025">
        <w:rPr>
          <w:rFonts w:ascii="Verdana" w:hAnsi="Verdana" w:cs="Calibri"/>
          <w:color w:val="auto"/>
          <w:sz w:val="21"/>
          <w:szCs w:val="21"/>
        </w:rPr>
        <w:t xml:space="preserve">E-mail address# </w:t>
      </w:r>
    </w:p>
    <w:p w:rsidR="00662C90" w:rsidRPr="00536025" w:rsidRDefault="00662C90" w:rsidP="00662C90">
      <w:pPr>
        <w:pStyle w:val="Default"/>
        <w:jc w:val="both"/>
        <w:rPr>
          <w:rFonts w:ascii="Verdana" w:hAnsi="Verdana" w:cs="Calibri"/>
          <w:color w:val="auto"/>
          <w:sz w:val="21"/>
          <w:szCs w:val="21"/>
        </w:rPr>
      </w:pPr>
    </w:p>
    <w:p w:rsidR="00662C90" w:rsidRPr="00536025" w:rsidRDefault="00662C90" w:rsidP="00662C90">
      <w:pPr>
        <w:pStyle w:val="Default"/>
        <w:ind w:firstLine="720"/>
        <w:jc w:val="both"/>
        <w:rPr>
          <w:rFonts w:ascii="Verdana" w:hAnsi="Verdana" w:cs="Calibri"/>
          <w:color w:val="auto"/>
          <w:sz w:val="21"/>
          <w:szCs w:val="21"/>
        </w:rPr>
      </w:pPr>
      <w:r w:rsidRPr="00536025">
        <w:rPr>
          <w:rFonts w:ascii="Verdana" w:hAnsi="Verdana" w:cs="Calibri"/>
          <w:color w:val="auto"/>
          <w:sz w:val="21"/>
          <w:szCs w:val="21"/>
        </w:rPr>
        <w:t xml:space="preserve">To </w:t>
      </w:r>
    </w:p>
    <w:p w:rsidR="00662C90" w:rsidRPr="00536025" w:rsidRDefault="00662C90" w:rsidP="00662C90">
      <w:pPr>
        <w:pStyle w:val="Default"/>
        <w:ind w:firstLine="720"/>
        <w:jc w:val="both"/>
        <w:rPr>
          <w:rFonts w:ascii="Verdana" w:hAnsi="Verdana" w:cs="Calibri"/>
          <w:color w:val="auto"/>
          <w:sz w:val="21"/>
          <w:szCs w:val="21"/>
        </w:rPr>
      </w:pPr>
    </w:p>
    <w:p w:rsidR="00662C90" w:rsidRPr="00536025" w:rsidRDefault="00662C90" w:rsidP="00662C90">
      <w:pPr>
        <w:pStyle w:val="Default"/>
        <w:ind w:left="720" w:firstLine="720"/>
        <w:jc w:val="both"/>
        <w:rPr>
          <w:rFonts w:ascii="Verdana" w:hAnsi="Verdana" w:cs="Calibri"/>
          <w:color w:val="auto"/>
          <w:sz w:val="21"/>
          <w:szCs w:val="21"/>
        </w:rPr>
      </w:pPr>
      <w:r w:rsidRPr="00536025">
        <w:rPr>
          <w:rFonts w:ascii="Verdana" w:hAnsi="Verdana" w:cs="Calibri"/>
          <w:color w:val="auto"/>
          <w:sz w:val="21"/>
          <w:szCs w:val="21"/>
        </w:rPr>
        <w:t>The Deputy Chief Engineer,</w:t>
      </w:r>
    </w:p>
    <w:p w:rsidR="00662C90" w:rsidRPr="00536025" w:rsidRDefault="00662C90" w:rsidP="00662C90">
      <w:pPr>
        <w:pStyle w:val="Default"/>
        <w:ind w:left="720" w:firstLine="720"/>
        <w:jc w:val="both"/>
        <w:rPr>
          <w:rFonts w:ascii="Verdana" w:hAnsi="Verdana" w:cs="Calibri"/>
          <w:color w:val="auto"/>
          <w:sz w:val="21"/>
          <w:szCs w:val="21"/>
        </w:rPr>
      </w:pPr>
      <w:r w:rsidRPr="00536025">
        <w:rPr>
          <w:rFonts w:ascii="Verdana" w:hAnsi="Verdana" w:cs="Calibri"/>
          <w:color w:val="auto"/>
          <w:sz w:val="21"/>
          <w:szCs w:val="21"/>
        </w:rPr>
        <w:t xml:space="preserve">Concerned Transmission Circle office of KSEBL </w:t>
      </w:r>
    </w:p>
    <w:p w:rsidR="00662C90" w:rsidRPr="00536025" w:rsidRDefault="00662C90" w:rsidP="00662C90">
      <w:pPr>
        <w:pStyle w:val="Default"/>
        <w:ind w:firstLine="720"/>
        <w:jc w:val="both"/>
        <w:rPr>
          <w:rFonts w:ascii="Verdana" w:hAnsi="Verdana" w:cs="Calibri"/>
          <w:color w:val="auto"/>
          <w:sz w:val="21"/>
          <w:szCs w:val="21"/>
        </w:rPr>
      </w:pPr>
    </w:p>
    <w:p w:rsidR="00662C90" w:rsidRPr="00536025" w:rsidRDefault="00662C90" w:rsidP="00662C90">
      <w:pPr>
        <w:pStyle w:val="Default"/>
        <w:rPr>
          <w:rFonts w:ascii="Verdana" w:hAnsi="Verdana" w:cs="Calibri"/>
          <w:i/>
          <w:iCs/>
          <w:color w:val="auto"/>
          <w:sz w:val="21"/>
          <w:szCs w:val="21"/>
        </w:rPr>
      </w:pPr>
      <w:r w:rsidRPr="00536025">
        <w:rPr>
          <w:rFonts w:ascii="Verdana" w:hAnsi="Verdana" w:cs="Calibri"/>
          <w:i/>
          <w:iCs/>
          <w:color w:val="auto"/>
          <w:sz w:val="21"/>
          <w:szCs w:val="21"/>
        </w:rPr>
        <w:t>Sir,</w:t>
      </w:r>
    </w:p>
    <w:p w:rsidR="00662C90" w:rsidRPr="00536025" w:rsidRDefault="00662C90" w:rsidP="00662C90">
      <w:pPr>
        <w:pStyle w:val="Default"/>
        <w:rPr>
          <w:rFonts w:ascii="Verdana" w:hAnsi="Verdana" w:cs="Calibri"/>
          <w:i/>
          <w:iCs/>
          <w:color w:val="auto"/>
          <w:sz w:val="21"/>
          <w:szCs w:val="21"/>
        </w:rPr>
      </w:pPr>
    </w:p>
    <w:p w:rsidR="00662C90" w:rsidRPr="00536025" w:rsidRDefault="00662C90" w:rsidP="00662C90">
      <w:pPr>
        <w:pStyle w:val="Default"/>
        <w:tabs>
          <w:tab w:val="left" w:pos="142"/>
        </w:tabs>
        <w:ind w:left="993" w:hanging="993"/>
        <w:rPr>
          <w:rFonts w:ascii="Verdana" w:hAnsi="Verdana" w:cs="Calibri"/>
          <w:i/>
          <w:iCs/>
          <w:color w:val="auto"/>
          <w:sz w:val="21"/>
          <w:szCs w:val="21"/>
        </w:rPr>
      </w:pPr>
      <w:r w:rsidRPr="00536025">
        <w:rPr>
          <w:rFonts w:ascii="Verdana" w:hAnsi="Verdana" w:cs="Calibri"/>
          <w:color w:val="auto"/>
          <w:sz w:val="21"/>
          <w:szCs w:val="21"/>
        </w:rPr>
        <w:t xml:space="preserve">Sub: </w:t>
      </w:r>
      <w:r w:rsidRPr="00536025">
        <w:rPr>
          <w:rFonts w:ascii="Verdana" w:hAnsi="Verdana" w:cs="Calibri"/>
          <w:color w:val="auto"/>
          <w:sz w:val="21"/>
          <w:szCs w:val="21"/>
        </w:rPr>
        <w:tab/>
        <w:t>Bid for supply of power on long</w:t>
      </w:r>
      <w:r w:rsidRPr="00536025">
        <w:rPr>
          <w:rFonts w:ascii="Verdana" w:hAnsi="Verdana" w:cs="Calibri"/>
          <w:i/>
          <w:iCs/>
          <w:color w:val="auto"/>
          <w:sz w:val="21"/>
          <w:szCs w:val="21"/>
        </w:rPr>
        <w:t xml:space="preserve"> </w:t>
      </w:r>
      <w:r w:rsidRPr="00536025">
        <w:rPr>
          <w:rFonts w:ascii="Verdana" w:hAnsi="Verdana" w:cs="Calibri"/>
          <w:color w:val="auto"/>
          <w:sz w:val="21"/>
          <w:szCs w:val="21"/>
        </w:rPr>
        <w:t xml:space="preserve">term basis through tariff based competitive bidding process in response to </w:t>
      </w:r>
      <w:proofErr w:type="spellStart"/>
      <w:r w:rsidR="005F0AD2" w:rsidRPr="00536025">
        <w:rPr>
          <w:rFonts w:ascii="Verdana" w:hAnsi="Verdana" w:cs="Calibri"/>
          <w:color w:val="auto"/>
          <w:sz w:val="21"/>
          <w:szCs w:val="21"/>
        </w:rPr>
        <w:t>RfS</w:t>
      </w:r>
      <w:proofErr w:type="spellEnd"/>
      <w:r w:rsidRPr="00536025">
        <w:rPr>
          <w:rFonts w:ascii="Verdana" w:hAnsi="Verdana" w:cs="Calibri"/>
          <w:color w:val="auto"/>
          <w:sz w:val="21"/>
          <w:szCs w:val="21"/>
        </w:rPr>
        <w:t xml:space="preserve"> dated ……… </w:t>
      </w:r>
      <w:r w:rsidRPr="00536025">
        <w:rPr>
          <w:rFonts w:ascii="Verdana" w:hAnsi="Verdana" w:cs="Calibri"/>
          <w:i/>
          <w:iCs/>
          <w:color w:val="auto"/>
          <w:sz w:val="21"/>
          <w:szCs w:val="21"/>
        </w:rPr>
        <w:t>- Feasibility Check for Grid Connectivity to Solar PV Plant</w:t>
      </w:r>
    </w:p>
    <w:p w:rsidR="00662C90" w:rsidRPr="00536025" w:rsidRDefault="00662C90" w:rsidP="00662C90">
      <w:pPr>
        <w:jc w:val="both"/>
        <w:rPr>
          <w:rFonts w:ascii="Verdana" w:hAnsi="Verdana" w:cs="Calibri"/>
          <w:i/>
          <w:iCs/>
          <w:sz w:val="21"/>
          <w:szCs w:val="21"/>
        </w:rPr>
      </w:pPr>
    </w:p>
    <w:tbl>
      <w:tblPr>
        <w:tblW w:w="0" w:type="auto"/>
        <w:tblInd w:w="786" w:type="dxa"/>
        <w:tblLayout w:type="fixed"/>
        <w:tblLook w:val="0000"/>
      </w:tblPr>
      <w:tblGrid>
        <w:gridCol w:w="747"/>
        <w:gridCol w:w="4245"/>
        <w:gridCol w:w="2085"/>
      </w:tblGrid>
      <w:tr w:rsidR="00662C90" w:rsidRPr="00536025" w:rsidTr="00D63C47">
        <w:trPr>
          <w:trHeight w:val="770"/>
        </w:trPr>
        <w:tc>
          <w:tcPr>
            <w:tcW w:w="747" w:type="dxa"/>
            <w:tcBorders>
              <w:top w:val="single" w:sz="4" w:space="0" w:color="000000"/>
              <w:left w:val="single" w:sz="4" w:space="0" w:color="000000"/>
              <w:bottom w:val="single" w:sz="4" w:space="0" w:color="000000"/>
            </w:tcBorders>
            <w:shd w:val="clear" w:color="auto" w:fill="auto"/>
          </w:tcPr>
          <w:p w:rsidR="00662C90" w:rsidRPr="00536025" w:rsidRDefault="00662C90" w:rsidP="006A2D44">
            <w:pPr>
              <w:jc w:val="both"/>
              <w:rPr>
                <w:rFonts w:ascii="Verdana" w:hAnsi="Verdana" w:cs="Calibri"/>
                <w:b/>
                <w:bCs/>
                <w:sz w:val="21"/>
                <w:szCs w:val="21"/>
              </w:rPr>
            </w:pPr>
            <w:proofErr w:type="spellStart"/>
            <w:r w:rsidRPr="00536025">
              <w:rPr>
                <w:rFonts w:ascii="Verdana" w:hAnsi="Verdana" w:cs="Calibri"/>
                <w:b/>
                <w:bCs/>
                <w:sz w:val="21"/>
                <w:szCs w:val="21"/>
              </w:rPr>
              <w:t>Sl</w:t>
            </w:r>
            <w:proofErr w:type="spellEnd"/>
            <w:r w:rsidRPr="00536025">
              <w:rPr>
                <w:rFonts w:ascii="Verdana" w:hAnsi="Verdana" w:cs="Calibri"/>
                <w:b/>
                <w:bCs/>
                <w:sz w:val="21"/>
                <w:szCs w:val="21"/>
              </w:rPr>
              <w:t xml:space="preserve"> No</w:t>
            </w:r>
          </w:p>
        </w:tc>
        <w:tc>
          <w:tcPr>
            <w:tcW w:w="4245" w:type="dxa"/>
            <w:tcBorders>
              <w:top w:val="single" w:sz="4" w:space="0" w:color="000000"/>
              <w:left w:val="single" w:sz="4" w:space="0" w:color="000000"/>
              <w:bottom w:val="single" w:sz="4" w:space="0" w:color="000000"/>
            </w:tcBorders>
            <w:shd w:val="clear" w:color="auto" w:fill="auto"/>
          </w:tcPr>
          <w:p w:rsidR="00662C90" w:rsidRPr="00536025" w:rsidRDefault="00662C90" w:rsidP="006A2D44">
            <w:pPr>
              <w:jc w:val="both"/>
              <w:rPr>
                <w:rFonts w:ascii="Verdana" w:hAnsi="Verdana" w:cs="Calibri"/>
                <w:b/>
                <w:bCs/>
                <w:sz w:val="21"/>
                <w:szCs w:val="21"/>
              </w:rPr>
            </w:pPr>
            <w:r w:rsidRPr="00536025">
              <w:rPr>
                <w:rFonts w:ascii="Verdana" w:hAnsi="Verdana" w:cs="Calibri"/>
                <w:b/>
                <w:bCs/>
                <w:sz w:val="21"/>
                <w:szCs w:val="21"/>
              </w:rPr>
              <w:t>Name of locality, Village and District at which Solar PV Plant is proposed.</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rsidR="00662C90" w:rsidRPr="00536025" w:rsidRDefault="00662C90" w:rsidP="006A2D44">
            <w:pPr>
              <w:jc w:val="both"/>
              <w:rPr>
                <w:rFonts w:ascii="Verdana" w:hAnsi="Verdana"/>
                <w:sz w:val="21"/>
                <w:szCs w:val="21"/>
              </w:rPr>
            </w:pPr>
            <w:r w:rsidRPr="00536025">
              <w:rPr>
                <w:rFonts w:ascii="Verdana" w:hAnsi="Verdana" w:cs="Calibri"/>
                <w:b/>
                <w:bCs/>
                <w:sz w:val="21"/>
                <w:szCs w:val="21"/>
              </w:rPr>
              <w:t>Capacity Proposed</w:t>
            </w:r>
          </w:p>
        </w:tc>
      </w:tr>
      <w:tr w:rsidR="00662C90" w:rsidRPr="00536025" w:rsidTr="00D63C47">
        <w:tc>
          <w:tcPr>
            <w:tcW w:w="747" w:type="dxa"/>
            <w:tcBorders>
              <w:top w:val="single" w:sz="4" w:space="0" w:color="000000"/>
              <w:left w:val="single" w:sz="4" w:space="0" w:color="000000"/>
              <w:bottom w:val="single" w:sz="4" w:space="0" w:color="000000"/>
            </w:tcBorders>
            <w:shd w:val="clear" w:color="auto" w:fill="auto"/>
          </w:tcPr>
          <w:p w:rsidR="00662C90" w:rsidRPr="00536025" w:rsidRDefault="00662C90" w:rsidP="006A2D44">
            <w:pPr>
              <w:snapToGrid w:val="0"/>
              <w:jc w:val="both"/>
              <w:rPr>
                <w:rFonts w:ascii="Verdana" w:hAnsi="Verdana" w:cs="Calibri"/>
                <w:b/>
                <w:bCs/>
                <w:i/>
                <w:iCs/>
                <w:sz w:val="21"/>
                <w:szCs w:val="21"/>
              </w:rPr>
            </w:pPr>
          </w:p>
        </w:tc>
        <w:tc>
          <w:tcPr>
            <w:tcW w:w="4245" w:type="dxa"/>
            <w:tcBorders>
              <w:top w:val="single" w:sz="4" w:space="0" w:color="000000"/>
              <w:left w:val="single" w:sz="4" w:space="0" w:color="000000"/>
              <w:bottom w:val="single" w:sz="4" w:space="0" w:color="000000"/>
            </w:tcBorders>
            <w:shd w:val="clear" w:color="auto" w:fill="auto"/>
          </w:tcPr>
          <w:p w:rsidR="00662C90" w:rsidRPr="00536025" w:rsidRDefault="00662C90" w:rsidP="006A2D44">
            <w:pPr>
              <w:snapToGrid w:val="0"/>
              <w:jc w:val="both"/>
              <w:rPr>
                <w:rFonts w:ascii="Verdana" w:hAnsi="Verdana" w:cs="Calibri"/>
                <w:b/>
                <w:bCs/>
                <w:i/>
                <w:iCs/>
                <w:sz w:val="21"/>
                <w:szCs w:val="21"/>
              </w:rPr>
            </w:pP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rsidR="00662C90" w:rsidRPr="00536025" w:rsidRDefault="00662C90" w:rsidP="006A2D44">
            <w:pPr>
              <w:snapToGrid w:val="0"/>
              <w:jc w:val="both"/>
              <w:rPr>
                <w:rFonts w:ascii="Verdana" w:hAnsi="Verdana" w:cs="Calibri"/>
                <w:b/>
                <w:bCs/>
                <w:i/>
                <w:iCs/>
                <w:sz w:val="21"/>
                <w:szCs w:val="21"/>
              </w:rPr>
            </w:pPr>
          </w:p>
        </w:tc>
      </w:tr>
      <w:tr w:rsidR="00662C90" w:rsidRPr="00536025" w:rsidTr="00D63C47">
        <w:tc>
          <w:tcPr>
            <w:tcW w:w="747" w:type="dxa"/>
            <w:tcBorders>
              <w:top w:val="single" w:sz="4" w:space="0" w:color="000000"/>
              <w:left w:val="single" w:sz="4" w:space="0" w:color="000000"/>
              <w:bottom w:val="single" w:sz="4" w:space="0" w:color="000000"/>
            </w:tcBorders>
            <w:shd w:val="clear" w:color="auto" w:fill="auto"/>
          </w:tcPr>
          <w:p w:rsidR="00662C90" w:rsidRPr="00536025" w:rsidRDefault="00662C90" w:rsidP="006A2D44">
            <w:pPr>
              <w:snapToGrid w:val="0"/>
              <w:jc w:val="both"/>
              <w:rPr>
                <w:rFonts w:ascii="Verdana" w:hAnsi="Verdana" w:cs="Calibri"/>
                <w:b/>
                <w:bCs/>
                <w:i/>
                <w:iCs/>
                <w:sz w:val="21"/>
                <w:szCs w:val="21"/>
              </w:rPr>
            </w:pPr>
          </w:p>
        </w:tc>
        <w:tc>
          <w:tcPr>
            <w:tcW w:w="4245" w:type="dxa"/>
            <w:tcBorders>
              <w:top w:val="single" w:sz="4" w:space="0" w:color="000000"/>
              <w:left w:val="single" w:sz="4" w:space="0" w:color="000000"/>
              <w:bottom w:val="single" w:sz="4" w:space="0" w:color="000000"/>
            </w:tcBorders>
            <w:shd w:val="clear" w:color="auto" w:fill="auto"/>
          </w:tcPr>
          <w:p w:rsidR="00662C90" w:rsidRPr="00536025" w:rsidRDefault="00662C90" w:rsidP="006A2D44">
            <w:pPr>
              <w:snapToGrid w:val="0"/>
              <w:jc w:val="both"/>
              <w:rPr>
                <w:rFonts w:ascii="Verdana" w:hAnsi="Verdana" w:cs="Calibri"/>
                <w:b/>
                <w:bCs/>
                <w:i/>
                <w:iCs/>
                <w:sz w:val="21"/>
                <w:szCs w:val="21"/>
              </w:rPr>
            </w:pP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rsidR="00662C90" w:rsidRPr="00536025" w:rsidRDefault="00662C90" w:rsidP="006A2D44">
            <w:pPr>
              <w:snapToGrid w:val="0"/>
              <w:jc w:val="both"/>
              <w:rPr>
                <w:rFonts w:ascii="Verdana" w:hAnsi="Verdana" w:cs="Calibri"/>
                <w:b/>
                <w:bCs/>
                <w:i/>
                <w:iCs/>
                <w:sz w:val="21"/>
                <w:szCs w:val="21"/>
              </w:rPr>
            </w:pPr>
          </w:p>
        </w:tc>
      </w:tr>
    </w:tbl>
    <w:p w:rsidR="00662C90" w:rsidRPr="00536025" w:rsidRDefault="00662C90" w:rsidP="00662C90">
      <w:pPr>
        <w:tabs>
          <w:tab w:val="left" w:pos="2070"/>
        </w:tabs>
        <w:jc w:val="both"/>
        <w:rPr>
          <w:rFonts w:ascii="Verdana" w:hAnsi="Verdana" w:cs="Calibri"/>
          <w:b/>
          <w:bCs/>
          <w:i/>
          <w:iCs/>
          <w:sz w:val="21"/>
          <w:szCs w:val="21"/>
        </w:rPr>
      </w:pPr>
    </w:p>
    <w:p w:rsidR="00662C90" w:rsidRPr="00536025" w:rsidRDefault="00662C90" w:rsidP="00662C90">
      <w:pPr>
        <w:jc w:val="both"/>
        <w:rPr>
          <w:rFonts w:ascii="Verdana" w:hAnsi="Verdana" w:cs="Calibri"/>
          <w:sz w:val="21"/>
          <w:szCs w:val="21"/>
        </w:rPr>
      </w:pPr>
      <w:r w:rsidRPr="00536025">
        <w:rPr>
          <w:rFonts w:ascii="Verdana" w:hAnsi="Verdana" w:cs="Calibri"/>
          <w:sz w:val="21"/>
          <w:szCs w:val="21"/>
        </w:rPr>
        <w:t xml:space="preserve">Please confirm on the feasibility for connectivity for the Solar PV plant to the </w:t>
      </w:r>
      <w:r w:rsidRPr="00536025">
        <w:rPr>
          <w:rFonts w:ascii="Verdana" w:hAnsi="Verdana" w:cs="Calibri"/>
          <w:strike/>
          <w:sz w:val="21"/>
          <w:szCs w:val="21"/>
        </w:rPr>
        <w:t>grid</w:t>
      </w:r>
      <w:r w:rsidRPr="00536025">
        <w:rPr>
          <w:rFonts w:ascii="Verdana" w:hAnsi="Verdana" w:cs="Calibri"/>
          <w:sz w:val="21"/>
          <w:szCs w:val="21"/>
        </w:rPr>
        <w:t xml:space="preserve"> Sub Station</w:t>
      </w:r>
      <w:r w:rsidR="0008261C" w:rsidRPr="00536025">
        <w:rPr>
          <w:rFonts w:ascii="Verdana" w:hAnsi="Verdana" w:cs="Calibri"/>
          <w:sz w:val="21"/>
          <w:szCs w:val="21"/>
        </w:rPr>
        <w:t xml:space="preserve"> forming part of the Intra State transmission network in the State of Kerala</w:t>
      </w:r>
      <w:r w:rsidRPr="00536025">
        <w:rPr>
          <w:rFonts w:ascii="Verdana" w:hAnsi="Verdana" w:cs="Calibri"/>
          <w:sz w:val="21"/>
          <w:szCs w:val="21"/>
        </w:rPr>
        <w:t xml:space="preserve"> at…………………(Place) at…………(Voltage).</w:t>
      </w:r>
    </w:p>
    <w:p w:rsidR="00662C90" w:rsidRPr="00536025" w:rsidRDefault="00662C90" w:rsidP="00662C90">
      <w:pPr>
        <w:jc w:val="both"/>
        <w:rPr>
          <w:rFonts w:ascii="Verdana" w:hAnsi="Verdana" w:cs="Calibri"/>
          <w:sz w:val="21"/>
          <w:szCs w:val="21"/>
        </w:rPr>
      </w:pPr>
      <w:r w:rsidRPr="00536025">
        <w:rPr>
          <w:rFonts w:ascii="Verdana" w:hAnsi="Verdana" w:cs="Calibri"/>
          <w:sz w:val="21"/>
          <w:szCs w:val="21"/>
        </w:rPr>
        <w:t xml:space="preserve">Details </w:t>
      </w:r>
      <w:r w:rsidR="0008261C" w:rsidRPr="00536025">
        <w:rPr>
          <w:rFonts w:ascii="Verdana" w:hAnsi="Verdana" w:cs="Calibri"/>
          <w:sz w:val="21"/>
          <w:szCs w:val="21"/>
        </w:rPr>
        <w:t xml:space="preserve">of </w:t>
      </w:r>
      <w:r w:rsidRPr="00536025">
        <w:rPr>
          <w:rFonts w:ascii="Verdana" w:hAnsi="Verdana" w:cs="Calibri"/>
          <w:sz w:val="21"/>
          <w:szCs w:val="21"/>
        </w:rPr>
        <w:t>Fee</w:t>
      </w:r>
      <w:r w:rsidR="00A65FDC" w:rsidRPr="00536025">
        <w:rPr>
          <w:rFonts w:ascii="Verdana" w:hAnsi="Verdana" w:cs="Calibri"/>
          <w:sz w:val="21"/>
          <w:szCs w:val="21"/>
        </w:rPr>
        <w:t>s</w:t>
      </w:r>
      <w:r w:rsidRPr="00536025">
        <w:rPr>
          <w:rFonts w:ascii="Verdana" w:hAnsi="Verdana" w:cs="Calibri"/>
          <w:sz w:val="21"/>
          <w:szCs w:val="21"/>
        </w:rPr>
        <w:t xml:space="preserve"> remitted.</w:t>
      </w:r>
    </w:p>
    <w:p w:rsidR="00662C90" w:rsidRPr="00536025" w:rsidRDefault="00662C90" w:rsidP="00662C90">
      <w:pPr>
        <w:jc w:val="both"/>
        <w:rPr>
          <w:rFonts w:ascii="Verdana" w:hAnsi="Verdana" w:cs="Calibri"/>
          <w:sz w:val="21"/>
          <w:szCs w:val="21"/>
        </w:rPr>
      </w:pPr>
      <w:r w:rsidRPr="00536025">
        <w:rPr>
          <w:rFonts w:ascii="Verdana" w:hAnsi="Verdana" w:cs="Calibri"/>
          <w:sz w:val="21"/>
          <w:szCs w:val="21"/>
        </w:rPr>
        <w:t>Signature &amp; Name of the person Authorized By the board)</w:t>
      </w:r>
    </w:p>
    <w:p w:rsidR="00662C90" w:rsidRPr="00536025" w:rsidRDefault="00662C90" w:rsidP="00662C90">
      <w:pPr>
        <w:jc w:val="both"/>
        <w:rPr>
          <w:rFonts w:cs="Calibri"/>
          <w:b/>
          <w:bCs/>
          <w:i/>
          <w:iCs/>
        </w:rPr>
      </w:pPr>
    </w:p>
    <w:p w:rsidR="00662C90" w:rsidRPr="00536025" w:rsidRDefault="00662C90" w:rsidP="00662C90">
      <w:pPr>
        <w:pStyle w:val="Default"/>
        <w:jc w:val="center"/>
        <w:rPr>
          <w:rFonts w:ascii="Verdana" w:hAnsi="Verdana" w:cs="Calibri"/>
          <w:b/>
          <w:bCs/>
          <w:color w:val="auto"/>
          <w:sz w:val="21"/>
          <w:szCs w:val="21"/>
        </w:rPr>
      </w:pPr>
      <w:r w:rsidRPr="00536025">
        <w:rPr>
          <w:rFonts w:ascii="Verdana" w:hAnsi="Verdana" w:cs="Calibri"/>
          <w:color w:val="auto"/>
          <w:sz w:val="21"/>
          <w:szCs w:val="21"/>
        </w:rPr>
        <w:br w:type="page"/>
      </w:r>
      <w:r w:rsidRPr="00536025">
        <w:rPr>
          <w:rFonts w:ascii="Verdana" w:hAnsi="Verdana" w:cs="Calibri"/>
          <w:b/>
          <w:bCs/>
          <w:color w:val="auto"/>
          <w:sz w:val="21"/>
          <w:szCs w:val="21"/>
        </w:rPr>
        <w:lastRenderedPageBreak/>
        <w:t>FORMAT 1</w:t>
      </w:r>
      <w:r w:rsidR="00E06E81" w:rsidRPr="00536025">
        <w:rPr>
          <w:rFonts w:ascii="Verdana" w:hAnsi="Verdana" w:cs="Calibri"/>
          <w:b/>
          <w:bCs/>
          <w:color w:val="auto"/>
          <w:sz w:val="21"/>
          <w:szCs w:val="21"/>
        </w:rPr>
        <w:t>5</w:t>
      </w:r>
      <w:r w:rsidRPr="00536025">
        <w:rPr>
          <w:rFonts w:ascii="Verdana" w:hAnsi="Verdana" w:cs="Calibri"/>
          <w:b/>
          <w:bCs/>
          <w:color w:val="auto"/>
          <w:sz w:val="21"/>
          <w:szCs w:val="21"/>
        </w:rPr>
        <w:t xml:space="preserve"> </w:t>
      </w:r>
    </w:p>
    <w:p w:rsidR="00662C90" w:rsidRPr="00536025" w:rsidRDefault="00662C90" w:rsidP="00662C90">
      <w:pPr>
        <w:pStyle w:val="Default"/>
        <w:jc w:val="center"/>
        <w:rPr>
          <w:rFonts w:ascii="Verdana" w:hAnsi="Verdana" w:cs="Calibri"/>
          <w:b/>
          <w:bCs/>
          <w:color w:val="auto"/>
          <w:sz w:val="21"/>
          <w:szCs w:val="21"/>
        </w:rPr>
      </w:pPr>
      <w:r w:rsidRPr="00536025">
        <w:rPr>
          <w:rFonts w:ascii="Verdana" w:hAnsi="Verdana" w:cs="Calibri"/>
          <w:b/>
          <w:bCs/>
          <w:color w:val="auto"/>
          <w:sz w:val="21"/>
          <w:szCs w:val="21"/>
        </w:rPr>
        <w:t xml:space="preserve">Format for Performance </w:t>
      </w:r>
      <w:r w:rsidR="00D101E9" w:rsidRPr="00536025">
        <w:rPr>
          <w:rFonts w:ascii="Verdana" w:hAnsi="Verdana" w:cs="Calibri"/>
          <w:b/>
          <w:bCs/>
          <w:color w:val="auto"/>
          <w:sz w:val="21"/>
          <w:szCs w:val="21"/>
        </w:rPr>
        <w:t xml:space="preserve">Bank </w:t>
      </w:r>
      <w:r w:rsidRPr="00536025">
        <w:rPr>
          <w:rFonts w:ascii="Verdana" w:hAnsi="Verdana" w:cs="Calibri"/>
          <w:b/>
          <w:bCs/>
          <w:color w:val="auto"/>
          <w:sz w:val="21"/>
          <w:szCs w:val="21"/>
        </w:rPr>
        <w:t>Guarantee</w:t>
      </w:r>
    </w:p>
    <w:p w:rsidR="00662C90" w:rsidRPr="00536025" w:rsidRDefault="00662C90" w:rsidP="00662C90">
      <w:pPr>
        <w:jc w:val="center"/>
        <w:rPr>
          <w:rFonts w:ascii="Verdana" w:hAnsi="Verdana" w:cs="Bitstream Charter"/>
          <w:sz w:val="21"/>
          <w:szCs w:val="21"/>
        </w:rPr>
      </w:pPr>
      <w:r w:rsidRPr="00536025">
        <w:rPr>
          <w:rFonts w:ascii="Verdana" w:hAnsi="Verdana" w:cs="Bitstream Charter"/>
          <w:b/>
          <w:bCs/>
          <w:sz w:val="21"/>
          <w:szCs w:val="21"/>
        </w:rPr>
        <w:t>PERFORMANCE BANK GUARANTEE</w:t>
      </w:r>
    </w:p>
    <w:p w:rsidR="00662C90" w:rsidRPr="00536025" w:rsidRDefault="00662C90" w:rsidP="00E1150E">
      <w:pPr>
        <w:spacing w:after="120" w:line="240" w:lineRule="auto"/>
        <w:jc w:val="both"/>
        <w:rPr>
          <w:rFonts w:ascii="Verdana" w:hAnsi="Verdana" w:cs="Bitstream Charter"/>
          <w:sz w:val="21"/>
          <w:szCs w:val="21"/>
        </w:rPr>
      </w:pPr>
      <w:proofErr w:type="gramStart"/>
      <w:r w:rsidRPr="00536025">
        <w:rPr>
          <w:rFonts w:ascii="Verdana" w:hAnsi="Verdana" w:cs="Bitstream Charter"/>
          <w:sz w:val="21"/>
          <w:szCs w:val="21"/>
        </w:rPr>
        <w:t>BG No.</w:t>
      </w:r>
      <w:proofErr w:type="gramEnd"/>
      <w:r w:rsidRPr="00536025">
        <w:rPr>
          <w:rFonts w:ascii="Verdana" w:hAnsi="Verdana" w:cs="Bitstream Charter"/>
          <w:sz w:val="21"/>
          <w:szCs w:val="21"/>
        </w:rPr>
        <w:tab/>
      </w:r>
      <w:r w:rsidRPr="00536025">
        <w:rPr>
          <w:rFonts w:ascii="Verdana" w:hAnsi="Verdana" w:cs="Bitstream Charter"/>
          <w:sz w:val="21"/>
          <w:szCs w:val="21"/>
        </w:rPr>
        <w:tab/>
      </w:r>
      <w:r w:rsidRPr="00536025">
        <w:rPr>
          <w:rFonts w:ascii="Verdana" w:hAnsi="Verdana" w:cs="Bitstream Charter"/>
          <w:sz w:val="21"/>
          <w:szCs w:val="21"/>
        </w:rPr>
        <w:tab/>
      </w:r>
      <w:r w:rsidRPr="00536025">
        <w:rPr>
          <w:rFonts w:ascii="Verdana" w:hAnsi="Verdana" w:cs="Bitstream Charter"/>
          <w:sz w:val="21"/>
          <w:szCs w:val="21"/>
        </w:rPr>
        <w:tab/>
      </w:r>
      <w:r w:rsidRPr="00536025">
        <w:rPr>
          <w:rFonts w:ascii="Verdana" w:hAnsi="Verdana" w:cs="Bitstream Charter"/>
          <w:sz w:val="21"/>
          <w:szCs w:val="21"/>
        </w:rPr>
        <w:tab/>
      </w:r>
      <w:r w:rsidRPr="00536025">
        <w:rPr>
          <w:rFonts w:ascii="Verdana" w:hAnsi="Verdana" w:cs="Bitstream Charter"/>
          <w:sz w:val="21"/>
          <w:szCs w:val="21"/>
        </w:rPr>
        <w:tab/>
      </w:r>
      <w:r w:rsidRPr="00536025">
        <w:rPr>
          <w:rFonts w:ascii="Verdana" w:hAnsi="Verdana" w:cs="Bitstream Charter"/>
          <w:sz w:val="21"/>
          <w:szCs w:val="21"/>
        </w:rPr>
        <w:tab/>
      </w:r>
      <w:r w:rsidRPr="00536025">
        <w:rPr>
          <w:rFonts w:ascii="Verdana" w:hAnsi="Verdana" w:cs="Bitstream Charter"/>
          <w:sz w:val="21"/>
          <w:szCs w:val="21"/>
        </w:rPr>
        <w:tab/>
      </w:r>
      <w:r w:rsidRPr="00536025">
        <w:rPr>
          <w:rFonts w:ascii="Verdana" w:hAnsi="Verdana" w:cs="Bitstream Charter"/>
          <w:sz w:val="21"/>
          <w:szCs w:val="21"/>
        </w:rPr>
        <w:tab/>
        <w:t>Date:</w:t>
      </w:r>
    </w:p>
    <w:p w:rsidR="00662C90" w:rsidRPr="00536025" w:rsidRDefault="00662C90" w:rsidP="00E1150E">
      <w:pPr>
        <w:spacing w:after="120" w:line="240" w:lineRule="auto"/>
        <w:jc w:val="both"/>
        <w:rPr>
          <w:rFonts w:ascii="Verdana" w:hAnsi="Verdana" w:cs="Bitstream Charter"/>
          <w:sz w:val="21"/>
          <w:szCs w:val="21"/>
        </w:rPr>
      </w:pPr>
      <w:r w:rsidRPr="00536025">
        <w:rPr>
          <w:rFonts w:ascii="Verdana" w:hAnsi="Verdana" w:cs="Bitstream Charter"/>
          <w:sz w:val="21"/>
          <w:szCs w:val="21"/>
        </w:rPr>
        <w:tab/>
        <w:t xml:space="preserve">This guarantee is made on this ............... day </w:t>
      </w:r>
      <w:proofErr w:type="gramStart"/>
      <w:r w:rsidRPr="00536025">
        <w:rPr>
          <w:rFonts w:ascii="Verdana" w:hAnsi="Verdana" w:cs="Bitstream Charter"/>
          <w:sz w:val="21"/>
          <w:szCs w:val="21"/>
        </w:rPr>
        <w:t>of ......................................</w:t>
      </w:r>
      <w:proofErr w:type="gramEnd"/>
      <w:r w:rsidRPr="00536025">
        <w:rPr>
          <w:rFonts w:ascii="Verdana" w:hAnsi="Verdana" w:cs="Bitstream Charter"/>
          <w:sz w:val="21"/>
          <w:szCs w:val="21"/>
        </w:rPr>
        <w:t xml:space="preserve"> 20..... </w:t>
      </w:r>
      <w:proofErr w:type="gramStart"/>
      <w:r w:rsidRPr="00536025">
        <w:rPr>
          <w:rFonts w:ascii="Verdana" w:hAnsi="Verdana" w:cs="Bitstream Charter"/>
          <w:sz w:val="21"/>
          <w:szCs w:val="21"/>
        </w:rPr>
        <w:t>by ...............................................</w:t>
      </w:r>
      <w:proofErr w:type="gramEnd"/>
      <w:r w:rsidRPr="00536025">
        <w:rPr>
          <w:rFonts w:ascii="Verdana" w:hAnsi="Verdana" w:cs="Bitstream Charter"/>
          <w:sz w:val="21"/>
          <w:szCs w:val="21"/>
        </w:rPr>
        <w:t xml:space="preserve"> (</w:t>
      </w:r>
      <w:proofErr w:type="gramStart"/>
      <w:r w:rsidRPr="00536025">
        <w:rPr>
          <w:rFonts w:ascii="Verdana" w:hAnsi="Verdana" w:cs="Bitstream Charter"/>
          <w:sz w:val="21"/>
          <w:szCs w:val="21"/>
        </w:rPr>
        <w:t>complete</w:t>
      </w:r>
      <w:proofErr w:type="gramEnd"/>
      <w:r w:rsidRPr="00536025">
        <w:rPr>
          <w:rFonts w:ascii="Verdana" w:hAnsi="Verdana" w:cs="Bitstream Charter"/>
          <w:sz w:val="21"/>
          <w:szCs w:val="21"/>
        </w:rPr>
        <w:t xml:space="preserve"> postal address of the bank) hereinafter called 'the </w:t>
      </w:r>
      <w:r w:rsidRPr="00536025">
        <w:rPr>
          <w:rFonts w:ascii="Verdana" w:hAnsi="Verdana" w:cs="Bitstream Charter"/>
          <w:b/>
          <w:bCs/>
          <w:sz w:val="21"/>
          <w:szCs w:val="21"/>
        </w:rPr>
        <w:t>Bank</w:t>
      </w:r>
      <w:r w:rsidRPr="00536025">
        <w:rPr>
          <w:rFonts w:ascii="Verdana" w:hAnsi="Verdana" w:cs="Bitstream Charter"/>
          <w:sz w:val="21"/>
          <w:szCs w:val="21"/>
        </w:rPr>
        <w:t>', which expression shall unless repugnant to the context or meaning thereof shall include its successors and assigns.</w:t>
      </w:r>
    </w:p>
    <w:p w:rsidR="00662C90" w:rsidRPr="00536025" w:rsidRDefault="00662C90" w:rsidP="00E1150E">
      <w:pPr>
        <w:spacing w:after="120" w:line="240" w:lineRule="auto"/>
        <w:jc w:val="both"/>
        <w:rPr>
          <w:rFonts w:ascii="Verdana" w:hAnsi="Verdana" w:cs="Bitstream Charter"/>
          <w:sz w:val="21"/>
          <w:szCs w:val="21"/>
        </w:rPr>
      </w:pPr>
      <w:r w:rsidRPr="00536025">
        <w:rPr>
          <w:rFonts w:ascii="Verdana" w:hAnsi="Verdana" w:cs="Bitstream Charter"/>
          <w:sz w:val="21"/>
          <w:szCs w:val="21"/>
        </w:rPr>
        <w:tab/>
        <w:t xml:space="preserve">WHEREAS the Kerala State Electricity Board Limited, a Company incorporated by the Government of Kerala under the Companies Act, 1956 having its registered office at </w:t>
      </w:r>
      <w:proofErr w:type="spellStart"/>
      <w:r w:rsidRPr="00536025">
        <w:rPr>
          <w:rFonts w:ascii="Verdana" w:hAnsi="Verdana" w:cs="Bitstream Charter"/>
          <w:sz w:val="21"/>
          <w:szCs w:val="21"/>
        </w:rPr>
        <w:t>Vydyuthi</w:t>
      </w:r>
      <w:proofErr w:type="spellEnd"/>
      <w:r w:rsidRPr="00536025">
        <w:rPr>
          <w:rFonts w:ascii="Verdana" w:hAnsi="Verdana" w:cs="Bitstream Charter"/>
          <w:sz w:val="21"/>
          <w:szCs w:val="21"/>
        </w:rPr>
        <w:t xml:space="preserve"> </w:t>
      </w:r>
      <w:proofErr w:type="spellStart"/>
      <w:r w:rsidRPr="00536025">
        <w:rPr>
          <w:rFonts w:ascii="Verdana" w:hAnsi="Verdana" w:cs="Bitstream Charter"/>
          <w:sz w:val="21"/>
          <w:szCs w:val="21"/>
        </w:rPr>
        <w:t>Bhavanam</w:t>
      </w:r>
      <w:proofErr w:type="spellEnd"/>
      <w:r w:rsidRPr="00536025">
        <w:rPr>
          <w:rFonts w:ascii="Verdana" w:hAnsi="Verdana" w:cs="Bitstream Charter"/>
          <w:sz w:val="21"/>
          <w:szCs w:val="21"/>
        </w:rPr>
        <w:t xml:space="preserve">, </w:t>
      </w:r>
      <w:proofErr w:type="spellStart"/>
      <w:r w:rsidRPr="00536025">
        <w:rPr>
          <w:rFonts w:ascii="Verdana" w:hAnsi="Verdana" w:cs="Bitstream Charter"/>
          <w:sz w:val="21"/>
          <w:szCs w:val="21"/>
        </w:rPr>
        <w:t>Pattom</w:t>
      </w:r>
      <w:proofErr w:type="spellEnd"/>
      <w:r w:rsidRPr="00536025">
        <w:rPr>
          <w:rFonts w:ascii="Verdana" w:hAnsi="Verdana" w:cs="Bitstream Charter"/>
          <w:sz w:val="21"/>
          <w:szCs w:val="21"/>
        </w:rPr>
        <w:t xml:space="preserve">, </w:t>
      </w:r>
      <w:proofErr w:type="spellStart"/>
      <w:r w:rsidRPr="00536025">
        <w:rPr>
          <w:rFonts w:ascii="Verdana" w:hAnsi="Verdana" w:cs="Bitstream Charter"/>
          <w:sz w:val="21"/>
          <w:szCs w:val="21"/>
        </w:rPr>
        <w:t>Thiruvananthapuram</w:t>
      </w:r>
      <w:proofErr w:type="spellEnd"/>
      <w:r w:rsidRPr="00536025">
        <w:rPr>
          <w:rFonts w:ascii="Verdana" w:hAnsi="Verdana" w:cs="Bitstream Charter"/>
          <w:sz w:val="21"/>
          <w:szCs w:val="21"/>
        </w:rPr>
        <w:t>, Kerala, PIN – 695 004, hereinafter called as '</w:t>
      </w:r>
      <w:r w:rsidR="008A7909" w:rsidRPr="00536025">
        <w:rPr>
          <w:rFonts w:ascii="Verdana" w:hAnsi="Verdana" w:cs="Bitstream Charter"/>
          <w:sz w:val="21"/>
          <w:szCs w:val="21"/>
        </w:rPr>
        <w:t>KSEBL</w:t>
      </w:r>
      <w:r w:rsidRPr="00536025">
        <w:rPr>
          <w:rFonts w:ascii="Verdana" w:hAnsi="Verdana" w:cs="Bitstream Charter"/>
          <w:sz w:val="21"/>
          <w:szCs w:val="21"/>
        </w:rPr>
        <w:t xml:space="preserve"> </w:t>
      </w:r>
      <w:r w:rsidRPr="00536025">
        <w:rPr>
          <w:rFonts w:ascii="Verdana" w:hAnsi="Verdana" w:cs="Bitstream Charter"/>
          <w:b/>
          <w:bCs/>
          <w:sz w:val="21"/>
          <w:szCs w:val="21"/>
        </w:rPr>
        <w:t>'</w:t>
      </w:r>
      <w:r w:rsidRPr="00536025">
        <w:rPr>
          <w:rFonts w:ascii="Verdana" w:hAnsi="Verdana" w:cs="Bitstream Charter"/>
          <w:sz w:val="21"/>
          <w:szCs w:val="21"/>
        </w:rPr>
        <w:t>, which expression shall unless repugnant to the context or meaning thereof shall include its successors and assigns in having agreed to exempt  …..............................................................................................................................................................................</w:t>
      </w:r>
      <w:r w:rsidRPr="00536025">
        <w:rPr>
          <w:rFonts w:ascii="Verdana" w:hAnsi="Verdana" w:cs="Bitstream Charter"/>
          <w:b/>
          <w:sz w:val="21"/>
          <w:szCs w:val="21"/>
        </w:rPr>
        <w:t xml:space="preserve">  </w:t>
      </w:r>
      <w:r w:rsidRPr="00536025">
        <w:rPr>
          <w:rFonts w:ascii="Verdana" w:hAnsi="Verdana" w:cs="Bitstream Charter"/>
          <w:sz w:val="21"/>
          <w:szCs w:val="21"/>
        </w:rPr>
        <w:t>(</w:t>
      </w:r>
      <w:proofErr w:type="gramStart"/>
      <w:r w:rsidRPr="00536025">
        <w:rPr>
          <w:rFonts w:ascii="Verdana" w:hAnsi="Verdana" w:cs="Bitstream Charter"/>
          <w:sz w:val="21"/>
          <w:szCs w:val="21"/>
        </w:rPr>
        <w:t>hereinafter</w:t>
      </w:r>
      <w:proofErr w:type="gramEnd"/>
      <w:r w:rsidRPr="00536025">
        <w:rPr>
          <w:rFonts w:ascii="Verdana" w:hAnsi="Verdana" w:cs="Bitstream Charter"/>
          <w:sz w:val="21"/>
          <w:szCs w:val="21"/>
        </w:rPr>
        <w:t xml:space="preserve"> called “</w:t>
      </w:r>
      <w:r w:rsidRPr="00536025">
        <w:rPr>
          <w:rFonts w:ascii="Verdana" w:hAnsi="Verdana" w:cs="Bitstream Charter"/>
          <w:b/>
          <w:bCs/>
          <w:sz w:val="21"/>
          <w:szCs w:val="21"/>
        </w:rPr>
        <w:t>Generator</w:t>
      </w:r>
      <w:r w:rsidRPr="00536025">
        <w:rPr>
          <w:rFonts w:ascii="Verdana" w:hAnsi="Verdana" w:cs="Bitstream Charter"/>
          <w:sz w:val="21"/>
          <w:szCs w:val="21"/>
        </w:rPr>
        <w:t xml:space="preserve">” which expression unless repugnant to the context and meaning thereof shall  include its successors and assigns) from depositing with  </w:t>
      </w:r>
      <w:r w:rsidR="008A7909" w:rsidRPr="00536025">
        <w:rPr>
          <w:rFonts w:ascii="Verdana" w:hAnsi="Verdana" w:cs="Bitstream Charter"/>
          <w:sz w:val="21"/>
          <w:szCs w:val="21"/>
        </w:rPr>
        <w:t>KSEBL</w:t>
      </w:r>
      <w:r w:rsidRPr="00536025">
        <w:rPr>
          <w:rFonts w:ascii="Verdana" w:hAnsi="Verdana" w:cs="Bitstream Charter"/>
          <w:b/>
          <w:bCs/>
          <w:sz w:val="21"/>
          <w:szCs w:val="21"/>
        </w:rPr>
        <w:t xml:space="preserve"> </w:t>
      </w:r>
      <w:r w:rsidRPr="00536025">
        <w:rPr>
          <w:rFonts w:ascii="Verdana" w:hAnsi="Verdana" w:cs="Bitstream Charter"/>
          <w:sz w:val="21"/>
          <w:szCs w:val="21"/>
        </w:rPr>
        <w:t>a sum of Rs............................................./-</w:t>
      </w:r>
      <w:r w:rsidR="00943BB0" w:rsidRPr="00536025">
        <w:rPr>
          <w:rFonts w:ascii="Verdana" w:hAnsi="Verdana" w:cs="Bitstream Charter"/>
          <w:sz w:val="21"/>
          <w:szCs w:val="21"/>
        </w:rPr>
        <w:t xml:space="preserve"> </w:t>
      </w:r>
      <w:r w:rsidRPr="00536025">
        <w:rPr>
          <w:rFonts w:ascii="Verdana" w:hAnsi="Verdana" w:cs="Bitstream Charter"/>
          <w:sz w:val="21"/>
          <w:szCs w:val="21"/>
        </w:rPr>
        <w:t xml:space="preserve">(Rupees </w:t>
      </w:r>
      <w:r w:rsidR="008A777E" w:rsidRPr="00536025">
        <w:rPr>
          <w:rFonts w:ascii="Verdana" w:hAnsi="Verdana" w:cs="Bitstream Charter"/>
          <w:sz w:val="21"/>
          <w:szCs w:val="21"/>
        </w:rPr>
        <w:t>………………….</w:t>
      </w:r>
      <w:r w:rsidRPr="00536025">
        <w:rPr>
          <w:rFonts w:ascii="Verdana" w:hAnsi="Verdana" w:cs="Bitstream Charter"/>
          <w:sz w:val="21"/>
          <w:szCs w:val="21"/>
        </w:rPr>
        <w:t xml:space="preserve"> only) for …......</w:t>
      </w:r>
      <w:r w:rsidR="00943BB0" w:rsidRPr="00536025">
        <w:rPr>
          <w:rFonts w:ascii="Verdana" w:hAnsi="Verdana" w:cs="Bitstream Charter"/>
          <w:sz w:val="21"/>
          <w:szCs w:val="21"/>
        </w:rPr>
        <w:t xml:space="preserve"> </w:t>
      </w:r>
      <w:r w:rsidRPr="00536025">
        <w:rPr>
          <w:rFonts w:ascii="Verdana" w:hAnsi="Verdana" w:cs="Bitstream Charter"/>
          <w:sz w:val="21"/>
          <w:szCs w:val="21"/>
        </w:rPr>
        <w:t xml:space="preserve">MW (Enter the capacity in MW) towards Performance Security Deposit in lieu of the said </w:t>
      </w:r>
      <w:r w:rsidRPr="00536025">
        <w:rPr>
          <w:rFonts w:ascii="Verdana" w:hAnsi="Verdana" w:cs="Bitstream Charter"/>
          <w:b/>
          <w:bCs/>
          <w:sz w:val="21"/>
          <w:szCs w:val="21"/>
        </w:rPr>
        <w:t>Generator</w:t>
      </w:r>
      <w:r w:rsidRPr="00536025">
        <w:rPr>
          <w:rFonts w:ascii="Verdana" w:hAnsi="Verdana" w:cs="Bitstream Charter"/>
          <w:sz w:val="21"/>
          <w:szCs w:val="21"/>
        </w:rPr>
        <w:t xml:space="preserve"> having agreed to furnish a bank guarantee for the said </w:t>
      </w:r>
      <w:proofErr w:type="gramStart"/>
      <w:r w:rsidRPr="00536025">
        <w:rPr>
          <w:rFonts w:ascii="Verdana" w:hAnsi="Verdana" w:cs="Bitstream Charter"/>
          <w:sz w:val="21"/>
          <w:szCs w:val="21"/>
        </w:rPr>
        <w:t>sum  of</w:t>
      </w:r>
      <w:proofErr w:type="gramEnd"/>
      <w:r w:rsidRPr="00536025">
        <w:rPr>
          <w:rFonts w:ascii="Verdana" w:hAnsi="Verdana" w:cs="Bitstream Charter"/>
          <w:sz w:val="21"/>
          <w:szCs w:val="21"/>
        </w:rPr>
        <w:t xml:space="preserve"> Rs. ….......................... </w:t>
      </w:r>
      <w:proofErr w:type="gramStart"/>
      <w:r w:rsidRPr="00536025">
        <w:rPr>
          <w:rFonts w:ascii="Verdana" w:hAnsi="Verdana" w:cs="Bitstream Charter"/>
          <w:sz w:val="21"/>
          <w:szCs w:val="21"/>
        </w:rPr>
        <w:t>as</w:t>
      </w:r>
      <w:proofErr w:type="gramEnd"/>
      <w:r w:rsidRPr="00536025">
        <w:rPr>
          <w:rFonts w:ascii="Verdana" w:hAnsi="Verdana" w:cs="Bitstream Charter"/>
          <w:sz w:val="21"/>
          <w:szCs w:val="21"/>
        </w:rPr>
        <w:t xml:space="preserve"> required under the terms and conditions of Power Purchase Agreement  No. ................................................. </w:t>
      </w:r>
      <w:proofErr w:type="gramStart"/>
      <w:r w:rsidRPr="00536025">
        <w:rPr>
          <w:rFonts w:ascii="Verdana" w:hAnsi="Verdana" w:cs="Bitstream Charter"/>
          <w:sz w:val="21"/>
          <w:szCs w:val="21"/>
        </w:rPr>
        <w:t>dated ...............................</w:t>
      </w:r>
      <w:proofErr w:type="gramEnd"/>
      <w:r w:rsidRPr="00536025">
        <w:rPr>
          <w:rFonts w:ascii="Verdana" w:hAnsi="Verdana" w:cs="Bitstream Charter"/>
          <w:sz w:val="21"/>
          <w:szCs w:val="21"/>
        </w:rPr>
        <w:t xml:space="preserve"> (</w:t>
      </w:r>
      <w:proofErr w:type="gramStart"/>
      <w:r w:rsidRPr="00536025">
        <w:rPr>
          <w:rFonts w:ascii="Verdana" w:hAnsi="Verdana" w:cs="Bitstream Charter"/>
          <w:sz w:val="21"/>
          <w:szCs w:val="21"/>
        </w:rPr>
        <w:t>hereinafter</w:t>
      </w:r>
      <w:proofErr w:type="gramEnd"/>
      <w:r w:rsidRPr="00536025">
        <w:rPr>
          <w:rFonts w:ascii="Verdana" w:hAnsi="Verdana" w:cs="Bitstream Charter"/>
          <w:sz w:val="21"/>
          <w:szCs w:val="21"/>
        </w:rPr>
        <w:t xml:space="preserve"> referred as the 'order') placed by the </w:t>
      </w:r>
      <w:r w:rsidRPr="00536025">
        <w:rPr>
          <w:rFonts w:ascii="Verdana" w:hAnsi="Verdana" w:cs="Bitstream Charter"/>
          <w:b/>
          <w:bCs/>
          <w:sz w:val="21"/>
          <w:szCs w:val="21"/>
        </w:rPr>
        <w:t xml:space="preserve">Board </w:t>
      </w:r>
      <w:r w:rsidRPr="00536025">
        <w:rPr>
          <w:rFonts w:ascii="Verdana" w:hAnsi="Verdana" w:cs="Bitstream Charter"/>
          <w:sz w:val="21"/>
          <w:szCs w:val="21"/>
        </w:rPr>
        <w:t>on the said  Generator</w:t>
      </w:r>
      <w:r w:rsidRPr="00536025">
        <w:rPr>
          <w:rFonts w:ascii="Verdana" w:hAnsi="Verdana" w:cs="Bitstream Charter"/>
          <w:b/>
          <w:bCs/>
          <w:sz w:val="21"/>
          <w:szCs w:val="21"/>
        </w:rPr>
        <w:t xml:space="preserve"> </w:t>
      </w:r>
      <w:r w:rsidRPr="00536025">
        <w:rPr>
          <w:rFonts w:ascii="Verdana" w:hAnsi="Verdana" w:cs="Bitstream Charter"/>
          <w:sz w:val="21"/>
          <w:szCs w:val="21"/>
        </w:rPr>
        <w:t xml:space="preserve">and on specific request on the part of the said </w:t>
      </w:r>
      <w:r w:rsidRPr="00536025">
        <w:rPr>
          <w:rFonts w:ascii="Verdana" w:hAnsi="Verdana" w:cs="Bitstream Charter"/>
          <w:b/>
          <w:bCs/>
          <w:sz w:val="21"/>
          <w:szCs w:val="21"/>
        </w:rPr>
        <w:t>Generator</w:t>
      </w:r>
      <w:r w:rsidRPr="00536025">
        <w:rPr>
          <w:rFonts w:ascii="Verdana" w:hAnsi="Verdana" w:cs="Bitstream Charter"/>
          <w:sz w:val="21"/>
          <w:szCs w:val="21"/>
        </w:rPr>
        <w:t xml:space="preserve">, we the </w:t>
      </w:r>
      <w:r w:rsidRPr="00536025">
        <w:rPr>
          <w:rFonts w:ascii="Verdana" w:hAnsi="Verdana" w:cs="Bitstream Charter"/>
          <w:b/>
          <w:bCs/>
          <w:sz w:val="21"/>
          <w:szCs w:val="21"/>
        </w:rPr>
        <w:t>Bank</w:t>
      </w:r>
      <w:r w:rsidRPr="00536025">
        <w:rPr>
          <w:rFonts w:ascii="Verdana" w:hAnsi="Verdana" w:cs="Bitstream Charter"/>
          <w:sz w:val="21"/>
          <w:szCs w:val="21"/>
        </w:rPr>
        <w:t xml:space="preserve"> hereby unconditionally and irrevocably affirm and undertake-</w:t>
      </w:r>
    </w:p>
    <w:p w:rsidR="00662C90" w:rsidRPr="00536025" w:rsidRDefault="00662C90" w:rsidP="00E1150E">
      <w:pPr>
        <w:spacing w:after="120" w:line="240" w:lineRule="auto"/>
        <w:ind w:left="720" w:hanging="630"/>
        <w:jc w:val="both"/>
        <w:rPr>
          <w:rFonts w:ascii="Verdana" w:hAnsi="Verdana" w:cs="Bitstream Charter"/>
          <w:sz w:val="21"/>
          <w:szCs w:val="21"/>
        </w:rPr>
      </w:pPr>
      <w:r w:rsidRPr="00536025">
        <w:rPr>
          <w:rFonts w:ascii="Verdana" w:hAnsi="Verdana" w:cs="Bitstream Charter"/>
          <w:sz w:val="21"/>
          <w:szCs w:val="21"/>
        </w:rPr>
        <w:t>(a)</w:t>
      </w:r>
      <w:r w:rsidRPr="00536025">
        <w:rPr>
          <w:rFonts w:ascii="Verdana" w:hAnsi="Verdana" w:cs="Bitstream Charter"/>
          <w:sz w:val="21"/>
          <w:szCs w:val="21"/>
        </w:rPr>
        <w:tab/>
        <w:t xml:space="preserve">At the request of the </w:t>
      </w:r>
      <w:r w:rsidRPr="00536025">
        <w:rPr>
          <w:rFonts w:ascii="Verdana" w:hAnsi="Verdana" w:cs="Bitstream Charter"/>
          <w:b/>
          <w:bCs/>
          <w:sz w:val="21"/>
          <w:szCs w:val="21"/>
        </w:rPr>
        <w:t>Generator</w:t>
      </w:r>
      <w:r w:rsidRPr="00536025">
        <w:rPr>
          <w:rFonts w:ascii="Verdana" w:hAnsi="Verdana" w:cs="Bitstream Charter"/>
          <w:sz w:val="21"/>
          <w:szCs w:val="21"/>
        </w:rPr>
        <w:t xml:space="preserve"> we  'the </w:t>
      </w:r>
      <w:r w:rsidRPr="00536025">
        <w:rPr>
          <w:rFonts w:ascii="Verdana" w:hAnsi="Verdana" w:cs="Bitstream Charter"/>
          <w:b/>
          <w:bCs/>
          <w:sz w:val="21"/>
          <w:szCs w:val="21"/>
        </w:rPr>
        <w:t>Bank'</w:t>
      </w:r>
      <w:r w:rsidRPr="00536025">
        <w:rPr>
          <w:rFonts w:ascii="Verdana" w:hAnsi="Verdana" w:cs="Bitstream Charter"/>
          <w:sz w:val="21"/>
          <w:szCs w:val="21"/>
        </w:rPr>
        <w:t xml:space="preserve">, do hereby unconditionally and irrevocably affirm and undertake that we are the Guarantor  and  are   responsible   to   </w:t>
      </w:r>
      <w:r w:rsidR="008A7909" w:rsidRPr="00536025">
        <w:rPr>
          <w:rFonts w:ascii="Verdana" w:hAnsi="Verdana" w:cs="Bitstream Charter"/>
          <w:sz w:val="21"/>
          <w:szCs w:val="21"/>
        </w:rPr>
        <w:t>KSEBL</w:t>
      </w:r>
      <w:r w:rsidRPr="00536025">
        <w:rPr>
          <w:rFonts w:ascii="Verdana" w:hAnsi="Verdana" w:cs="Bitstream Charter"/>
          <w:sz w:val="21"/>
          <w:szCs w:val="21"/>
        </w:rPr>
        <w:t xml:space="preserve">   up  to   a   total sum of</w:t>
      </w:r>
      <w:r w:rsidR="008A777E" w:rsidRPr="00536025">
        <w:rPr>
          <w:rFonts w:ascii="Verdana" w:hAnsi="Verdana" w:cs="Bitstream Charter"/>
          <w:sz w:val="21"/>
          <w:szCs w:val="21"/>
        </w:rPr>
        <w:t xml:space="preserve"> </w:t>
      </w:r>
      <w:r w:rsidRPr="00536025">
        <w:rPr>
          <w:rFonts w:ascii="Verdana" w:hAnsi="Verdana" w:cs="Bitstream Charter"/>
          <w:sz w:val="21"/>
          <w:szCs w:val="21"/>
        </w:rPr>
        <w:t xml:space="preserve">Rs …..................../-  [Rupees </w:t>
      </w:r>
      <w:r w:rsidR="008A777E" w:rsidRPr="00536025">
        <w:rPr>
          <w:rFonts w:ascii="Verdana" w:hAnsi="Verdana" w:cs="Bitstream Charter"/>
          <w:sz w:val="21"/>
          <w:szCs w:val="21"/>
        </w:rPr>
        <w:t>……………………….</w:t>
      </w:r>
      <w:r w:rsidRPr="00536025">
        <w:rPr>
          <w:rFonts w:ascii="Verdana" w:hAnsi="Verdana" w:cs="Bitstream Charter"/>
          <w:sz w:val="21"/>
          <w:szCs w:val="21"/>
        </w:rPr>
        <w:t xml:space="preserve">  only] for …................MW capacity , such sum being payable by us to </w:t>
      </w:r>
      <w:r w:rsidR="008A7909" w:rsidRPr="00536025">
        <w:rPr>
          <w:rFonts w:ascii="Verdana" w:hAnsi="Verdana" w:cs="Bitstream Charter"/>
          <w:sz w:val="21"/>
          <w:szCs w:val="21"/>
        </w:rPr>
        <w:t>KSEBL</w:t>
      </w:r>
      <w:r w:rsidRPr="00536025">
        <w:rPr>
          <w:rFonts w:ascii="Verdana" w:hAnsi="Verdana" w:cs="Bitstream Charter"/>
          <w:b/>
          <w:bCs/>
          <w:sz w:val="21"/>
          <w:szCs w:val="21"/>
        </w:rPr>
        <w:t xml:space="preserve"> </w:t>
      </w:r>
      <w:r w:rsidRPr="00536025">
        <w:rPr>
          <w:rFonts w:ascii="Verdana" w:hAnsi="Verdana" w:cs="Bitstream Charter"/>
          <w:sz w:val="21"/>
          <w:szCs w:val="21"/>
        </w:rPr>
        <w:t xml:space="preserve"> immediately upon receipt of first written demand from the said </w:t>
      </w:r>
      <w:r w:rsidR="008A7909" w:rsidRPr="00536025">
        <w:rPr>
          <w:rFonts w:ascii="Verdana" w:hAnsi="Verdana" w:cs="Bitstream Charter"/>
          <w:b/>
          <w:bCs/>
          <w:sz w:val="21"/>
          <w:szCs w:val="21"/>
        </w:rPr>
        <w:t>KSEBL</w:t>
      </w:r>
      <w:r w:rsidRPr="00536025">
        <w:rPr>
          <w:rFonts w:ascii="Verdana" w:hAnsi="Verdana" w:cs="Bitstream Charter"/>
          <w:sz w:val="21"/>
          <w:szCs w:val="21"/>
        </w:rPr>
        <w:t>.</w:t>
      </w:r>
    </w:p>
    <w:p w:rsidR="00662C90" w:rsidRPr="00536025" w:rsidRDefault="00662C90" w:rsidP="00E1150E">
      <w:pPr>
        <w:spacing w:after="120" w:line="240" w:lineRule="auto"/>
        <w:ind w:left="720" w:hanging="630"/>
        <w:jc w:val="both"/>
        <w:rPr>
          <w:rFonts w:ascii="Verdana" w:hAnsi="Verdana" w:cs="Bitstream Charter"/>
          <w:sz w:val="21"/>
          <w:szCs w:val="21"/>
        </w:rPr>
      </w:pPr>
      <w:r w:rsidRPr="00536025">
        <w:rPr>
          <w:rFonts w:ascii="Verdana" w:hAnsi="Verdana" w:cs="Bitstream Charter"/>
          <w:sz w:val="21"/>
          <w:szCs w:val="21"/>
        </w:rPr>
        <w:t>(b)</w:t>
      </w:r>
      <w:r w:rsidRPr="00536025">
        <w:rPr>
          <w:rFonts w:ascii="Verdana" w:hAnsi="Verdana" w:cs="Bitstream Charter"/>
          <w:sz w:val="21"/>
          <w:szCs w:val="21"/>
        </w:rPr>
        <w:tab/>
        <w:t xml:space="preserve">We unconditionally and irrevocably undertake to pay to the  </w:t>
      </w:r>
      <w:r w:rsidR="008A7909" w:rsidRPr="00536025">
        <w:rPr>
          <w:rFonts w:ascii="Verdana" w:hAnsi="Verdana" w:cs="Bitstream Charter"/>
          <w:b/>
          <w:bCs/>
          <w:sz w:val="21"/>
          <w:szCs w:val="21"/>
        </w:rPr>
        <w:t>KSEBL</w:t>
      </w:r>
      <w:r w:rsidRPr="00536025">
        <w:rPr>
          <w:rFonts w:ascii="Verdana" w:hAnsi="Verdana" w:cs="Bitstream Charter"/>
          <w:sz w:val="21"/>
          <w:szCs w:val="21"/>
        </w:rPr>
        <w:t xml:space="preserve"> on an immediate basis, upon receipt of first written demand from the said </w:t>
      </w:r>
      <w:r w:rsidR="008A7909" w:rsidRPr="00536025">
        <w:rPr>
          <w:rFonts w:ascii="Verdana" w:hAnsi="Verdana" w:cs="Bitstream Charter"/>
          <w:b/>
          <w:bCs/>
          <w:sz w:val="21"/>
          <w:szCs w:val="21"/>
        </w:rPr>
        <w:t>KSEBL</w:t>
      </w:r>
      <w:r w:rsidRPr="00536025">
        <w:rPr>
          <w:rFonts w:ascii="Verdana" w:hAnsi="Verdana" w:cs="Bitstream Charter"/>
          <w:sz w:val="21"/>
          <w:szCs w:val="21"/>
        </w:rPr>
        <w:t xml:space="preserve"> and without any cavil or argument or delaying tactics or reference by us to the </w:t>
      </w:r>
      <w:r w:rsidRPr="00536025">
        <w:rPr>
          <w:rFonts w:ascii="Verdana" w:hAnsi="Verdana" w:cs="Bitstream Charter"/>
          <w:b/>
          <w:bCs/>
          <w:sz w:val="21"/>
          <w:szCs w:val="21"/>
        </w:rPr>
        <w:t xml:space="preserve">Generator </w:t>
      </w:r>
      <w:r w:rsidRPr="00536025">
        <w:rPr>
          <w:rFonts w:ascii="Verdana" w:hAnsi="Verdana" w:cs="Bitstream Charter"/>
          <w:sz w:val="21"/>
          <w:szCs w:val="21"/>
        </w:rPr>
        <w:t xml:space="preserve">and without any need for the  </w:t>
      </w:r>
      <w:r w:rsidR="008A7909" w:rsidRPr="00536025">
        <w:rPr>
          <w:rFonts w:ascii="Verdana" w:hAnsi="Verdana" w:cs="Bitstream Charter"/>
          <w:b/>
          <w:bCs/>
          <w:sz w:val="21"/>
          <w:szCs w:val="21"/>
        </w:rPr>
        <w:t>KSEBL</w:t>
      </w:r>
      <w:r w:rsidRPr="00536025">
        <w:rPr>
          <w:rFonts w:ascii="Verdana" w:hAnsi="Verdana" w:cs="Bitstream Charter"/>
          <w:sz w:val="21"/>
          <w:szCs w:val="21"/>
        </w:rPr>
        <w:t xml:space="preserve"> to convey to us any reasons for invocation of the guarantee or to prove the failure to perform on the part of the </w:t>
      </w:r>
      <w:r w:rsidRPr="00536025">
        <w:rPr>
          <w:rFonts w:ascii="Verdana" w:hAnsi="Verdana" w:cs="Bitstream Charter"/>
          <w:b/>
          <w:bCs/>
          <w:sz w:val="21"/>
          <w:szCs w:val="21"/>
        </w:rPr>
        <w:t>Generator</w:t>
      </w:r>
      <w:r w:rsidRPr="00536025">
        <w:rPr>
          <w:rFonts w:ascii="Verdana" w:hAnsi="Verdana" w:cs="Bitstream Charter"/>
          <w:sz w:val="21"/>
          <w:szCs w:val="21"/>
        </w:rPr>
        <w:t xml:space="preserve"> or to show grounds or reasons for the demand or the sum specified therein, the entire sum or sums within the limits of Rs. …..................../-  [Rupees </w:t>
      </w:r>
      <w:r w:rsidR="00FD6871" w:rsidRPr="00536025">
        <w:rPr>
          <w:rFonts w:ascii="Verdana" w:hAnsi="Verdana" w:cs="Bitstream Charter"/>
          <w:sz w:val="21"/>
          <w:szCs w:val="21"/>
        </w:rPr>
        <w:t>………………………….</w:t>
      </w:r>
      <w:r w:rsidR="00943BB0" w:rsidRPr="00536025">
        <w:rPr>
          <w:rFonts w:ascii="Verdana" w:hAnsi="Verdana" w:cs="Bitstream Charter"/>
          <w:sz w:val="21"/>
          <w:szCs w:val="21"/>
        </w:rPr>
        <w:t xml:space="preserve"> </w:t>
      </w:r>
      <w:r w:rsidRPr="00536025">
        <w:rPr>
          <w:rFonts w:ascii="Verdana" w:hAnsi="Verdana" w:cs="Bitstream Charter"/>
          <w:sz w:val="21"/>
          <w:szCs w:val="21"/>
        </w:rPr>
        <w:t>only] for …................</w:t>
      </w:r>
      <w:r w:rsidR="00943BB0" w:rsidRPr="00536025">
        <w:rPr>
          <w:rFonts w:ascii="Verdana" w:hAnsi="Verdana" w:cs="Bitstream Charter"/>
          <w:sz w:val="21"/>
          <w:szCs w:val="21"/>
        </w:rPr>
        <w:t xml:space="preserve"> </w:t>
      </w:r>
      <w:proofErr w:type="gramStart"/>
      <w:r w:rsidRPr="00536025">
        <w:rPr>
          <w:rFonts w:ascii="Verdana" w:hAnsi="Verdana" w:cs="Bitstream Charter"/>
          <w:sz w:val="21"/>
          <w:szCs w:val="21"/>
        </w:rPr>
        <w:t>MW capacity</w:t>
      </w:r>
      <w:r w:rsidR="00943BB0" w:rsidRPr="00536025">
        <w:rPr>
          <w:rFonts w:ascii="Verdana" w:hAnsi="Verdana" w:cs="Bitstream Charter"/>
          <w:sz w:val="21"/>
          <w:szCs w:val="21"/>
        </w:rPr>
        <w:t>.</w:t>
      </w:r>
      <w:proofErr w:type="gramEnd"/>
    </w:p>
    <w:p w:rsidR="00662C90" w:rsidRPr="00536025" w:rsidRDefault="00662C90" w:rsidP="00E1150E">
      <w:pPr>
        <w:spacing w:after="120" w:line="240" w:lineRule="auto"/>
        <w:ind w:left="720" w:hanging="630"/>
        <w:jc w:val="both"/>
        <w:rPr>
          <w:rFonts w:ascii="Verdana" w:hAnsi="Verdana" w:cs="Bitstream Charter"/>
          <w:sz w:val="21"/>
          <w:szCs w:val="21"/>
        </w:rPr>
      </w:pPr>
      <w:r w:rsidRPr="00536025">
        <w:rPr>
          <w:rFonts w:ascii="Verdana" w:hAnsi="Verdana" w:cs="Bitstream Charter"/>
          <w:sz w:val="21"/>
          <w:szCs w:val="21"/>
        </w:rPr>
        <w:t>(c)</w:t>
      </w:r>
      <w:r w:rsidRPr="00536025">
        <w:rPr>
          <w:rFonts w:ascii="Verdana" w:hAnsi="Verdana" w:cs="Bitstream Charter"/>
          <w:sz w:val="21"/>
          <w:szCs w:val="21"/>
        </w:rPr>
        <w:tab/>
        <w:t xml:space="preserve">We hereby waive the necessity of </w:t>
      </w:r>
      <w:r w:rsidR="008A7909" w:rsidRPr="00536025">
        <w:rPr>
          <w:rFonts w:ascii="Verdana" w:hAnsi="Verdana" w:cs="Bitstream Charter"/>
          <w:sz w:val="21"/>
          <w:szCs w:val="21"/>
        </w:rPr>
        <w:t>KSEBL</w:t>
      </w:r>
      <w:r w:rsidRPr="00536025">
        <w:rPr>
          <w:rFonts w:ascii="Verdana" w:hAnsi="Verdana" w:cs="Bitstream Charter"/>
          <w:b/>
          <w:bCs/>
          <w:sz w:val="21"/>
          <w:szCs w:val="21"/>
        </w:rPr>
        <w:t xml:space="preserve"> </w:t>
      </w:r>
      <w:r w:rsidRPr="00536025">
        <w:rPr>
          <w:rFonts w:ascii="Verdana" w:hAnsi="Verdana" w:cs="Bitstream Charter"/>
          <w:sz w:val="21"/>
          <w:szCs w:val="21"/>
        </w:rPr>
        <w:t xml:space="preserve">demanding the said amount from the </w:t>
      </w:r>
      <w:r w:rsidRPr="00536025">
        <w:rPr>
          <w:rFonts w:ascii="Verdana" w:hAnsi="Verdana" w:cs="Bitstream Charter"/>
          <w:b/>
          <w:bCs/>
          <w:sz w:val="21"/>
          <w:szCs w:val="21"/>
        </w:rPr>
        <w:t>Generator</w:t>
      </w:r>
      <w:r w:rsidRPr="00536025">
        <w:rPr>
          <w:rFonts w:ascii="Verdana" w:hAnsi="Verdana" w:cs="Bitstream Charter"/>
          <w:sz w:val="21"/>
          <w:szCs w:val="21"/>
        </w:rPr>
        <w:t xml:space="preserve"> prior to serving the demand notice upon us.</w:t>
      </w:r>
    </w:p>
    <w:p w:rsidR="00662C90" w:rsidRPr="00536025" w:rsidRDefault="00662C90" w:rsidP="00E1150E">
      <w:pPr>
        <w:spacing w:after="120" w:line="240" w:lineRule="auto"/>
        <w:ind w:left="720" w:hanging="630"/>
        <w:jc w:val="both"/>
        <w:rPr>
          <w:rFonts w:ascii="Verdana" w:hAnsi="Verdana" w:cs="Bitstream Charter"/>
          <w:sz w:val="21"/>
          <w:szCs w:val="21"/>
        </w:rPr>
      </w:pPr>
      <w:r w:rsidRPr="00536025">
        <w:rPr>
          <w:rFonts w:ascii="Verdana" w:hAnsi="Verdana" w:cs="Bitstream Charter"/>
          <w:sz w:val="21"/>
          <w:szCs w:val="21"/>
        </w:rPr>
        <w:t>(d)</w:t>
      </w:r>
      <w:r w:rsidRPr="00536025">
        <w:rPr>
          <w:rFonts w:ascii="Verdana" w:hAnsi="Verdana" w:cs="Bitstream Charter"/>
          <w:sz w:val="21"/>
          <w:szCs w:val="21"/>
        </w:rPr>
        <w:tab/>
        <w:t xml:space="preserve">We further agree and affirm that no change or addition to or other modification to the terms of the Power Purchase Agreement, shall in any way release us from any liability under this unconditional and irrevocable guarantee and we hereby waive notice of any such change, addition or modification.  We further agree with </w:t>
      </w:r>
      <w:r w:rsidR="008A7909" w:rsidRPr="00536025">
        <w:rPr>
          <w:rFonts w:ascii="Verdana" w:hAnsi="Verdana" w:cs="Bitstream Charter"/>
          <w:sz w:val="21"/>
          <w:szCs w:val="21"/>
        </w:rPr>
        <w:t>KSEBL</w:t>
      </w:r>
      <w:r w:rsidRPr="00536025">
        <w:rPr>
          <w:rFonts w:ascii="Verdana" w:hAnsi="Verdana" w:cs="Bitstream Charter"/>
          <w:sz w:val="21"/>
          <w:szCs w:val="21"/>
        </w:rPr>
        <w:t xml:space="preserve"> that </w:t>
      </w:r>
      <w:r w:rsidR="008A7909" w:rsidRPr="00536025">
        <w:rPr>
          <w:rFonts w:ascii="Verdana" w:hAnsi="Verdana" w:cs="Bitstream Charter"/>
          <w:sz w:val="21"/>
          <w:szCs w:val="21"/>
        </w:rPr>
        <w:t>KSEBL</w:t>
      </w:r>
      <w:r w:rsidRPr="00536025">
        <w:rPr>
          <w:rFonts w:ascii="Verdana" w:hAnsi="Verdana" w:cs="Bitstream Charter"/>
          <w:b/>
          <w:bCs/>
          <w:sz w:val="21"/>
          <w:szCs w:val="21"/>
        </w:rPr>
        <w:t xml:space="preserve"> </w:t>
      </w:r>
      <w:r w:rsidRPr="00536025">
        <w:rPr>
          <w:rFonts w:ascii="Verdana" w:hAnsi="Verdana" w:cs="Bitstream Charter"/>
          <w:sz w:val="21"/>
          <w:szCs w:val="21"/>
        </w:rPr>
        <w:t xml:space="preserve">shall be the sole and exclusive judge to determine that whether or not any sum or sums are due and payable to him by the </w:t>
      </w:r>
      <w:r w:rsidRPr="00536025">
        <w:rPr>
          <w:rFonts w:ascii="Verdana" w:hAnsi="Verdana" w:cs="Bitstream Charter"/>
          <w:b/>
          <w:bCs/>
          <w:sz w:val="21"/>
          <w:szCs w:val="21"/>
        </w:rPr>
        <w:t>Generator,</w:t>
      </w:r>
      <w:r w:rsidRPr="00536025">
        <w:rPr>
          <w:rFonts w:ascii="Verdana" w:hAnsi="Verdana" w:cs="Bitstream Charter"/>
          <w:sz w:val="21"/>
          <w:szCs w:val="21"/>
        </w:rPr>
        <w:t xml:space="preserve"> which are recoverable by </w:t>
      </w:r>
      <w:r w:rsidR="008A7909" w:rsidRPr="00536025">
        <w:rPr>
          <w:rFonts w:ascii="Verdana" w:hAnsi="Verdana" w:cs="Bitstream Charter"/>
          <w:sz w:val="21"/>
          <w:szCs w:val="21"/>
        </w:rPr>
        <w:t>KSEBL</w:t>
      </w:r>
      <w:r w:rsidRPr="00536025">
        <w:rPr>
          <w:rFonts w:ascii="Verdana" w:hAnsi="Verdana" w:cs="Bitstream Charter"/>
          <w:sz w:val="21"/>
          <w:szCs w:val="21"/>
        </w:rPr>
        <w:t xml:space="preserve"> by invocation of this guarantee.</w:t>
      </w:r>
    </w:p>
    <w:p w:rsidR="00662C90" w:rsidRPr="00536025" w:rsidRDefault="00662C90" w:rsidP="00E1150E">
      <w:pPr>
        <w:spacing w:after="120" w:line="240" w:lineRule="auto"/>
        <w:ind w:left="720" w:hanging="630"/>
        <w:jc w:val="both"/>
        <w:rPr>
          <w:rFonts w:ascii="Verdana" w:hAnsi="Verdana" w:cs="Bitstream Charter"/>
          <w:sz w:val="21"/>
          <w:szCs w:val="21"/>
        </w:rPr>
      </w:pPr>
      <w:r w:rsidRPr="00536025">
        <w:rPr>
          <w:rFonts w:ascii="Verdana" w:hAnsi="Verdana" w:cs="Bitstream Charter"/>
          <w:sz w:val="21"/>
          <w:szCs w:val="21"/>
        </w:rPr>
        <w:lastRenderedPageBreak/>
        <w:t>(e)</w:t>
      </w:r>
      <w:r w:rsidRPr="00536025">
        <w:rPr>
          <w:rFonts w:ascii="Verdana" w:hAnsi="Verdana" w:cs="Bitstream Charter"/>
          <w:sz w:val="21"/>
          <w:szCs w:val="21"/>
        </w:rPr>
        <w:tab/>
        <w:t xml:space="preserve">This guarantee will not be discharged due to the change in constitution of the </w:t>
      </w:r>
      <w:r w:rsidRPr="00536025">
        <w:rPr>
          <w:rFonts w:ascii="Verdana" w:hAnsi="Verdana" w:cs="Bitstream Charter"/>
          <w:b/>
          <w:bCs/>
          <w:sz w:val="21"/>
          <w:szCs w:val="21"/>
        </w:rPr>
        <w:t>Bank</w:t>
      </w:r>
      <w:r w:rsidRPr="00536025">
        <w:rPr>
          <w:rFonts w:ascii="Verdana" w:hAnsi="Verdana" w:cs="Bitstream Charter"/>
          <w:sz w:val="21"/>
          <w:szCs w:val="21"/>
        </w:rPr>
        <w:t xml:space="preserve"> or </w:t>
      </w:r>
      <w:r w:rsidR="008A7909" w:rsidRPr="00536025">
        <w:rPr>
          <w:rFonts w:ascii="Verdana" w:hAnsi="Verdana" w:cs="Bitstream Charter"/>
          <w:sz w:val="21"/>
          <w:szCs w:val="21"/>
        </w:rPr>
        <w:t>KSEBL</w:t>
      </w:r>
      <w:r w:rsidRPr="00536025">
        <w:rPr>
          <w:rFonts w:ascii="Verdana" w:hAnsi="Verdana" w:cs="Bitstream Charter"/>
          <w:sz w:val="21"/>
          <w:szCs w:val="21"/>
        </w:rPr>
        <w:t xml:space="preserve">. We undertake not to withdraw or revoke this guarantee during its currency/validity period, except with the previous written consent of </w:t>
      </w:r>
      <w:r w:rsidR="008A7909" w:rsidRPr="00536025">
        <w:rPr>
          <w:rFonts w:ascii="Verdana" w:hAnsi="Verdana" w:cs="Bitstream Charter"/>
          <w:sz w:val="21"/>
          <w:szCs w:val="21"/>
        </w:rPr>
        <w:t>KSEBL</w:t>
      </w:r>
      <w:r w:rsidRPr="00536025">
        <w:rPr>
          <w:rFonts w:ascii="Verdana" w:hAnsi="Verdana" w:cs="Bitstream Charter"/>
          <w:sz w:val="21"/>
          <w:szCs w:val="21"/>
        </w:rPr>
        <w:t>.</w:t>
      </w:r>
    </w:p>
    <w:p w:rsidR="00662C90" w:rsidRPr="00536025" w:rsidRDefault="00662C90" w:rsidP="00E1150E">
      <w:pPr>
        <w:spacing w:after="120" w:line="240" w:lineRule="auto"/>
        <w:ind w:left="720" w:hanging="630"/>
        <w:jc w:val="both"/>
        <w:rPr>
          <w:rFonts w:ascii="Verdana" w:hAnsi="Verdana" w:cs="Bitstream Charter"/>
          <w:sz w:val="21"/>
          <w:szCs w:val="21"/>
        </w:rPr>
      </w:pPr>
      <w:r w:rsidRPr="00536025">
        <w:rPr>
          <w:rFonts w:ascii="Verdana" w:hAnsi="Verdana" w:cs="Bitstream Charter"/>
          <w:sz w:val="21"/>
          <w:szCs w:val="21"/>
        </w:rPr>
        <w:t>(f)</w:t>
      </w:r>
      <w:r w:rsidRPr="00536025">
        <w:rPr>
          <w:rFonts w:ascii="Verdana" w:hAnsi="Verdana" w:cs="Bitstream Charter"/>
          <w:sz w:val="21"/>
          <w:szCs w:val="21"/>
        </w:rPr>
        <w:tab/>
        <w:t xml:space="preserve">We unconditionally and irrevocably undertake to pay to </w:t>
      </w:r>
      <w:r w:rsidR="008A7909" w:rsidRPr="00536025">
        <w:rPr>
          <w:rFonts w:ascii="Verdana" w:hAnsi="Verdana" w:cs="Bitstream Charter"/>
          <w:sz w:val="21"/>
          <w:szCs w:val="21"/>
        </w:rPr>
        <w:t>KSEBL</w:t>
      </w:r>
      <w:r w:rsidRPr="00536025">
        <w:rPr>
          <w:rFonts w:ascii="Verdana" w:hAnsi="Verdana" w:cs="Bitstream Charter"/>
          <w:sz w:val="21"/>
          <w:szCs w:val="21"/>
        </w:rPr>
        <w:t xml:space="preserve">, any amount so demanded not exceeding Rs …...................... (Rupees </w:t>
      </w:r>
      <w:r w:rsidR="00943BB0" w:rsidRPr="00536025">
        <w:rPr>
          <w:rFonts w:ascii="Verdana" w:hAnsi="Verdana" w:cs="Bitstream Charter"/>
          <w:sz w:val="21"/>
          <w:szCs w:val="21"/>
        </w:rPr>
        <w:t>………………………… only)</w:t>
      </w:r>
      <w:r w:rsidR="00FD6871" w:rsidRPr="00536025">
        <w:rPr>
          <w:rFonts w:ascii="Verdana" w:hAnsi="Verdana" w:cs="Bitstream Charter"/>
          <w:sz w:val="21"/>
          <w:szCs w:val="21"/>
        </w:rPr>
        <w:t xml:space="preserve"> for ….................. </w:t>
      </w:r>
      <w:r w:rsidRPr="00536025">
        <w:rPr>
          <w:rFonts w:ascii="Verdana" w:hAnsi="Verdana" w:cs="Bitstream Charter"/>
          <w:sz w:val="21"/>
          <w:szCs w:val="21"/>
        </w:rPr>
        <w:t xml:space="preserve">MW capacity not withstanding any dispute or disputes raised by the Employer or anyone else in any suit or proceedings before any dispute review expert, arbitrator, court, tribunal or other authority, our liability under this guarantee being absolute, unconditional and unequivocal.  The payment so made by us under this guarantee to </w:t>
      </w:r>
      <w:r w:rsidR="008A7909" w:rsidRPr="00536025">
        <w:rPr>
          <w:rFonts w:ascii="Verdana" w:hAnsi="Verdana" w:cs="Bitstream Charter"/>
          <w:sz w:val="21"/>
          <w:szCs w:val="21"/>
        </w:rPr>
        <w:t>KSEBL</w:t>
      </w:r>
      <w:r w:rsidRPr="00536025">
        <w:rPr>
          <w:rFonts w:ascii="Verdana" w:hAnsi="Verdana" w:cs="Bitstream Charter"/>
          <w:sz w:val="21"/>
          <w:szCs w:val="21"/>
        </w:rPr>
        <w:t xml:space="preserve">, shall be a valid discharge of our liability for payment under this guarantee and the </w:t>
      </w:r>
      <w:r w:rsidRPr="00536025">
        <w:rPr>
          <w:rFonts w:ascii="Verdana" w:hAnsi="Verdana" w:cs="Bitstream Charter"/>
          <w:b/>
          <w:bCs/>
          <w:sz w:val="21"/>
          <w:szCs w:val="21"/>
        </w:rPr>
        <w:t xml:space="preserve">Generator </w:t>
      </w:r>
      <w:r w:rsidRPr="00536025">
        <w:rPr>
          <w:rFonts w:ascii="Verdana" w:hAnsi="Verdana" w:cs="Bitstream Charter"/>
          <w:sz w:val="21"/>
          <w:szCs w:val="21"/>
        </w:rPr>
        <w:t>shall have no claim against us for making such payment.</w:t>
      </w:r>
    </w:p>
    <w:p w:rsidR="00662C90" w:rsidRPr="00536025" w:rsidRDefault="00662C90" w:rsidP="00E1150E">
      <w:pPr>
        <w:spacing w:after="120" w:line="240" w:lineRule="auto"/>
        <w:ind w:left="720" w:hanging="630"/>
        <w:jc w:val="both"/>
        <w:rPr>
          <w:rFonts w:ascii="Verdana" w:hAnsi="Verdana" w:cs="Bitstream Charter"/>
          <w:sz w:val="21"/>
          <w:szCs w:val="21"/>
        </w:rPr>
      </w:pPr>
      <w:r w:rsidRPr="00536025">
        <w:rPr>
          <w:rFonts w:ascii="Verdana" w:hAnsi="Verdana" w:cs="Bitstream Charter"/>
          <w:sz w:val="21"/>
          <w:szCs w:val="21"/>
        </w:rPr>
        <w:t>(g)</w:t>
      </w:r>
      <w:r w:rsidRPr="00536025">
        <w:rPr>
          <w:rFonts w:ascii="Verdana" w:hAnsi="Verdana" w:cs="Bitstream Charter"/>
          <w:sz w:val="21"/>
          <w:szCs w:val="21"/>
        </w:rPr>
        <w:tab/>
        <w:t xml:space="preserve">This unconditional and irrevocable guarantee shall remain in full force and effect and shall be initially valid for 2 years from the date of Power Purchase Agreement and shall be extended from time to time for such period till the validity of Power purchase agreement, as may be desired by the </w:t>
      </w:r>
      <w:r w:rsidRPr="00536025">
        <w:rPr>
          <w:rFonts w:ascii="Verdana" w:hAnsi="Verdana" w:cs="Bitstream Charter"/>
          <w:b/>
          <w:bCs/>
          <w:sz w:val="21"/>
          <w:szCs w:val="21"/>
        </w:rPr>
        <w:t>Generator</w:t>
      </w:r>
      <w:r w:rsidRPr="00536025">
        <w:rPr>
          <w:rFonts w:ascii="Verdana" w:hAnsi="Verdana" w:cs="Bitstream Charter"/>
          <w:sz w:val="21"/>
          <w:szCs w:val="21"/>
        </w:rPr>
        <w:t xml:space="preserve"> on whose behalf this guarantee has been given.</w:t>
      </w:r>
    </w:p>
    <w:p w:rsidR="00662C90" w:rsidRPr="00536025" w:rsidRDefault="00662C90" w:rsidP="00E1150E">
      <w:pPr>
        <w:spacing w:after="120" w:line="240" w:lineRule="auto"/>
        <w:jc w:val="both"/>
        <w:rPr>
          <w:rFonts w:ascii="Verdana" w:hAnsi="Verdana" w:cs="Bitstream Charter"/>
          <w:sz w:val="21"/>
          <w:szCs w:val="21"/>
        </w:rPr>
      </w:pPr>
      <w:r w:rsidRPr="00536025">
        <w:rPr>
          <w:rFonts w:ascii="Verdana" w:hAnsi="Verdana" w:cs="Bitstream Charter"/>
          <w:sz w:val="21"/>
          <w:szCs w:val="21"/>
        </w:rPr>
        <w:t>Notwithstanding anything contained herein:</w:t>
      </w:r>
    </w:p>
    <w:p w:rsidR="00662C90" w:rsidRPr="00536025" w:rsidRDefault="00662C90" w:rsidP="00E1150E">
      <w:pPr>
        <w:spacing w:after="120" w:line="240" w:lineRule="auto"/>
        <w:jc w:val="both"/>
        <w:rPr>
          <w:rFonts w:ascii="Verdana" w:hAnsi="Verdana" w:cs="Bitstream Charter"/>
          <w:sz w:val="21"/>
          <w:szCs w:val="21"/>
        </w:rPr>
      </w:pPr>
      <w:r w:rsidRPr="00536025">
        <w:rPr>
          <w:rFonts w:ascii="Verdana" w:hAnsi="Verdana" w:cs="Bitstream Charter"/>
          <w:sz w:val="21"/>
          <w:szCs w:val="21"/>
        </w:rPr>
        <w:t>1.</w:t>
      </w:r>
      <w:r w:rsidRPr="00536025">
        <w:rPr>
          <w:rFonts w:ascii="Verdana" w:hAnsi="Verdana" w:cs="Bitstream Charter"/>
          <w:sz w:val="21"/>
          <w:szCs w:val="21"/>
        </w:rPr>
        <w:tab/>
        <w:t xml:space="preserve">Our liability under this Bank Guarantee shall not exceed Rs.........................../- </w:t>
      </w:r>
      <w:proofErr w:type="gramStart"/>
      <w:r w:rsidRPr="00536025">
        <w:rPr>
          <w:rFonts w:ascii="Verdana" w:hAnsi="Verdana" w:cs="Bitstream Charter"/>
          <w:sz w:val="21"/>
          <w:szCs w:val="21"/>
        </w:rPr>
        <w:t>( Rupees</w:t>
      </w:r>
      <w:proofErr w:type="gramEnd"/>
      <w:r w:rsidR="00FD6871" w:rsidRPr="00536025">
        <w:rPr>
          <w:rFonts w:ascii="Verdana" w:hAnsi="Verdana" w:cs="Bitstream Charter"/>
          <w:sz w:val="21"/>
          <w:szCs w:val="21"/>
        </w:rPr>
        <w:t xml:space="preserve"> …..</w:t>
      </w:r>
      <w:r w:rsidRPr="00536025">
        <w:rPr>
          <w:rFonts w:ascii="Verdana" w:hAnsi="Verdana" w:cs="Bitstream Charter"/>
          <w:sz w:val="21"/>
          <w:szCs w:val="21"/>
        </w:rPr>
        <w:t>…</w:t>
      </w:r>
      <w:r w:rsidR="00FD6871" w:rsidRPr="00536025">
        <w:rPr>
          <w:rFonts w:ascii="Verdana" w:hAnsi="Verdana" w:cs="Bitstream Charter"/>
          <w:sz w:val="21"/>
          <w:szCs w:val="21"/>
        </w:rPr>
        <w:t>………</w:t>
      </w:r>
      <w:proofErr w:type="gramStart"/>
      <w:r w:rsidR="00FD6871" w:rsidRPr="00536025">
        <w:rPr>
          <w:rFonts w:ascii="Verdana" w:hAnsi="Verdana" w:cs="Bitstream Charter"/>
          <w:sz w:val="21"/>
          <w:szCs w:val="21"/>
        </w:rPr>
        <w:t>.</w:t>
      </w:r>
      <w:r w:rsidRPr="00536025">
        <w:rPr>
          <w:rFonts w:ascii="Verdana" w:hAnsi="Verdana" w:cs="Bitstream Charter"/>
          <w:sz w:val="21"/>
          <w:szCs w:val="21"/>
        </w:rPr>
        <w:t xml:space="preserve">  only</w:t>
      </w:r>
      <w:proofErr w:type="gramEnd"/>
      <w:r w:rsidRPr="00536025">
        <w:rPr>
          <w:rFonts w:ascii="Verdana" w:hAnsi="Verdana" w:cs="Bitstream Charter"/>
          <w:sz w:val="21"/>
          <w:szCs w:val="21"/>
        </w:rPr>
        <w:t>)  for …....</w:t>
      </w:r>
      <w:r w:rsidR="00FD6871" w:rsidRPr="00536025">
        <w:rPr>
          <w:rFonts w:ascii="Verdana" w:hAnsi="Verdana" w:cs="Bitstream Charter"/>
          <w:sz w:val="21"/>
          <w:szCs w:val="21"/>
        </w:rPr>
        <w:t xml:space="preserve"> </w:t>
      </w:r>
      <w:proofErr w:type="gramStart"/>
      <w:r w:rsidRPr="00536025">
        <w:rPr>
          <w:rFonts w:ascii="Verdana" w:hAnsi="Verdana" w:cs="Bitstream Charter"/>
          <w:sz w:val="21"/>
          <w:szCs w:val="21"/>
        </w:rPr>
        <w:t>MW capacity.</w:t>
      </w:r>
      <w:proofErr w:type="gramEnd"/>
    </w:p>
    <w:p w:rsidR="00662C90" w:rsidRPr="00536025" w:rsidRDefault="00662C90" w:rsidP="00E1150E">
      <w:pPr>
        <w:spacing w:after="120" w:line="240" w:lineRule="auto"/>
        <w:jc w:val="both"/>
        <w:rPr>
          <w:rFonts w:ascii="Verdana" w:hAnsi="Verdana" w:cs="Bitstream Charter"/>
          <w:sz w:val="21"/>
          <w:szCs w:val="21"/>
        </w:rPr>
      </w:pPr>
      <w:r w:rsidRPr="00536025">
        <w:rPr>
          <w:rFonts w:ascii="Verdana" w:hAnsi="Verdana" w:cs="Bitstream Charter"/>
          <w:sz w:val="21"/>
          <w:szCs w:val="21"/>
        </w:rPr>
        <w:t>2.</w:t>
      </w:r>
      <w:r w:rsidRPr="00536025">
        <w:rPr>
          <w:rFonts w:ascii="Verdana" w:hAnsi="Verdana" w:cs="Bitstream Charter"/>
          <w:sz w:val="21"/>
          <w:szCs w:val="21"/>
        </w:rPr>
        <w:tab/>
        <w:t xml:space="preserve">This unconditional and irrevocable Bank Guarantee shall be initially valid </w:t>
      </w:r>
      <w:proofErr w:type="gramStart"/>
      <w:r w:rsidRPr="00536025">
        <w:rPr>
          <w:rFonts w:ascii="Verdana" w:hAnsi="Verdana" w:cs="Bitstream Charter"/>
          <w:sz w:val="21"/>
          <w:szCs w:val="21"/>
        </w:rPr>
        <w:t>for  2</w:t>
      </w:r>
      <w:proofErr w:type="gramEnd"/>
      <w:r w:rsidRPr="00536025">
        <w:rPr>
          <w:rFonts w:ascii="Verdana" w:hAnsi="Verdana" w:cs="Bitstream Charter"/>
          <w:sz w:val="21"/>
          <w:szCs w:val="21"/>
        </w:rPr>
        <w:t xml:space="preserve"> years  from the date of execution of the Power Purchase Agreement and shall be extended from time to time  to cover such period , till the validity of Power purchase agreement.</w:t>
      </w:r>
    </w:p>
    <w:p w:rsidR="00662C90" w:rsidRPr="00536025" w:rsidRDefault="00662C90" w:rsidP="00E1150E">
      <w:pPr>
        <w:spacing w:after="120" w:line="240" w:lineRule="auto"/>
        <w:jc w:val="both"/>
        <w:rPr>
          <w:rFonts w:ascii="Verdana" w:hAnsi="Verdana" w:cs="Bitstream Charter"/>
          <w:sz w:val="21"/>
          <w:szCs w:val="21"/>
        </w:rPr>
      </w:pPr>
      <w:r w:rsidRPr="00536025">
        <w:rPr>
          <w:rFonts w:ascii="Verdana" w:hAnsi="Verdana" w:cs="Bitstream Charter"/>
          <w:sz w:val="21"/>
          <w:szCs w:val="21"/>
        </w:rPr>
        <w:t>3.</w:t>
      </w:r>
      <w:r w:rsidRPr="00536025">
        <w:rPr>
          <w:rFonts w:ascii="Verdana" w:hAnsi="Verdana" w:cs="Bitstream Charter"/>
          <w:sz w:val="21"/>
          <w:szCs w:val="21"/>
        </w:rPr>
        <w:tab/>
        <w:t xml:space="preserve">We are liable to pay the guaranteed amount or any part thereof under this unconditional and irrevocable Bank Guarantee only and only if </w:t>
      </w:r>
      <w:r w:rsidR="008A7909" w:rsidRPr="00536025">
        <w:rPr>
          <w:rFonts w:ascii="Verdana" w:hAnsi="Verdana" w:cs="Bitstream Charter"/>
          <w:sz w:val="21"/>
          <w:szCs w:val="21"/>
        </w:rPr>
        <w:t>KSEBL</w:t>
      </w:r>
      <w:r w:rsidRPr="00536025">
        <w:rPr>
          <w:rFonts w:ascii="Verdana" w:hAnsi="Verdana" w:cs="Bitstream Charter"/>
          <w:b/>
          <w:bCs/>
          <w:sz w:val="21"/>
          <w:szCs w:val="21"/>
        </w:rPr>
        <w:t xml:space="preserve"> </w:t>
      </w:r>
      <w:r w:rsidRPr="00536025">
        <w:rPr>
          <w:rFonts w:ascii="Verdana" w:hAnsi="Verdana" w:cs="Bitstream Charter"/>
          <w:sz w:val="21"/>
          <w:szCs w:val="21"/>
        </w:rPr>
        <w:t xml:space="preserve">serves upon us a written claim or demand on or </w:t>
      </w:r>
      <w:proofErr w:type="gramStart"/>
      <w:r w:rsidRPr="00536025">
        <w:rPr>
          <w:rFonts w:ascii="Verdana" w:hAnsi="Verdana" w:cs="Bitstream Charter"/>
          <w:sz w:val="21"/>
          <w:szCs w:val="21"/>
        </w:rPr>
        <w:t>before  ...........................</w:t>
      </w:r>
      <w:proofErr w:type="gramEnd"/>
      <w:r w:rsidRPr="00536025">
        <w:rPr>
          <w:rFonts w:ascii="Verdana" w:hAnsi="Verdana" w:cs="Bitstream Charter"/>
          <w:sz w:val="21"/>
          <w:szCs w:val="21"/>
        </w:rPr>
        <w:t xml:space="preserve"> [</w:t>
      </w:r>
      <w:proofErr w:type="gramStart"/>
      <w:r w:rsidRPr="00536025">
        <w:rPr>
          <w:rFonts w:ascii="Verdana" w:hAnsi="Verdana" w:cs="Bitstream Charter"/>
          <w:sz w:val="21"/>
          <w:szCs w:val="21"/>
        </w:rPr>
        <w:t>validity</w:t>
      </w:r>
      <w:proofErr w:type="gramEnd"/>
      <w:r w:rsidRPr="00536025">
        <w:rPr>
          <w:rFonts w:ascii="Verdana" w:hAnsi="Verdana" w:cs="Bitstream Charter"/>
          <w:sz w:val="21"/>
          <w:szCs w:val="21"/>
        </w:rPr>
        <w:t xml:space="preserve"> date; initially valid for  2 years  from the date of execution of the Power Purchase Agreement , and shall be extended from time to time  to cover such period , till the validity of Power purchase agreement (25 years from Scheduled Date of Commissioning)</w:t>
      </w:r>
    </w:p>
    <w:p w:rsidR="00662C90" w:rsidRPr="00536025" w:rsidRDefault="00662C90" w:rsidP="00E1150E">
      <w:pPr>
        <w:spacing w:after="120" w:line="240" w:lineRule="auto"/>
        <w:jc w:val="both"/>
        <w:rPr>
          <w:rFonts w:ascii="Verdana" w:hAnsi="Verdana" w:cs="Bitstream Charter"/>
          <w:sz w:val="21"/>
          <w:szCs w:val="21"/>
        </w:rPr>
      </w:pPr>
      <w:r w:rsidRPr="00536025">
        <w:rPr>
          <w:rFonts w:ascii="Verdana" w:hAnsi="Verdana" w:cs="Bitstream Charter"/>
          <w:sz w:val="21"/>
          <w:szCs w:val="21"/>
        </w:rPr>
        <w:t>For and on behalf of the Bank</w:t>
      </w:r>
    </w:p>
    <w:p w:rsidR="00662C90" w:rsidRPr="00536025" w:rsidRDefault="00662C90" w:rsidP="00E1150E">
      <w:pPr>
        <w:spacing w:after="120" w:line="240" w:lineRule="auto"/>
        <w:jc w:val="both"/>
        <w:rPr>
          <w:rFonts w:ascii="Verdana" w:hAnsi="Verdana" w:cs="Bitstream Charter"/>
          <w:sz w:val="21"/>
          <w:szCs w:val="21"/>
        </w:rPr>
      </w:pPr>
      <w:r w:rsidRPr="00536025">
        <w:rPr>
          <w:rFonts w:ascii="Verdana" w:hAnsi="Verdana" w:cs="Bitstream Charter"/>
          <w:sz w:val="21"/>
          <w:szCs w:val="21"/>
        </w:rPr>
        <w:t xml:space="preserve">[Signature of authorized </w:t>
      </w:r>
      <w:proofErr w:type="gramStart"/>
      <w:r w:rsidRPr="00536025">
        <w:rPr>
          <w:rFonts w:ascii="Verdana" w:hAnsi="Verdana" w:cs="Bitstream Charter"/>
          <w:sz w:val="21"/>
          <w:szCs w:val="21"/>
        </w:rPr>
        <w:t>signatory(</w:t>
      </w:r>
      <w:proofErr w:type="spellStart"/>
      <w:proofErr w:type="gramEnd"/>
      <w:r w:rsidRPr="00536025">
        <w:rPr>
          <w:rFonts w:ascii="Verdana" w:hAnsi="Verdana" w:cs="Bitstream Charter"/>
          <w:sz w:val="21"/>
          <w:szCs w:val="21"/>
        </w:rPr>
        <w:t>ies</w:t>
      </w:r>
      <w:proofErr w:type="spellEnd"/>
      <w:r w:rsidRPr="00536025">
        <w:rPr>
          <w:rFonts w:ascii="Verdana" w:hAnsi="Verdana" w:cs="Bitstream Charter"/>
          <w:sz w:val="21"/>
          <w:szCs w:val="21"/>
        </w:rPr>
        <w:t>)]</w:t>
      </w:r>
    </w:p>
    <w:p w:rsidR="00662C90" w:rsidRPr="00536025" w:rsidRDefault="00662C90" w:rsidP="00E1150E">
      <w:pPr>
        <w:spacing w:after="120" w:line="240" w:lineRule="auto"/>
        <w:jc w:val="both"/>
        <w:rPr>
          <w:rFonts w:ascii="Verdana" w:hAnsi="Verdana" w:cs="Bitstream Charter"/>
          <w:sz w:val="21"/>
          <w:szCs w:val="21"/>
        </w:rPr>
      </w:pPr>
      <w:r w:rsidRPr="00536025">
        <w:rPr>
          <w:rFonts w:ascii="Verdana" w:hAnsi="Verdana" w:cs="Bitstream Charter"/>
          <w:sz w:val="21"/>
          <w:szCs w:val="21"/>
        </w:rPr>
        <w:t>Signature:</w:t>
      </w:r>
    </w:p>
    <w:p w:rsidR="00662C90" w:rsidRPr="00536025" w:rsidRDefault="00662C90" w:rsidP="00E1150E">
      <w:pPr>
        <w:spacing w:after="120" w:line="240" w:lineRule="auto"/>
        <w:jc w:val="both"/>
        <w:rPr>
          <w:rFonts w:ascii="Verdana" w:hAnsi="Verdana" w:cs="Bitstream Charter"/>
          <w:sz w:val="21"/>
          <w:szCs w:val="21"/>
        </w:rPr>
      </w:pPr>
      <w:r w:rsidRPr="00536025">
        <w:rPr>
          <w:rFonts w:ascii="Verdana" w:hAnsi="Verdana" w:cs="Bitstream Charter"/>
          <w:sz w:val="21"/>
          <w:szCs w:val="21"/>
        </w:rPr>
        <w:t>Name</w:t>
      </w:r>
      <w:r w:rsidRPr="00536025">
        <w:rPr>
          <w:rFonts w:ascii="Verdana" w:hAnsi="Verdana" w:cs="Bitstream Charter"/>
          <w:sz w:val="21"/>
          <w:szCs w:val="21"/>
        </w:rPr>
        <w:tab/>
        <w:t xml:space="preserve">   :</w:t>
      </w:r>
    </w:p>
    <w:p w:rsidR="00662C90" w:rsidRPr="00536025" w:rsidRDefault="00662C90" w:rsidP="00E1150E">
      <w:pPr>
        <w:spacing w:after="120" w:line="240" w:lineRule="auto"/>
        <w:jc w:val="both"/>
        <w:rPr>
          <w:rFonts w:ascii="Verdana" w:hAnsi="Verdana" w:cs="Bitstream Charter"/>
          <w:sz w:val="21"/>
          <w:szCs w:val="21"/>
        </w:rPr>
      </w:pPr>
      <w:r w:rsidRPr="00536025">
        <w:rPr>
          <w:rFonts w:ascii="Verdana" w:hAnsi="Verdana" w:cs="Bitstream Charter"/>
          <w:sz w:val="21"/>
          <w:szCs w:val="21"/>
        </w:rPr>
        <w:t>Designation:</w:t>
      </w:r>
    </w:p>
    <w:p w:rsidR="00662C90" w:rsidRPr="00536025" w:rsidRDefault="00662C90" w:rsidP="00E1150E">
      <w:pPr>
        <w:spacing w:after="120" w:line="240" w:lineRule="auto"/>
        <w:jc w:val="both"/>
        <w:rPr>
          <w:rFonts w:ascii="Verdana" w:hAnsi="Verdana" w:cs="Bitstream Charter"/>
          <w:sz w:val="21"/>
          <w:szCs w:val="21"/>
        </w:rPr>
      </w:pPr>
      <w:r w:rsidRPr="00536025">
        <w:rPr>
          <w:rFonts w:ascii="Verdana" w:hAnsi="Verdana" w:cs="Bitstream Charter"/>
          <w:sz w:val="21"/>
          <w:szCs w:val="21"/>
        </w:rPr>
        <w:t>POA Number:</w:t>
      </w:r>
    </w:p>
    <w:p w:rsidR="00662C90" w:rsidRPr="00536025" w:rsidRDefault="00662C90" w:rsidP="00E1150E">
      <w:pPr>
        <w:spacing w:after="120" w:line="240" w:lineRule="auto"/>
        <w:jc w:val="both"/>
        <w:rPr>
          <w:rFonts w:ascii="Verdana" w:hAnsi="Verdana" w:cs="Bitstream Charter"/>
          <w:sz w:val="21"/>
          <w:szCs w:val="21"/>
        </w:rPr>
      </w:pPr>
      <w:r w:rsidRPr="00536025">
        <w:rPr>
          <w:rFonts w:ascii="Verdana" w:hAnsi="Verdana" w:cs="Bitstream Charter"/>
          <w:sz w:val="21"/>
          <w:szCs w:val="21"/>
        </w:rPr>
        <w:t>Contact Nos. : Tel.......................................... Mobile.......................................................</w:t>
      </w:r>
    </w:p>
    <w:p w:rsidR="00662C90" w:rsidRPr="00536025" w:rsidRDefault="00662C90" w:rsidP="00E1150E">
      <w:pPr>
        <w:spacing w:after="120" w:line="240" w:lineRule="auto"/>
        <w:jc w:val="both"/>
        <w:rPr>
          <w:rFonts w:ascii="Verdana" w:hAnsi="Verdana" w:cs="Bitstream Charter"/>
          <w:sz w:val="21"/>
          <w:szCs w:val="21"/>
        </w:rPr>
      </w:pPr>
      <w:r w:rsidRPr="00536025">
        <w:rPr>
          <w:rFonts w:ascii="Verdana" w:hAnsi="Verdana" w:cs="Bitstream Charter"/>
          <w:sz w:val="21"/>
          <w:szCs w:val="21"/>
        </w:rPr>
        <w:t>Fax No.</w:t>
      </w:r>
    </w:p>
    <w:p w:rsidR="00662C90" w:rsidRPr="00536025" w:rsidRDefault="00662C90" w:rsidP="00E1150E">
      <w:pPr>
        <w:spacing w:after="120" w:line="240" w:lineRule="auto"/>
        <w:jc w:val="both"/>
        <w:rPr>
          <w:rFonts w:ascii="Verdana" w:hAnsi="Verdana" w:cs="Bitstream Charter"/>
          <w:sz w:val="21"/>
          <w:szCs w:val="21"/>
        </w:rPr>
      </w:pPr>
      <w:r w:rsidRPr="00536025">
        <w:rPr>
          <w:rFonts w:ascii="Verdana" w:hAnsi="Verdana" w:cs="Bitstream Charter"/>
          <w:sz w:val="21"/>
          <w:szCs w:val="21"/>
        </w:rPr>
        <w:t>Email</w:t>
      </w:r>
    </w:p>
    <w:p w:rsidR="00662C90" w:rsidRPr="00536025" w:rsidRDefault="00662C90" w:rsidP="00E1150E">
      <w:pPr>
        <w:spacing w:after="120" w:line="240" w:lineRule="auto"/>
        <w:jc w:val="both"/>
        <w:rPr>
          <w:rFonts w:ascii="Verdana" w:hAnsi="Verdana" w:cs="Bitstream Charter"/>
          <w:sz w:val="21"/>
          <w:szCs w:val="21"/>
        </w:rPr>
      </w:pPr>
      <w:r w:rsidRPr="00536025">
        <w:rPr>
          <w:rFonts w:ascii="Verdana" w:hAnsi="Verdana" w:cs="Bitstream Charter"/>
          <w:sz w:val="21"/>
          <w:szCs w:val="21"/>
        </w:rPr>
        <w:t>Common seal of the Bank:</w:t>
      </w:r>
    </w:p>
    <w:p w:rsidR="00662C90" w:rsidRPr="00536025" w:rsidRDefault="00662C90" w:rsidP="00E1150E">
      <w:pPr>
        <w:spacing w:after="120" w:line="240" w:lineRule="auto"/>
        <w:jc w:val="both"/>
        <w:rPr>
          <w:rFonts w:ascii="Verdana" w:hAnsi="Verdana" w:cs="Bitstream Charter"/>
          <w:sz w:val="21"/>
          <w:szCs w:val="21"/>
        </w:rPr>
      </w:pPr>
      <w:r w:rsidRPr="00536025">
        <w:rPr>
          <w:rFonts w:ascii="Verdana" w:hAnsi="Verdana" w:cs="Bitstream Charter"/>
          <w:sz w:val="21"/>
          <w:szCs w:val="21"/>
        </w:rPr>
        <w:t>Witness:</w:t>
      </w:r>
    </w:p>
    <w:p w:rsidR="00662C90" w:rsidRPr="00536025" w:rsidRDefault="00662C90" w:rsidP="00E1150E">
      <w:pPr>
        <w:spacing w:after="120" w:line="240" w:lineRule="auto"/>
        <w:jc w:val="both"/>
        <w:rPr>
          <w:rFonts w:ascii="Verdana" w:hAnsi="Verdana" w:cs="Bitstream Charter"/>
          <w:sz w:val="21"/>
          <w:szCs w:val="21"/>
        </w:rPr>
      </w:pPr>
      <w:r w:rsidRPr="00536025">
        <w:rPr>
          <w:rFonts w:ascii="Verdana" w:hAnsi="Verdana" w:cs="Bitstream Charter"/>
          <w:sz w:val="21"/>
          <w:szCs w:val="21"/>
        </w:rPr>
        <w:t>1.</w:t>
      </w:r>
      <w:r w:rsidRPr="00536025">
        <w:rPr>
          <w:rFonts w:ascii="Verdana" w:hAnsi="Verdana" w:cs="Bitstream Charter"/>
          <w:sz w:val="21"/>
          <w:szCs w:val="21"/>
        </w:rPr>
        <w:tab/>
      </w:r>
      <w:r w:rsidRPr="00536025">
        <w:rPr>
          <w:rFonts w:ascii="Verdana" w:hAnsi="Verdana" w:cs="Bitstream Charter"/>
          <w:sz w:val="21"/>
          <w:szCs w:val="21"/>
        </w:rPr>
        <w:tab/>
      </w:r>
      <w:r w:rsidRPr="00536025">
        <w:rPr>
          <w:rFonts w:ascii="Verdana" w:hAnsi="Verdana" w:cs="Bitstream Charter"/>
          <w:sz w:val="21"/>
          <w:szCs w:val="21"/>
        </w:rPr>
        <w:tab/>
      </w:r>
      <w:r w:rsidRPr="00536025">
        <w:rPr>
          <w:rFonts w:ascii="Verdana" w:hAnsi="Verdana" w:cs="Bitstream Charter"/>
          <w:sz w:val="21"/>
          <w:szCs w:val="21"/>
        </w:rPr>
        <w:tab/>
      </w:r>
      <w:r w:rsidRPr="00536025">
        <w:rPr>
          <w:rFonts w:ascii="Verdana" w:hAnsi="Verdana" w:cs="Bitstream Charter"/>
          <w:sz w:val="21"/>
          <w:szCs w:val="21"/>
        </w:rPr>
        <w:tab/>
      </w:r>
      <w:r w:rsidRPr="00536025">
        <w:rPr>
          <w:rFonts w:ascii="Verdana" w:hAnsi="Verdana" w:cs="Bitstream Charter"/>
          <w:sz w:val="21"/>
          <w:szCs w:val="21"/>
        </w:rPr>
        <w:tab/>
      </w:r>
      <w:r w:rsidRPr="00536025">
        <w:rPr>
          <w:rFonts w:ascii="Verdana" w:hAnsi="Verdana" w:cs="Bitstream Charter"/>
          <w:sz w:val="21"/>
          <w:szCs w:val="21"/>
        </w:rPr>
        <w:tab/>
        <w:t>2.</w:t>
      </w:r>
    </w:p>
    <w:p w:rsidR="00662C90" w:rsidRPr="00536025" w:rsidRDefault="00662C90" w:rsidP="00E1150E">
      <w:pPr>
        <w:spacing w:after="120" w:line="240" w:lineRule="auto"/>
        <w:jc w:val="both"/>
        <w:rPr>
          <w:rFonts w:ascii="Verdana" w:hAnsi="Verdana" w:cs="Bitstream Charter"/>
          <w:sz w:val="21"/>
          <w:szCs w:val="21"/>
        </w:rPr>
      </w:pPr>
      <w:r w:rsidRPr="00536025">
        <w:rPr>
          <w:rFonts w:ascii="Verdana" w:hAnsi="Verdana" w:cs="Bitstream Charter"/>
          <w:sz w:val="21"/>
          <w:szCs w:val="21"/>
        </w:rPr>
        <w:t>Signature:</w:t>
      </w:r>
    </w:p>
    <w:p w:rsidR="00662C90" w:rsidRPr="00536025" w:rsidRDefault="00662C90" w:rsidP="00E1150E">
      <w:pPr>
        <w:spacing w:after="120" w:line="240" w:lineRule="auto"/>
        <w:jc w:val="both"/>
        <w:rPr>
          <w:rFonts w:ascii="Verdana" w:hAnsi="Verdana" w:cs="Bitstream Charter"/>
          <w:sz w:val="21"/>
          <w:szCs w:val="21"/>
        </w:rPr>
      </w:pPr>
      <w:r w:rsidRPr="00536025">
        <w:rPr>
          <w:rFonts w:ascii="Verdana" w:hAnsi="Verdana" w:cs="Bitstream Charter"/>
          <w:sz w:val="21"/>
          <w:szCs w:val="21"/>
        </w:rPr>
        <w:t>Name:</w:t>
      </w:r>
    </w:p>
    <w:p w:rsidR="00662C90" w:rsidRPr="00536025" w:rsidRDefault="00662C90" w:rsidP="00E1150E">
      <w:pPr>
        <w:spacing w:after="120" w:line="240" w:lineRule="auto"/>
        <w:jc w:val="both"/>
        <w:rPr>
          <w:rFonts w:ascii="Verdana" w:hAnsi="Verdana" w:cs="Bitstream Charter"/>
          <w:sz w:val="21"/>
          <w:szCs w:val="21"/>
        </w:rPr>
      </w:pPr>
      <w:r w:rsidRPr="00536025">
        <w:rPr>
          <w:rFonts w:ascii="Verdana" w:hAnsi="Verdana" w:cs="Bitstream Charter"/>
          <w:sz w:val="21"/>
          <w:szCs w:val="21"/>
        </w:rPr>
        <w:lastRenderedPageBreak/>
        <w:t>Address:</w:t>
      </w:r>
    </w:p>
    <w:p w:rsidR="00662C90" w:rsidRPr="00536025" w:rsidRDefault="00662C90" w:rsidP="00E1150E">
      <w:pPr>
        <w:spacing w:after="120" w:line="240" w:lineRule="auto"/>
        <w:jc w:val="both"/>
        <w:rPr>
          <w:rFonts w:ascii="Verdana" w:hAnsi="Verdana" w:cs="Bitstream Charter"/>
          <w:sz w:val="21"/>
          <w:szCs w:val="21"/>
        </w:rPr>
      </w:pPr>
      <w:r w:rsidRPr="00536025">
        <w:rPr>
          <w:rFonts w:ascii="Verdana" w:hAnsi="Verdana" w:cs="Bitstream Charter"/>
          <w:sz w:val="21"/>
          <w:szCs w:val="21"/>
        </w:rPr>
        <w:t xml:space="preserve">Contact No. </w:t>
      </w:r>
      <w:proofErr w:type="gramStart"/>
      <w:r w:rsidRPr="00536025">
        <w:rPr>
          <w:rFonts w:ascii="Verdana" w:hAnsi="Verdana" w:cs="Bitstream Charter"/>
          <w:sz w:val="21"/>
          <w:szCs w:val="21"/>
        </w:rPr>
        <w:t>Tel.</w:t>
      </w:r>
      <w:proofErr w:type="gramEnd"/>
      <w:r w:rsidRPr="00536025">
        <w:rPr>
          <w:rFonts w:ascii="Verdana" w:hAnsi="Verdana" w:cs="Bitstream Charter"/>
          <w:sz w:val="21"/>
          <w:szCs w:val="21"/>
        </w:rPr>
        <w:t xml:space="preserve">                    Mobile</w:t>
      </w:r>
    </w:p>
    <w:p w:rsidR="00662C90" w:rsidRPr="00536025" w:rsidRDefault="00662C90" w:rsidP="00E1150E">
      <w:pPr>
        <w:spacing w:after="120" w:line="240" w:lineRule="auto"/>
        <w:jc w:val="both"/>
        <w:rPr>
          <w:rFonts w:ascii="Verdana" w:hAnsi="Verdana" w:cs="Bitstream Charter"/>
          <w:sz w:val="21"/>
          <w:szCs w:val="21"/>
        </w:rPr>
      </w:pPr>
      <w:proofErr w:type="gramStart"/>
      <w:r w:rsidRPr="00536025">
        <w:rPr>
          <w:rFonts w:ascii="Verdana" w:hAnsi="Verdana" w:cs="Bitstream Charter"/>
          <w:sz w:val="21"/>
          <w:szCs w:val="21"/>
        </w:rPr>
        <w:t>email</w:t>
      </w:r>
      <w:proofErr w:type="gramEnd"/>
      <w:r w:rsidRPr="00536025">
        <w:rPr>
          <w:rFonts w:ascii="Verdana" w:hAnsi="Verdana" w:cs="Bitstream Charter"/>
          <w:sz w:val="21"/>
          <w:szCs w:val="21"/>
        </w:rPr>
        <w:t>:</w:t>
      </w:r>
    </w:p>
    <w:p w:rsidR="00662C90" w:rsidRPr="00536025" w:rsidRDefault="00662C90" w:rsidP="00E1150E">
      <w:pPr>
        <w:spacing w:after="120" w:line="240" w:lineRule="auto"/>
        <w:jc w:val="both"/>
        <w:rPr>
          <w:rFonts w:ascii="Verdana" w:hAnsi="Verdana" w:cs="Bitstream Charter"/>
          <w:i/>
          <w:iCs/>
          <w:sz w:val="21"/>
          <w:szCs w:val="21"/>
        </w:rPr>
      </w:pPr>
      <w:r w:rsidRPr="00536025">
        <w:rPr>
          <w:rFonts w:ascii="Verdana" w:hAnsi="Verdana" w:cs="Bitstream Charter"/>
          <w:b/>
          <w:bCs/>
          <w:i/>
          <w:iCs/>
          <w:sz w:val="21"/>
          <w:szCs w:val="21"/>
          <w:u w:val="single"/>
        </w:rPr>
        <w:t>Note:</w:t>
      </w:r>
    </w:p>
    <w:p w:rsidR="00662C90" w:rsidRPr="00536025" w:rsidRDefault="00662C90" w:rsidP="00E1150E">
      <w:pPr>
        <w:spacing w:after="120" w:line="240" w:lineRule="auto"/>
        <w:jc w:val="both"/>
        <w:rPr>
          <w:rFonts w:ascii="Verdana" w:hAnsi="Verdana" w:cs="Bitstream Charter"/>
          <w:i/>
          <w:iCs/>
          <w:sz w:val="21"/>
          <w:szCs w:val="21"/>
        </w:rPr>
      </w:pPr>
      <w:r w:rsidRPr="00536025">
        <w:rPr>
          <w:rFonts w:ascii="Verdana" w:hAnsi="Verdana" w:cs="Bitstream Charter"/>
          <w:i/>
          <w:iCs/>
          <w:sz w:val="21"/>
          <w:szCs w:val="21"/>
        </w:rPr>
        <w:t>1.</w:t>
      </w:r>
      <w:r w:rsidRPr="00536025">
        <w:rPr>
          <w:rFonts w:ascii="Verdana" w:hAnsi="Verdana" w:cs="Bitstream Charter"/>
          <w:i/>
          <w:iCs/>
          <w:sz w:val="21"/>
          <w:szCs w:val="21"/>
        </w:rPr>
        <w:tab/>
        <w:t>For the purpose of executing the bank guarantee, the non-judicial stamp papers of appropriate value shall be purchased in the name of Bank which issues the Bank Guarantee.</w:t>
      </w:r>
    </w:p>
    <w:p w:rsidR="00662C90" w:rsidRPr="00536025" w:rsidRDefault="00662C90" w:rsidP="00E1150E">
      <w:pPr>
        <w:spacing w:after="120" w:line="240" w:lineRule="auto"/>
        <w:jc w:val="both"/>
        <w:rPr>
          <w:rFonts w:ascii="Verdana" w:hAnsi="Verdana" w:cs="Bitstream Charter"/>
          <w:b/>
          <w:sz w:val="21"/>
          <w:szCs w:val="21"/>
        </w:rPr>
      </w:pPr>
      <w:r w:rsidRPr="00536025">
        <w:rPr>
          <w:rFonts w:ascii="Verdana" w:hAnsi="Verdana" w:cs="Bitstream Charter"/>
          <w:i/>
          <w:iCs/>
          <w:sz w:val="21"/>
          <w:szCs w:val="21"/>
        </w:rPr>
        <w:t>2.</w:t>
      </w:r>
      <w:r w:rsidRPr="00536025">
        <w:rPr>
          <w:rFonts w:ascii="Verdana" w:hAnsi="Verdana" w:cs="Bitstream Charter"/>
          <w:i/>
          <w:iCs/>
          <w:sz w:val="21"/>
          <w:szCs w:val="21"/>
        </w:rPr>
        <w:tab/>
        <w:t>The Bank Guarantee shall be signed on all the pages by the Bank authority indicating their POA Nos. and should invariably be witness.</w:t>
      </w:r>
    </w:p>
    <w:p w:rsidR="00EE79CD" w:rsidRPr="00536025" w:rsidRDefault="00E06E81" w:rsidP="00E06E81">
      <w:pPr>
        <w:pStyle w:val="Default"/>
        <w:jc w:val="center"/>
        <w:rPr>
          <w:rFonts w:ascii="Verdana" w:hAnsi="Verdana" w:cs="Calibri"/>
          <w:b/>
          <w:bCs/>
          <w:color w:val="auto"/>
          <w:sz w:val="21"/>
          <w:szCs w:val="21"/>
          <w:u w:val="single"/>
        </w:rPr>
      </w:pPr>
      <w:r w:rsidRPr="00536025">
        <w:rPr>
          <w:rFonts w:ascii="Verdana" w:hAnsi="Verdana" w:cs="Calibri"/>
          <w:color w:val="auto"/>
          <w:sz w:val="21"/>
          <w:szCs w:val="21"/>
        </w:rPr>
        <w:br w:type="page"/>
      </w:r>
      <w:r w:rsidR="00EE79CD" w:rsidRPr="00536025">
        <w:rPr>
          <w:rFonts w:ascii="Verdana" w:hAnsi="Verdana" w:cs="Calibri"/>
          <w:b/>
          <w:bCs/>
          <w:color w:val="auto"/>
          <w:sz w:val="21"/>
          <w:szCs w:val="21"/>
          <w:u w:val="single"/>
        </w:rPr>
        <w:lastRenderedPageBreak/>
        <w:t>FORMAT 16</w:t>
      </w:r>
    </w:p>
    <w:p w:rsidR="00E06E81" w:rsidRPr="00536025" w:rsidRDefault="00D73B22" w:rsidP="00E06E81">
      <w:pPr>
        <w:pStyle w:val="Default"/>
        <w:jc w:val="center"/>
        <w:rPr>
          <w:rFonts w:ascii="Verdana" w:hAnsi="Verdana" w:cs="Calibri"/>
          <w:b/>
          <w:bCs/>
          <w:color w:val="auto"/>
          <w:sz w:val="21"/>
          <w:szCs w:val="21"/>
          <w:u w:val="single"/>
        </w:rPr>
      </w:pPr>
      <w:r w:rsidRPr="00536025">
        <w:rPr>
          <w:rFonts w:ascii="Verdana" w:hAnsi="Verdana" w:cs="Calibri"/>
          <w:b/>
          <w:bCs/>
          <w:color w:val="auto"/>
          <w:sz w:val="21"/>
          <w:szCs w:val="21"/>
          <w:u w:val="single"/>
        </w:rPr>
        <w:t>LIST OF BANKS</w:t>
      </w:r>
    </w:p>
    <w:p w:rsidR="00E06E81" w:rsidRPr="00536025" w:rsidRDefault="00E06E81" w:rsidP="00E06E81">
      <w:pPr>
        <w:pStyle w:val="Default"/>
        <w:jc w:val="center"/>
        <w:rPr>
          <w:rFonts w:ascii="Verdana" w:hAnsi="Verdana" w:cs="Calibri"/>
          <w:b/>
          <w:bCs/>
          <w:color w:val="auto"/>
          <w:sz w:val="21"/>
          <w:szCs w:val="21"/>
        </w:rPr>
      </w:pPr>
    </w:p>
    <w:p w:rsidR="00E06E81" w:rsidRPr="00536025" w:rsidRDefault="00E06E81" w:rsidP="00A722E8">
      <w:pPr>
        <w:pStyle w:val="Default"/>
        <w:numPr>
          <w:ilvl w:val="1"/>
          <w:numId w:val="46"/>
        </w:numPr>
        <w:tabs>
          <w:tab w:val="clear" w:pos="1080"/>
        </w:tabs>
        <w:suppressAutoHyphens/>
        <w:autoSpaceDN/>
        <w:adjustRightInd/>
        <w:ind w:left="360"/>
        <w:jc w:val="both"/>
        <w:rPr>
          <w:rFonts w:ascii="Verdana" w:hAnsi="Verdana" w:cs="Calibri"/>
          <w:b/>
          <w:bCs/>
          <w:color w:val="auto"/>
          <w:sz w:val="21"/>
          <w:szCs w:val="21"/>
        </w:rPr>
      </w:pPr>
      <w:r w:rsidRPr="00536025">
        <w:rPr>
          <w:rFonts w:ascii="Verdana" w:hAnsi="Verdana" w:cs="Calibri"/>
          <w:b/>
          <w:bCs/>
          <w:color w:val="auto"/>
          <w:sz w:val="21"/>
          <w:szCs w:val="21"/>
        </w:rPr>
        <w:t xml:space="preserve">Scheduled Commercial Banks </w:t>
      </w:r>
    </w:p>
    <w:p w:rsidR="00E06E81" w:rsidRPr="00536025" w:rsidRDefault="00E06E81" w:rsidP="00E06E81">
      <w:pPr>
        <w:pStyle w:val="Default"/>
        <w:jc w:val="both"/>
        <w:rPr>
          <w:rFonts w:ascii="Verdana" w:hAnsi="Verdana" w:cs="Calibri"/>
          <w:b/>
          <w:bCs/>
          <w:color w:val="auto"/>
          <w:sz w:val="21"/>
          <w:szCs w:val="21"/>
        </w:rPr>
      </w:pPr>
    </w:p>
    <w:p w:rsidR="00E06E81" w:rsidRPr="00536025" w:rsidRDefault="00E06E81" w:rsidP="00A538C4">
      <w:pPr>
        <w:pStyle w:val="Default"/>
        <w:ind w:left="360"/>
        <w:jc w:val="both"/>
        <w:rPr>
          <w:rFonts w:ascii="Verdana" w:hAnsi="Verdana" w:cs="Calibri"/>
          <w:color w:val="auto"/>
          <w:sz w:val="21"/>
          <w:szCs w:val="21"/>
        </w:rPr>
      </w:pPr>
      <w:r w:rsidRPr="00536025">
        <w:rPr>
          <w:rFonts w:ascii="Verdana" w:hAnsi="Verdana" w:cs="Calibri"/>
          <w:b/>
          <w:bCs/>
          <w:color w:val="auto"/>
          <w:sz w:val="21"/>
          <w:szCs w:val="21"/>
        </w:rPr>
        <w:t xml:space="preserve">SBI and Associates </w:t>
      </w:r>
    </w:p>
    <w:p w:rsidR="00E06E81" w:rsidRPr="00536025" w:rsidRDefault="00E06E81" w:rsidP="00E06E81">
      <w:pPr>
        <w:pStyle w:val="Default"/>
        <w:jc w:val="both"/>
        <w:rPr>
          <w:rFonts w:ascii="Verdana" w:hAnsi="Verdana" w:cs="Calibri"/>
          <w:color w:val="auto"/>
          <w:sz w:val="21"/>
          <w:szCs w:val="21"/>
        </w:rPr>
      </w:pPr>
    </w:p>
    <w:p w:rsidR="00E06E81" w:rsidRPr="00536025" w:rsidRDefault="00E06E81" w:rsidP="00863782">
      <w:pPr>
        <w:pStyle w:val="Default"/>
        <w:numPr>
          <w:ilvl w:val="1"/>
          <w:numId w:val="56"/>
        </w:numPr>
        <w:tabs>
          <w:tab w:val="clear" w:pos="1080"/>
        </w:tabs>
        <w:ind w:left="1440" w:hanging="720"/>
        <w:jc w:val="both"/>
        <w:rPr>
          <w:rFonts w:ascii="Verdana" w:hAnsi="Verdana" w:cs="Calibri"/>
          <w:color w:val="auto"/>
          <w:sz w:val="21"/>
          <w:szCs w:val="21"/>
        </w:rPr>
      </w:pPr>
      <w:r w:rsidRPr="00536025">
        <w:rPr>
          <w:rFonts w:ascii="Verdana" w:hAnsi="Verdana" w:cs="Calibri"/>
          <w:color w:val="auto"/>
          <w:sz w:val="21"/>
          <w:szCs w:val="21"/>
        </w:rPr>
        <w:t xml:space="preserve">State Bank of India </w:t>
      </w:r>
    </w:p>
    <w:p w:rsidR="00E06E81" w:rsidRPr="00536025" w:rsidRDefault="00E06E81" w:rsidP="00863782">
      <w:pPr>
        <w:pStyle w:val="Default"/>
        <w:numPr>
          <w:ilvl w:val="1"/>
          <w:numId w:val="56"/>
        </w:numPr>
        <w:tabs>
          <w:tab w:val="clear" w:pos="1080"/>
        </w:tabs>
        <w:ind w:left="1440" w:hanging="720"/>
        <w:jc w:val="both"/>
        <w:rPr>
          <w:rFonts w:ascii="Verdana" w:hAnsi="Verdana" w:cs="Calibri"/>
          <w:color w:val="auto"/>
          <w:sz w:val="21"/>
          <w:szCs w:val="21"/>
        </w:rPr>
      </w:pPr>
      <w:r w:rsidRPr="00536025">
        <w:rPr>
          <w:rFonts w:ascii="Verdana" w:hAnsi="Verdana" w:cs="Calibri"/>
          <w:color w:val="auto"/>
          <w:sz w:val="21"/>
          <w:szCs w:val="21"/>
        </w:rPr>
        <w:t xml:space="preserve">State Bank of Bikaner and </w:t>
      </w:r>
      <w:proofErr w:type="spellStart"/>
      <w:r w:rsidRPr="00536025">
        <w:rPr>
          <w:rFonts w:ascii="Verdana" w:hAnsi="Verdana" w:cs="Calibri"/>
          <w:color w:val="auto"/>
          <w:sz w:val="21"/>
          <w:szCs w:val="21"/>
        </w:rPr>
        <w:t>Jaipur</w:t>
      </w:r>
      <w:proofErr w:type="spellEnd"/>
      <w:r w:rsidRPr="00536025">
        <w:rPr>
          <w:rFonts w:ascii="Verdana" w:hAnsi="Verdana" w:cs="Calibri"/>
          <w:color w:val="auto"/>
          <w:sz w:val="21"/>
          <w:szCs w:val="21"/>
        </w:rPr>
        <w:t xml:space="preserve"> </w:t>
      </w:r>
    </w:p>
    <w:p w:rsidR="00E06E81" w:rsidRPr="00536025" w:rsidRDefault="00E06E81" w:rsidP="00863782">
      <w:pPr>
        <w:pStyle w:val="Default"/>
        <w:numPr>
          <w:ilvl w:val="1"/>
          <w:numId w:val="56"/>
        </w:numPr>
        <w:tabs>
          <w:tab w:val="clear" w:pos="1080"/>
        </w:tabs>
        <w:ind w:left="1440" w:hanging="720"/>
        <w:jc w:val="both"/>
        <w:rPr>
          <w:rFonts w:ascii="Verdana" w:hAnsi="Verdana" w:cs="Calibri"/>
          <w:color w:val="auto"/>
          <w:sz w:val="21"/>
          <w:szCs w:val="21"/>
        </w:rPr>
      </w:pPr>
      <w:r w:rsidRPr="00536025">
        <w:rPr>
          <w:rFonts w:ascii="Verdana" w:hAnsi="Verdana" w:cs="Calibri"/>
          <w:color w:val="auto"/>
          <w:sz w:val="21"/>
          <w:szCs w:val="21"/>
        </w:rPr>
        <w:t xml:space="preserve">State Bank of Hyderabad </w:t>
      </w:r>
    </w:p>
    <w:p w:rsidR="00E06E81" w:rsidRPr="00536025" w:rsidRDefault="00E06E81" w:rsidP="00863782">
      <w:pPr>
        <w:pStyle w:val="Default"/>
        <w:numPr>
          <w:ilvl w:val="1"/>
          <w:numId w:val="56"/>
        </w:numPr>
        <w:tabs>
          <w:tab w:val="clear" w:pos="1080"/>
        </w:tabs>
        <w:ind w:left="1440" w:hanging="720"/>
        <w:jc w:val="both"/>
        <w:rPr>
          <w:rFonts w:ascii="Verdana" w:hAnsi="Verdana" w:cs="Calibri"/>
          <w:color w:val="auto"/>
          <w:sz w:val="21"/>
          <w:szCs w:val="21"/>
        </w:rPr>
      </w:pPr>
      <w:r w:rsidRPr="00536025">
        <w:rPr>
          <w:rFonts w:ascii="Verdana" w:hAnsi="Verdana" w:cs="Calibri"/>
          <w:color w:val="auto"/>
          <w:sz w:val="21"/>
          <w:szCs w:val="21"/>
        </w:rPr>
        <w:t xml:space="preserve">State Bank of Indore </w:t>
      </w:r>
    </w:p>
    <w:p w:rsidR="00E06E81" w:rsidRPr="00536025" w:rsidRDefault="00E06E81" w:rsidP="00863782">
      <w:pPr>
        <w:pStyle w:val="Default"/>
        <w:numPr>
          <w:ilvl w:val="1"/>
          <w:numId w:val="56"/>
        </w:numPr>
        <w:tabs>
          <w:tab w:val="clear" w:pos="1080"/>
        </w:tabs>
        <w:ind w:left="1440" w:hanging="720"/>
        <w:jc w:val="both"/>
        <w:rPr>
          <w:rFonts w:ascii="Verdana" w:hAnsi="Verdana" w:cs="Calibri"/>
          <w:color w:val="auto"/>
          <w:sz w:val="21"/>
          <w:szCs w:val="21"/>
        </w:rPr>
      </w:pPr>
      <w:r w:rsidRPr="00536025">
        <w:rPr>
          <w:rFonts w:ascii="Verdana" w:hAnsi="Verdana" w:cs="Calibri"/>
          <w:color w:val="auto"/>
          <w:sz w:val="21"/>
          <w:szCs w:val="21"/>
        </w:rPr>
        <w:t xml:space="preserve">State Bank of Mysore </w:t>
      </w:r>
    </w:p>
    <w:p w:rsidR="00190124" w:rsidRPr="00536025" w:rsidRDefault="00E06E81" w:rsidP="00863782">
      <w:pPr>
        <w:pStyle w:val="Default"/>
        <w:numPr>
          <w:ilvl w:val="1"/>
          <w:numId w:val="56"/>
        </w:numPr>
        <w:tabs>
          <w:tab w:val="clear" w:pos="1080"/>
        </w:tabs>
        <w:ind w:left="1440" w:hanging="720"/>
        <w:jc w:val="both"/>
        <w:rPr>
          <w:rFonts w:ascii="Verdana" w:hAnsi="Verdana" w:cs="Calibri"/>
          <w:color w:val="auto"/>
          <w:sz w:val="21"/>
          <w:szCs w:val="21"/>
        </w:rPr>
      </w:pPr>
      <w:r w:rsidRPr="00536025">
        <w:rPr>
          <w:rFonts w:ascii="Verdana" w:hAnsi="Verdana" w:cs="Calibri"/>
          <w:color w:val="auto"/>
          <w:sz w:val="21"/>
          <w:szCs w:val="21"/>
        </w:rPr>
        <w:t xml:space="preserve">State Bank of Patiala </w:t>
      </w:r>
    </w:p>
    <w:p w:rsidR="00E06E81" w:rsidRPr="00536025" w:rsidRDefault="00E06E81" w:rsidP="00863782">
      <w:pPr>
        <w:pStyle w:val="Default"/>
        <w:numPr>
          <w:ilvl w:val="1"/>
          <w:numId w:val="56"/>
        </w:numPr>
        <w:tabs>
          <w:tab w:val="clear" w:pos="1080"/>
        </w:tabs>
        <w:ind w:left="1440" w:hanging="720"/>
        <w:jc w:val="both"/>
        <w:rPr>
          <w:rFonts w:ascii="Verdana" w:hAnsi="Verdana" w:cs="Calibri"/>
          <w:color w:val="auto"/>
          <w:sz w:val="21"/>
          <w:szCs w:val="21"/>
        </w:rPr>
      </w:pPr>
      <w:r w:rsidRPr="00536025">
        <w:rPr>
          <w:rFonts w:ascii="Verdana" w:hAnsi="Verdana" w:cs="Calibri"/>
          <w:color w:val="auto"/>
          <w:sz w:val="21"/>
          <w:szCs w:val="21"/>
        </w:rPr>
        <w:t xml:space="preserve">State Bank of </w:t>
      </w:r>
      <w:proofErr w:type="spellStart"/>
      <w:r w:rsidRPr="00536025">
        <w:rPr>
          <w:rFonts w:ascii="Verdana" w:hAnsi="Verdana" w:cs="Calibri"/>
          <w:color w:val="auto"/>
          <w:sz w:val="21"/>
          <w:szCs w:val="21"/>
        </w:rPr>
        <w:t>Saurashtra</w:t>
      </w:r>
      <w:proofErr w:type="spellEnd"/>
      <w:r w:rsidRPr="00536025">
        <w:rPr>
          <w:rFonts w:ascii="Verdana" w:hAnsi="Verdana" w:cs="Calibri"/>
          <w:color w:val="auto"/>
          <w:sz w:val="21"/>
          <w:szCs w:val="21"/>
        </w:rPr>
        <w:t xml:space="preserve"> </w:t>
      </w:r>
    </w:p>
    <w:p w:rsidR="00E06E81" w:rsidRPr="00536025" w:rsidRDefault="00E06E81" w:rsidP="00E06E81">
      <w:pPr>
        <w:pStyle w:val="Default"/>
        <w:jc w:val="both"/>
        <w:rPr>
          <w:rFonts w:ascii="Verdana" w:hAnsi="Verdana" w:cs="Calibri"/>
          <w:color w:val="auto"/>
          <w:sz w:val="21"/>
          <w:szCs w:val="21"/>
        </w:rPr>
      </w:pPr>
      <w:r w:rsidRPr="00536025">
        <w:rPr>
          <w:rFonts w:ascii="Verdana" w:eastAsia="Calibri" w:hAnsi="Verdana" w:cs="Calibri"/>
          <w:color w:val="auto"/>
          <w:sz w:val="21"/>
          <w:szCs w:val="21"/>
        </w:rPr>
        <w:t xml:space="preserve"> </w:t>
      </w:r>
    </w:p>
    <w:p w:rsidR="00E06E81" w:rsidRPr="00536025" w:rsidRDefault="00A538C4" w:rsidP="00A538C4">
      <w:pPr>
        <w:pStyle w:val="Default"/>
        <w:ind w:left="360"/>
        <w:jc w:val="both"/>
        <w:rPr>
          <w:rFonts w:ascii="Verdana" w:hAnsi="Verdana" w:cs="Calibri"/>
          <w:color w:val="auto"/>
          <w:sz w:val="21"/>
          <w:szCs w:val="21"/>
        </w:rPr>
      </w:pPr>
      <w:r w:rsidRPr="00536025">
        <w:rPr>
          <w:rFonts w:ascii="Verdana" w:hAnsi="Verdana" w:cs="Calibri"/>
          <w:b/>
          <w:bCs/>
          <w:color w:val="auto"/>
          <w:sz w:val="21"/>
          <w:szCs w:val="21"/>
        </w:rPr>
        <w:t xml:space="preserve">Other </w:t>
      </w:r>
      <w:proofErr w:type="spellStart"/>
      <w:r w:rsidR="00E06E81" w:rsidRPr="00536025">
        <w:rPr>
          <w:rFonts w:ascii="Verdana" w:hAnsi="Verdana" w:cs="Calibri"/>
          <w:b/>
          <w:bCs/>
          <w:color w:val="auto"/>
          <w:sz w:val="21"/>
          <w:szCs w:val="21"/>
        </w:rPr>
        <w:t>Nationalised</w:t>
      </w:r>
      <w:proofErr w:type="spellEnd"/>
      <w:r w:rsidR="00E06E81" w:rsidRPr="00536025">
        <w:rPr>
          <w:rFonts w:ascii="Verdana" w:hAnsi="Verdana" w:cs="Calibri"/>
          <w:b/>
          <w:bCs/>
          <w:color w:val="auto"/>
          <w:sz w:val="21"/>
          <w:szCs w:val="21"/>
        </w:rPr>
        <w:t xml:space="preserve"> Banks </w:t>
      </w:r>
    </w:p>
    <w:p w:rsidR="00E06E81" w:rsidRPr="00536025" w:rsidRDefault="00E06E81" w:rsidP="00E06E81">
      <w:pPr>
        <w:pStyle w:val="Default"/>
        <w:jc w:val="both"/>
        <w:rPr>
          <w:rFonts w:ascii="Verdana" w:hAnsi="Verdana" w:cs="Calibri"/>
          <w:color w:val="auto"/>
          <w:sz w:val="21"/>
          <w:szCs w:val="21"/>
        </w:rPr>
      </w:pPr>
    </w:p>
    <w:p w:rsidR="00E06E81" w:rsidRPr="00536025" w:rsidRDefault="00E06E81" w:rsidP="00863782">
      <w:pPr>
        <w:pStyle w:val="Default"/>
        <w:numPr>
          <w:ilvl w:val="1"/>
          <w:numId w:val="56"/>
        </w:numPr>
        <w:tabs>
          <w:tab w:val="clear" w:pos="1080"/>
        </w:tabs>
        <w:ind w:left="1440" w:hanging="720"/>
        <w:jc w:val="both"/>
        <w:rPr>
          <w:rFonts w:ascii="Verdana" w:hAnsi="Verdana" w:cs="Calibri"/>
          <w:color w:val="auto"/>
          <w:sz w:val="21"/>
          <w:szCs w:val="21"/>
        </w:rPr>
      </w:pPr>
      <w:r w:rsidRPr="00536025">
        <w:rPr>
          <w:rFonts w:ascii="Verdana" w:hAnsi="Verdana" w:cs="Calibri"/>
          <w:color w:val="auto"/>
          <w:sz w:val="21"/>
          <w:szCs w:val="21"/>
        </w:rPr>
        <w:t xml:space="preserve">Allahabad Bank </w:t>
      </w:r>
    </w:p>
    <w:p w:rsidR="00E06E81" w:rsidRPr="00536025" w:rsidRDefault="00E06E81" w:rsidP="00863782">
      <w:pPr>
        <w:pStyle w:val="Default"/>
        <w:numPr>
          <w:ilvl w:val="1"/>
          <w:numId w:val="56"/>
        </w:numPr>
        <w:tabs>
          <w:tab w:val="clear" w:pos="1080"/>
        </w:tabs>
        <w:ind w:left="1440" w:hanging="720"/>
        <w:jc w:val="both"/>
        <w:rPr>
          <w:rFonts w:ascii="Verdana" w:hAnsi="Verdana" w:cs="Calibri"/>
          <w:color w:val="auto"/>
          <w:sz w:val="21"/>
          <w:szCs w:val="21"/>
        </w:rPr>
      </w:pPr>
      <w:r w:rsidRPr="00536025">
        <w:rPr>
          <w:rFonts w:ascii="Verdana" w:hAnsi="Verdana" w:cs="Calibri"/>
          <w:color w:val="auto"/>
          <w:sz w:val="21"/>
          <w:szCs w:val="21"/>
        </w:rPr>
        <w:t xml:space="preserve">Andhra Bank </w:t>
      </w:r>
    </w:p>
    <w:p w:rsidR="00E06E81" w:rsidRPr="00536025" w:rsidRDefault="00E06E81" w:rsidP="00863782">
      <w:pPr>
        <w:pStyle w:val="Default"/>
        <w:numPr>
          <w:ilvl w:val="1"/>
          <w:numId w:val="56"/>
        </w:numPr>
        <w:tabs>
          <w:tab w:val="clear" w:pos="1080"/>
        </w:tabs>
        <w:ind w:left="1440" w:hanging="720"/>
        <w:jc w:val="both"/>
        <w:rPr>
          <w:rFonts w:ascii="Verdana" w:hAnsi="Verdana" w:cs="Calibri"/>
          <w:color w:val="auto"/>
          <w:sz w:val="21"/>
          <w:szCs w:val="21"/>
        </w:rPr>
      </w:pPr>
      <w:r w:rsidRPr="00536025">
        <w:rPr>
          <w:rFonts w:ascii="Verdana" w:hAnsi="Verdana" w:cs="Calibri"/>
          <w:color w:val="auto"/>
          <w:sz w:val="21"/>
          <w:szCs w:val="21"/>
        </w:rPr>
        <w:t xml:space="preserve">Bank of India </w:t>
      </w:r>
    </w:p>
    <w:p w:rsidR="00E06E81" w:rsidRPr="00536025" w:rsidRDefault="00E06E81" w:rsidP="00863782">
      <w:pPr>
        <w:pStyle w:val="Default"/>
        <w:numPr>
          <w:ilvl w:val="1"/>
          <w:numId w:val="56"/>
        </w:numPr>
        <w:tabs>
          <w:tab w:val="clear" w:pos="1080"/>
        </w:tabs>
        <w:ind w:left="1440" w:hanging="720"/>
        <w:jc w:val="both"/>
        <w:rPr>
          <w:rFonts w:ascii="Verdana" w:hAnsi="Verdana" w:cs="Calibri"/>
          <w:color w:val="auto"/>
          <w:sz w:val="21"/>
          <w:szCs w:val="21"/>
        </w:rPr>
      </w:pPr>
      <w:r w:rsidRPr="00536025">
        <w:rPr>
          <w:rFonts w:ascii="Verdana" w:hAnsi="Verdana" w:cs="Calibri"/>
          <w:color w:val="auto"/>
          <w:sz w:val="21"/>
          <w:szCs w:val="21"/>
        </w:rPr>
        <w:t xml:space="preserve">Bank of Maharashtra </w:t>
      </w:r>
    </w:p>
    <w:p w:rsidR="00E06E81" w:rsidRPr="00536025" w:rsidRDefault="00E06E81" w:rsidP="00863782">
      <w:pPr>
        <w:pStyle w:val="Default"/>
        <w:numPr>
          <w:ilvl w:val="1"/>
          <w:numId w:val="56"/>
        </w:numPr>
        <w:tabs>
          <w:tab w:val="clear" w:pos="1080"/>
        </w:tabs>
        <w:ind w:left="1440" w:hanging="720"/>
        <w:jc w:val="both"/>
        <w:rPr>
          <w:rFonts w:ascii="Verdana" w:hAnsi="Verdana" w:cs="Calibri"/>
          <w:color w:val="auto"/>
          <w:sz w:val="21"/>
          <w:szCs w:val="21"/>
        </w:rPr>
      </w:pPr>
      <w:r w:rsidRPr="00536025">
        <w:rPr>
          <w:rFonts w:ascii="Verdana" w:hAnsi="Verdana" w:cs="Calibri"/>
          <w:color w:val="auto"/>
          <w:sz w:val="21"/>
          <w:szCs w:val="21"/>
        </w:rPr>
        <w:t xml:space="preserve">Bank of Baroda </w:t>
      </w:r>
    </w:p>
    <w:p w:rsidR="00E06E81" w:rsidRPr="00536025" w:rsidRDefault="00E06E81" w:rsidP="00863782">
      <w:pPr>
        <w:pStyle w:val="Default"/>
        <w:numPr>
          <w:ilvl w:val="1"/>
          <w:numId w:val="56"/>
        </w:numPr>
        <w:tabs>
          <w:tab w:val="clear" w:pos="1080"/>
        </w:tabs>
        <w:ind w:left="1440" w:hanging="720"/>
        <w:jc w:val="both"/>
        <w:rPr>
          <w:rFonts w:ascii="Verdana" w:hAnsi="Verdana" w:cs="Calibri"/>
          <w:color w:val="auto"/>
          <w:sz w:val="21"/>
          <w:szCs w:val="21"/>
        </w:rPr>
      </w:pPr>
      <w:proofErr w:type="spellStart"/>
      <w:r w:rsidRPr="00536025">
        <w:rPr>
          <w:rFonts w:ascii="Verdana" w:hAnsi="Verdana" w:cs="Calibri"/>
          <w:color w:val="auto"/>
          <w:sz w:val="21"/>
          <w:szCs w:val="21"/>
        </w:rPr>
        <w:t>Canara</w:t>
      </w:r>
      <w:proofErr w:type="spellEnd"/>
      <w:r w:rsidRPr="00536025">
        <w:rPr>
          <w:rFonts w:ascii="Verdana" w:hAnsi="Verdana" w:cs="Calibri"/>
          <w:color w:val="auto"/>
          <w:sz w:val="21"/>
          <w:szCs w:val="21"/>
        </w:rPr>
        <w:t xml:space="preserve"> Bank </w:t>
      </w:r>
    </w:p>
    <w:p w:rsidR="00E06E81" w:rsidRPr="00536025" w:rsidRDefault="00E06E81" w:rsidP="00863782">
      <w:pPr>
        <w:pStyle w:val="Default"/>
        <w:numPr>
          <w:ilvl w:val="1"/>
          <w:numId w:val="56"/>
        </w:numPr>
        <w:tabs>
          <w:tab w:val="clear" w:pos="1080"/>
        </w:tabs>
        <w:ind w:left="1440" w:hanging="720"/>
        <w:jc w:val="both"/>
        <w:rPr>
          <w:rFonts w:ascii="Verdana" w:hAnsi="Verdana" w:cs="Calibri"/>
          <w:color w:val="auto"/>
          <w:sz w:val="21"/>
          <w:szCs w:val="21"/>
        </w:rPr>
      </w:pPr>
      <w:r w:rsidRPr="00536025">
        <w:rPr>
          <w:rFonts w:ascii="Verdana" w:hAnsi="Verdana" w:cs="Calibri"/>
          <w:color w:val="auto"/>
          <w:sz w:val="21"/>
          <w:szCs w:val="21"/>
        </w:rPr>
        <w:t xml:space="preserve">Central Bank of India </w:t>
      </w:r>
    </w:p>
    <w:p w:rsidR="00E06E81" w:rsidRPr="00536025" w:rsidRDefault="00E06E81" w:rsidP="00863782">
      <w:pPr>
        <w:pStyle w:val="Default"/>
        <w:numPr>
          <w:ilvl w:val="1"/>
          <w:numId w:val="56"/>
        </w:numPr>
        <w:tabs>
          <w:tab w:val="clear" w:pos="1080"/>
        </w:tabs>
        <w:ind w:left="1440" w:hanging="720"/>
        <w:jc w:val="both"/>
        <w:rPr>
          <w:rFonts w:ascii="Verdana" w:hAnsi="Verdana" w:cs="Calibri"/>
          <w:color w:val="auto"/>
          <w:sz w:val="21"/>
          <w:szCs w:val="21"/>
        </w:rPr>
      </w:pPr>
      <w:r w:rsidRPr="00536025">
        <w:rPr>
          <w:rFonts w:ascii="Verdana" w:hAnsi="Verdana" w:cs="Calibri"/>
          <w:color w:val="auto"/>
          <w:sz w:val="21"/>
          <w:szCs w:val="21"/>
        </w:rPr>
        <w:t xml:space="preserve">Corporation Bank </w:t>
      </w:r>
    </w:p>
    <w:p w:rsidR="00E06E81" w:rsidRPr="00536025" w:rsidRDefault="00E06E81" w:rsidP="00863782">
      <w:pPr>
        <w:pStyle w:val="Default"/>
        <w:numPr>
          <w:ilvl w:val="1"/>
          <w:numId w:val="56"/>
        </w:numPr>
        <w:tabs>
          <w:tab w:val="clear" w:pos="1080"/>
        </w:tabs>
        <w:ind w:left="1440" w:hanging="720"/>
        <w:jc w:val="both"/>
        <w:rPr>
          <w:rFonts w:ascii="Verdana" w:hAnsi="Verdana" w:cs="Calibri"/>
          <w:color w:val="auto"/>
          <w:sz w:val="21"/>
          <w:szCs w:val="21"/>
        </w:rPr>
      </w:pPr>
      <w:r w:rsidRPr="00536025">
        <w:rPr>
          <w:rFonts w:ascii="Verdana" w:hAnsi="Verdana" w:cs="Calibri"/>
          <w:color w:val="auto"/>
          <w:sz w:val="21"/>
          <w:szCs w:val="21"/>
        </w:rPr>
        <w:t xml:space="preserve">Dena Bank </w:t>
      </w:r>
    </w:p>
    <w:p w:rsidR="00E06E81" w:rsidRPr="00536025" w:rsidRDefault="00E06E81" w:rsidP="00863782">
      <w:pPr>
        <w:pStyle w:val="Default"/>
        <w:numPr>
          <w:ilvl w:val="1"/>
          <w:numId w:val="56"/>
        </w:numPr>
        <w:tabs>
          <w:tab w:val="clear" w:pos="1080"/>
        </w:tabs>
        <w:ind w:left="1440" w:hanging="720"/>
        <w:jc w:val="both"/>
        <w:rPr>
          <w:rFonts w:ascii="Verdana" w:hAnsi="Verdana" w:cs="Calibri"/>
          <w:color w:val="auto"/>
          <w:sz w:val="21"/>
          <w:szCs w:val="21"/>
        </w:rPr>
      </w:pPr>
      <w:r w:rsidRPr="00536025">
        <w:rPr>
          <w:rFonts w:ascii="Verdana" w:hAnsi="Verdana" w:cs="Calibri"/>
          <w:color w:val="auto"/>
          <w:sz w:val="21"/>
          <w:szCs w:val="21"/>
        </w:rPr>
        <w:t xml:space="preserve">Indian Bank </w:t>
      </w:r>
    </w:p>
    <w:p w:rsidR="00E06E81" w:rsidRPr="00536025" w:rsidRDefault="00E06E81" w:rsidP="00863782">
      <w:pPr>
        <w:pStyle w:val="Default"/>
        <w:numPr>
          <w:ilvl w:val="1"/>
          <w:numId w:val="56"/>
        </w:numPr>
        <w:tabs>
          <w:tab w:val="clear" w:pos="1080"/>
        </w:tabs>
        <w:ind w:left="1440" w:hanging="720"/>
        <w:jc w:val="both"/>
        <w:rPr>
          <w:rFonts w:ascii="Verdana" w:hAnsi="Verdana" w:cs="Calibri"/>
          <w:color w:val="auto"/>
          <w:sz w:val="21"/>
          <w:szCs w:val="21"/>
        </w:rPr>
      </w:pPr>
      <w:r w:rsidRPr="00536025">
        <w:rPr>
          <w:rFonts w:ascii="Verdana" w:hAnsi="Verdana" w:cs="Calibri"/>
          <w:color w:val="auto"/>
          <w:sz w:val="21"/>
          <w:szCs w:val="21"/>
        </w:rPr>
        <w:t xml:space="preserve">Indian Overseas Bank </w:t>
      </w:r>
    </w:p>
    <w:p w:rsidR="00E06E81" w:rsidRPr="00536025" w:rsidRDefault="00E06E81" w:rsidP="00863782">
      <w:pPr>
        <w:pStyle w:val="Default"/>
        <w:numPr>
          <w:ilvl w:val="1"/>
          <w:numId w:val="56"/>
        </w:numPr>
        <w:tabs>
          <w:tab w:val="clear" w:pos="1080"/>
        </w:tabs>
        <w:ind w:left="1440" w:hanging="720"/>
        <w:jc w:val="both"/>
        <w:rPr>
          <w:rFonts w:ascii="Verdana" w:hAnsi="Verdana" w:cs="Calibri"/>
          <w:color w:val="auto"/>
          <w:sz w:val="21"/>
          <w:szCs w:val="21"/>
        </w:rPr>
      </w:pPr>
      <w:r w:rsidRPr="00536025">
        <w:rPr>
          <w:rFonts w:ascii="Verdana" w:hAnsi="Verdana" w:cs="Calibri"/>
          <w:color w:val="auto"/>
          <w:sz w:val="21"/>
          <w:szCs w:val="21"/>
        </w:rPr>
        <w:t xml:space="preserve">Oriental Bank of Commerce </w:t>
      </w:r>
    </w:p>
    <w:p w:rsidR="00E06E81" w:rsidRPr="00536025" w:rsidRDefault="00E06E81" w:rsidP="00863782">
      <w:pPr>
        <w:pStyle w:val="Default"/>
        <w:numPr>
          <w:ilvl w:val="1"/>
          <w:numId w:val="56"/>
        </w:numPr>
        <w:tabs>
          <w:tab w:val="clear" w:pos="1080"/>
        </w:tabs>
        <w:ind w:left="1440" w:hanging="720"/>
        <w:jc w:val="both"/>
        <w:rPr>
          <w:rFonts w:ascii="Verdana" w:hAnsi="Verdana" w:cs="Calibri"/>
          <w:color w:val="auto"/>
          <w:sz w:val="21"/>
          <w:szCs w:val="21"/>
        </w:rPr>
      </w:pPr>
      <w:r w:rsidRPr="00536025">
        <w:rPr>
          <w:rFonts w:ascii="Verdana" w:hAnsi="Verdana" w:cs="Calibri"/>
          <w:color w:val="auto"/>
          <w:sz w:val="21"/>
          <w:szCs w:val="21"/>
        </w:rPr>
        <w:t xml:space="preserve">Punjab National Bank </w:t>
      </w:r>
    </w:p>
    <w:p w:rsidR="00E06E81" w:rsidRPr="00536025" w:rsidRDefault="00E06E81" w:rsidP="00863782">
      <w:pPr>
        <w:pStyle w:val="Default"/>
        <w:numPr>
          <w:ilvl w:val="1"/>
          <w:numId w:val="56"/>
        </w:numPr>
        <w:tabs>
          <w:tab w:val="clear" w:pos="1080"/>
        </w:tabs>
        <w:ind w:left="1440" w:hanging="720"/>
        <w:jc w:val="both"/>
        <w:rPr>
          <w:rFonts w:ascii="Verdana" w:hAnsi="Verdana" w:cs="Calibri"/>
          <w:color w:val="auto"/>
          <w:sz w:val="21"/>
          <w:szCs w:val="21"/>
        </w:rPr>
      </w:pPr>
      <w:r w:rsidRPr="00536025">
        <w:rPr>
          <w:rFonts w:ascii="Verdana" w:hAnsi="Verdana" w:cs="Calibri"/>
          <w:color w:val="auto"/>
          <w:sz w:val="21"/>
          <w:szCs w:val="21"/>
        </w:rPr>
        <w:t xml:space="preserve">Punjab and Sind Bank </w:t>
      </w:r>
    </w:p>
    <w:p w:rsidR="00E06E81" w:rsidRPr="00536025" w:rsidRDefault="00E06E81" w:rsidP="00863782">
      <w:pPr>
        <w:pStyle w:val="Default"/>
        <w:numPr>
          <w:ilvl w:val="1"/>
          <w:numId w:val="56"/>
        </w:numPr>
        <w:tabs>
          <w:tab w:val="clear" w:pos="1080"/>
        </w:tabs>
        <w:ind w:left="1440" w:hanging="720"/>
        <w:jc w:val="both"/>
        <w:rPr>
          <w:rFonts w:ascii="Verdana" w:hAnsi="Verdana" w:cs="Calibri"/>
          <w:color w:val="auto"/>
          <w:sz w:val="21"/>
          <w:szCs w:val="21"/>
        </w:rPr>
      </w:pPr>
      <w:r w:rsidRPr="00536025">
        <w:rPr>
          <w:rFonts w:ascii="Verdana" w:hAnsi="Verdana" w:cs="Calibri"/>
          <w:color w:val="auto"/>
          <w:sz w:val="21"/>
          <w:szCs w:val="21"/>
        </w:rPr>
        <w:t xml:space="preserve">Syndicate Bank </w:t>
      </w:r>
    </w:p>
    <w:p w:rsidR="00E06E81" w:rsidRPr="00536025" w:rsidRDefault="00E06E81" w:rsidP="00863782">
      <w:pPr>
        <w:pStyle w:val="Default"/>
        <w:numPr>
          <w:ilvl w:val="1"/>
          <w:numId w:val="56"/>
        </w:numPr>
        <w:tabs>
          <w:tab w:val="clear" w:pos="1080"/>
        </w:tabs>
        <w:ind w:left="1440" w:hanging="720"/>
        <w:jc w:val="both"/>
        <w:rPr>
          <w:rFonts w:ascii="Verdana" w:hAnsi="Verdana" w:cs="Calibri"/>
          <w:color w:val="auto"/>
          <w:sz w:val="21"/>
          <w:szCs w:val="21"/>
        </w:rPr>
      </w:pPr>
      <w:r w:rsidRPr="00536025">
        <w:rPr>
          <w:rFonts w:ascii="Verdana" w:hAnsi="Verdana" w:cs="Calibri"/>
          <w:color w:val="auto"/>
          <w:sz w:val="21"/>
          <w:szCs w:val="21"/>
        </w:rPr>
        <w:t xml:space="preserve">Union Bank of India </w:t>
      </w:r>
    </w:p>
    <w:p w:rsidR="00E06E81" w:rsidRPr="00536025" w:rsidRDefault="00E06E81" w:rsidP="00863782">
      <w:pPr>
        <w:pStyle w:val="Default"/>
        <w:numPr>
          <w:ilvl w:val="1"/>
          <w:numId w:val="56"/>
        </w:numPr>
        <w:tabs>
          <w:tab w:val="clear" w:pos="1080"/>
        </w:tabs>
        <w:ind w:left="1440" w:hanging="720"/>
        <w:jc w:val="both"/>
        <w:rPr>
          <w:rFonts w:ascii="Verdana" w:hAnsi="Verdana" w:cs="Calibri"/>
          <w:color w:val="auto"/>
          <w:sz w:val="21"/>
          <w:szCs w:val="21"/>
        </w:rPr>
      </w:pPr>
      <w:r w:rsidRPr="00536025">
        <w:rPr>
          <w:rFonts w:ascii="Verdana" w:hAnsi="Verdana" w:cs="Calibri"/>
          <w:color w:val="auto"/>
          <w:sz w:val="21"/>
          <w:szCs w:val="21"/>
        </w:rPr>
        <w:t xml:space="preserve">United Bank of India </w:t>
      </w:r>
    </w:p>
    <w:p w:rsidR="00E06E81" w:rsidRPr="00536025" w:rsidRDefault="00E06E81" w:rsidP="00863782">
      <w:pPr>
        <w:pStyle w:val="Default"/>
        <w:numPr>
          <w:ilvl w:val="1"/>
          <w:numId w:val="56"/>
        </w:numPr>
        <w:tabs>
          <w:tab w:val="clear" w:pos="1080"/>
        </w:tabs>
        <w:ind w:left="1440" w:hanging="720"/>
        <w:jc w:val="both"/>
        <w:rPr>
          <w:rFonts w:ascii="Verdana" w:hAnsi="Verdana" w:cs="Calibri"/>
          <w:color w:val="auto"/>
          <w:sz w:val="21"/>
          <w:szCs w:val="21"/>
        </w:rPr>
      </w:pPr>
      <w:r w:rsidRPr="00536025">
        <w:rPr>
          <w:rFonts w:ascii="Verdana" w:hAnsi="Verdana" w:cs="Calibri"/>
          <w:color w:val="auto"/>
          <w:sz w:val="21"/>
          <w:szCs w:val="21"/>
        </w:rPr>
        <w:t xml:space="preserve">UCO Bank </w:t>
      </w:r>
    </w:p>
    <w:p w:rsidR="00E06E81" w:rsidRPr="00536025" w:rsidRDefault="00E06E81" w:rsidP="00863782">
      <w:pPr>
        <w:pStyle w:val="Default"/>
        <w:numPr>
          <w:ilvl w:val="1"/>
          <w:numId w:val="56"/>
        </w:numPr>
        <w:tabs>
          <w:tab w:val="clear" w:pos="1080"/>
        </w:tabs>
        <w:ind w:left="1440" w:hanging="720"/>
        <w:jc w:val="both"/>
        <w:rPr>
          <w:rFonts w:ascii="Verdana" w:hAnsi="Verdana" w:cs="Calibri"/>
          <w:color w:val="auto"/>
          <w:sz w:val="21"/>
          <w:szCs w:val="21"/>
        </w:rPr>
      </w:pPr>
      <w:proofErr w:type="spellStart"/>
      <w:r w:rsidRPr="00536025">
        <w:rPr>
          <w:rFonts w:ascii="Verdana" w:hAnsi="Verdana" w:cs="Calibri"/>
          <w:color w:val="auto"/>
          <w:sz w:val="21"/>
          <w:szCs w:val="21"/>
        </w:rPr>
        <w:t>Vijaya</w:t>
      </w:r>
      <w:proofErr w:type="spellEnd"/>
      <w:r w:rsidRPr="00536025">
        <w:rPr>
          <w:rFonts w:ascii="Verdana" w:hAnsi="Verdana" w:cs="Calibri"/>
          <w:color w:val="auto"/>
          <w:sz w:val="21"/>
          <w:szCs w:val="21"/>
        </w:rPr>
        <w:t xml:space="preserve"> Bank </w:t>
      </w:r>
    </w:p>
    <w:p w:rsidR="00E06E81" w:rsidRPr="00536025" w:rsidRDefault="00E06E81" w:rsidP="00E06E81">
      <w:pPr>
        <w:pStyle w:val="Default"/>
        <w:jc w:val="both"/>
        <w:rPr>
          <w:rFonts w:ascii="Verdana" w:hAnsi="Verdana" w:cs="Calibri"/>
          <w:color w:val="auto"/>
          <w:sz w:val="21"/>
          <w:szCs w:val="21"/>
        </w:rPr>
      </w:pPr>
    </w:p>
    <w:p w:rsidR="00E06E81" w:rsidRPr="00536025" w:rsidRDefault="00E06E81" w:rsidP="00A722E8">
      <w:pPr>
        <w:pStyle w:val="Default"/>
        <w:numPr>
          <w:ilvl w:val="1"/>
          <w:numId w:val="46"/>
        </w:numPr>
        <w:tabs>
          <w:tab w:val="clear" w:pos="1080"/>
        </w:tabs>
        <w:suppressAutoHyphens/>
        <w:autoSpaceDN/>
        <w:adjustRightInd/>
        <w:ind w:left="360"/>
        <w:jc w:val="both"/>
        <w:rPr>
          <w:rFonts w:ascii="Verdana" w:hAnsi="Verdana" w:cs="Calibri"/>
          <w:color w:val="auto"/>
          <w:sz w:val="21"/>
          <w:szCs w:val="21"/>
        </w:rPr>
      </w:pPr>
      <w:r w:rsidRPr="00536025">
        <w:rPr>
          <w:rFonts w:ascii="Verdana" w:hAnsi="Verdana" w:cs="Calibri"/>
          <w:b/>
          <w:bCs/>
          <w:color w:val="auto"/>
          <w:sz w:val="21"/>
          <w:szCs w:val="21"/>
        </w:rPr>
        <w:t xml:space="preserve">Scheduled Private Banks </w:t>
      </w:r>
    </w:p>
    <w:p w:rsidR="00E06E81" w:rsidRPr="00536025" w:rsidRDefault="00E06E81" w:rsidP="00E06E81">
      <w:pPr>
        <w:pStyle w:val="Default"/>
        <w:jc w:val="both"/>
        <w:rPr>
          <w:rFonts w:ascii="Verdana" w:hAnsi="Verdana" w:cs="Calibri"/>
          <w:color w:val="auto"/>
          <w:sz w:val="21"/>
          <w:szCs w:val="21"/>
        </w:rPr>
      </w:pPr>
    </w:p>
    <w:p w:rsidR="00A65FDC" w:rsidRPr="00536025" w:rsidRDefault="00A65FDC" w:rsidP="00863782">
      <w:pPr>
        <w:pStyle w:val="Default"/>
        <w:numPr>
          <w:ilvl w:val="3"/>
          <w:numId w:val="56"/>
        </w:numPr>
        <w:tabs>
          <w:tab w:val="clear" w:pos="2520"/>
        </w:tabs>
        <w:ind w:left="720" w:firstLine="0"/>
        <w:jc w:val="both"/>
        <w:rPr>
          <w:rFonts w:ascii="Verdana" w:hAnsi="Verdana" w:cs="Calibri"/>
          <w:color w:val="auto"/>
          <w:sz w:val="21"/>
          <w:szCs w:val="21"/>
          <w:lang w:val="pl-PL"/>
        </w:rPr>
      </w:pPr>
      <w:r w:rsidRPr="00536025">
        <w:rPr>
          <w:rFonts w:ascii="Verdana" w:hAnsi="Verdana" w:cs="Calibri"/>
          <w:color w:val="auto"/>
          <w:sz w:val="21"/>
          <w:szCs w:val="21"/>
          <w:lang w:val="pl-PL"/>
        </w:rPr>
        <w:t>Federal Bank</w:t>
      </w:r>
    </w:p>
    <w:p w:rsidR="00E06E81" w:rsidRPr="00536025" w:rsidRDefault="00E06E81" w:rsidP="00863782">
      <w:pPr>
        <w:pStyle w:val="Default"/>
        <w:numPr>
          <w:ilvl w:val="3"/>
          <w:numId w:val="56"/>
        </w:numPr>
        <w:tabs>
          <w:tab w:val="clear" w:pos="2520"/>
        </w:tabs>
        <w:ind w:left="720" w:firstLine="0"/>
        <w:jc w:val="both"/>
        <w:rPr>
          <w:rFonts w:ascii="Verdana" w:hAnsi="Verdana" w:cs="Calibri"/>
          <w:color w:val="auto"/>
          <w:sz w:val="21"/>
          <w:szCs w:val="21"/>
          <w:lang w:val="pl-PL"/>
        </w:rPr>
      </w:pPr>
      <w:r w:rsidRPr="00536025">
        <w:rPr>
          <w:rFonts w:ascii="Verdana" w:hAnsi="Verdana" w:cs="Calibri"/>
          <w:color w:val="auto"/>
          <w:sz w:val="21"/>
          <w:szCs w:val="21"/>
        </w:rPr>
        <w:t xml:space="preserve">ING </w:t>
      </w:r>
      <w:proofErr w:type="spellStart"/>
      <w:r w:rsidRPr="00536025">
        <w:rPr>
          <w:rFonts w:ascii="Verdana" w:hAnsi="Verdana" w:cs="Calibri"/>
          <w:color w:val="auto"/>
          <w:sz w:val="21"/>
          <w:szCs w:val="21"/>
        </w:rPr>
        <w:t>Vysya</w:t>
      </w:r>
      <w:proofErr w:type="spellEnd"/>
      <w:r w:rsidRPr="00536025">
        <w:rPr>
          <w:rFonts w:ascii="Verdana" w:hAnsi="Verdana" w:cs="Calibri"/>
          <w:color w:val="auto"/>
          <w:sz w:val="21"/>
          <w:szCs w:val="21"/>
        </w:rPr>
        <w:t xml:space="preserve"> Bank Ltd. </w:t>
      </w:r>
    </w:p>
    <w:p w:rsidR="00E06E81" w:rsidRPr="00536025" w:rsidRDefault="00E06E81" w:rsidP="00863782">
      <w:pPr>
        <w:pStyle w:val="Default"/>
        <w:numPr>
          <w:ilvl w:val="3"/>
          <w:numId w:val="56"/>
        </w:numPr>
        <w:tabs>
          <w:tab w:val="clear" w:pos="2520"/>
        </w:tabs>
        <w:ind w:left="720" w:firstLine="0"/>
        <w:jc w:val="both"/>
        <w:rPr>
          <w:rFonts w:ascii="Verdana" w:hAnsi="Verdana" w:cs="Calibri"/>
          <w:color w:val="auto"/>
          <w:sz w:val="21"/>
          <w:szCs w:val="21"/>
          <w:lang w:val="pl-PL"/>
        </w:rPr>
      </w:pPr>
      <w:r w:rsidRPr="00536025">
        <w:rPr>
          <w:rFonts w:ascii="Verdana" w:hAnsi="Verdana" w:cs="Calibri"/>
          <w:color w:val="auto"/>
          <w:sz w:val="21"/>
          <w:szCs w:val="21"/>
          <w:lang w:val="pl-PL"/>
        </w:rPr>
        <w:t xml:space="preserve">ICICI Bank Ltd. </w:t>
      </w:r>
    </w:p>
    <w:p w:rsidR="00D63C47" w:rsidRPr="00536025" w:rsidRDefault="00D63C47" w:rsidP="00D63C47">
      <w:pPr>
        <w:pStyle w:val="Default"/>
        <w:numPr>
          <w:ilvl w:val="3"/>
          <w:numId w:val="56"/>
        </w:numPr>
        <w:tabs>
          <w:tab w:val="clear" w:pos="2520"/>
        </w:tabs>
        <w:ind w:left="720" w:firstLine="0"/>
        <w:jc w:val="both"/>
        <w:rPr>
          <w:rFonts w:ascii="Verdana" w:hAnsi="Verdana" w:cs="Calibri"/>
          <w:color w:val="auto"/>
          <w:sz w:val="21"/>
          <w:szCs w:val="21"/>
        </w:rPr>
      </w:pPr>
      <w:r w:rsidRPr="00536025">
        <w:rPr>
          <w:rFonts w:ascii="Verdana" w:hAnsi="Verdana" w:cs="Calibri"/>
          <w:color w:val="auto"/>
          <w:sz w:val="21"/>
          <w:szCs w:val="21"/>
        </w:rPr>
        <w:t xml:space="preserve">Indus </w:t>
      </w:r>
      <w:proofErr w:type="spellStart"/>
      <w:r w:rsidRPr="00536025">
        <w:rPr>
          <w:rFonts w:ascii="Verdana" w:hAnsi="Verdana" w:cs="Calibri"/>
          <w:color w:val="auto"/>
          <w:sz w:val="21"/>
          <w:szCs w:val="21"/>
        </w:rPr>
        <w:t>Ind</w:t>
      </w:r>
      <w:proofErr w:type="spellEnd"/>
      <w:r w:rsidRPr="00536025">
        <w:rPr>
          <w:rFonts w:ascii="Verdana" w:hAnsi="Verdana" w:cs="Calibri"/>
          <w:color w:val="auto"/>
          <w:sz w:val="21"/>
          <w:szCs w:val="21"/>
        </w:rPr>
        <w:t xml:space="preserve"> Bank</w:t>
      </w:r>
    </w:p>
    <w:p w:rsidR="002C64A4" w:rsidRPr="00536025" w:rsidRDefault="002C64A4" w:rsidP="00D63C47">
      <w:pPr>
        <w:pStyle w:val="Default"/>
        <w:numPr>
          <w:ilvl w:val="3"/>
          <w:numId w:val="56"/>
        </w:numPr>
        <w:tabs>
          <w:tab w:val="clear" w:pos="2520"/>
        </w:tabs>
        <w:ind w:left="720" w:firstLine="0"/>
        <w:jc w:val="both"/>
        <w:rPr>
          <w:rFonts w:ascii="Verdana" w:hAnsi="Verdana" w:cs="Calibri"/>
          <w:color w:val="auto"/>
          <w:sz w:val="21"/>
          <w:szCs w:val="21"/>
        </w:rPr>
      </w:pPr>
      <w:r w:rsidRPr="00536025">
        <w:rPr>
          <w:rFonts w:ascii="Verdana" w:hAnsi="Verdana" w:cs="Calibri"/>
          <w:color w:val="auto"/>
          <w:sz w:val="21"/>
          <w:szCs w:val="21"/>
        </w:rPr>
        <w:t>HDFC Bank Ltd</w:t>
      </w:r>
    </w:p>
    <w:p w:rsidR="002C64A4" w:rsidRPr="00536025" w:rsidRDefault="002C64A4" w:rsidP="002C64A4">
      <w:pPr>
        <w:pStyle w:val="Default"/>
        <w:numPr>
          <w:ilvl w:val="3"/>
          <w:numId w:val="56"/>
        </w:numPr>
        <w:tabs>
          <w:tab w:val="clear" w:pos="2520"/>
        </w:tabs>
        <w:ind w:left="720" w:firstLine="0"/>
        <w:jc w:val="both"/>
        <w:rPr>
          <w:rFonts w:ascii="Verdana" w:hAnsi="Verdana" w:cs="Calibri"/>
          <w:color w:val="auto"/>
          <w:sz w:val="21"/>
          <w:szCs w:val="21"/>
        </w:rPr>
      </w:pPr>
      <w:r w:rsidRPr="00536025">
        <w:rPr>
          <w:rFonts w:ascii="Verdana" w:hAnsi="Verdana" w:cs="Calibri"/>
          <w:color w:val="auto"/>
          <w:sz w:val="21"/>
          <w:szCs w:val="21"/>
        </w:rPr>
        <w:t xml:space="preserve">IDBI Bank Ltd </w:t>
      </w:r>
    </w:p>
    <w:p w:rsidR="002C64A4" w:rsidRPr="00536025" w:rsidRDefault="002C64A4" w:rsidP="002C64A4">
      <w:pPr>
        <w:pStyle w:val="Default"/>
        <w:numPr>
          <w:ilvl w:val="3"/>
          <w:numId w:val="56"/>
        </w:numPr>
        <w:tabs>
          <w:tab w:val="clear" w:pos="2520"/>
        </w:tabs>
        <w:ind w:left="720" w:firstLine="0"/>
        <w:jc w:val="both"/>
        <w:rPr>
          <w:rFonts w:ascii="Verdana" w:hAnsi="Verdana" w:cs="Calibri"/>
          <w:color w:val="auto"/>
          <w:sz w:val="21"/>
          <w:szCs w:val="21"/>
        </w:rPr>
      </w:pPr>
      <w:r w:rsidRPr="00536025">
        <w:rPr>
          <w:rFonts w:ascii="Verdana" w:hAnsi="Verdana" w:cs="Calibri"/>
          <w:color w:val="auto"/>
          <w:sz w:val="21"/>
          <w:szCs w:val="21"/>
        </w:rPr>
        <w:t xml:space="preserve">Axis Bank </w:t>
      </w:r>
    </w:p>
    <w:p w:rsidR="002C64A4" w:rsidRPr="00536025" w:rsidRDefault="002C64A4" w:rsidP="002C64A4">
      <w:pPr>
        <w:pStyle w:val="Default"/>
        <w:numPr>
          <w:ilvl w:val="3"/>
          <w:numId w:val="56"/>
        </w:numPr>
        <w:tabs>
          <w:tab w:val="clear" w:pos="2520"/>
        </w:tabs>
        <w:ind w:left="720" w:firstLine="0"/>
        <w:jc w:val="both"/>
        <w:rPr>
          <w:rFonts w:ascii="Verdana" w:hAnsi="Verdana" w:cs="Calibri"/>
          <w:color w:val="auto"/>
          <w:sz w:val="21"/>
          <w:szCs w:val="21"/>
        </w:rPr>
      </w:pPr>
      <w:proofErr w:type="spellStart"/>
      <w:r w:rsidRPr="00536025">
        <w:rPr>
          <w:rFonts w:ascii="Verdana" w:hAnsi="Verdana" w:cs="Calibri"/>
          <w:color w:val="auto"/>
          <w:sz w:val="21"/>
          <w:szCs w:val="21"/>
        </w:rPr>
        <w:t>Kotak</w:t>
      </w:r>
      <w:proofErr w:type="spellEnd"/>
      <w:r w:rsidRPr="00536025">
        <w:rPr>
          <w:rFonts w:ascii="Verdana" w:hAnsi="Verdana" w:cs="Calibri"/>
          <w:color w:val="auto"/>
          <w:sz w:val="21"/>
          <w:szCs w:val="21"/>
        </w:rPr>
        <w:t xml:space="preserve"> Mahindra Bank </w:t>
      </w:r>
    </w:p>
    <w:p w:rsidR="00E06E81" w:rsidRPr="00536025" w:rsidRDefault="00E06E81" w:rsidP="00A538C4">
      <w:pPr>
        <w:pStyle w:val="Default"/>
        <w:ind w:left="720"/>
        <w:jc w:val="both"/>
        <w:rPr>
          <w:rFonts w:ascii="Verdana" w:hAnsi="Verdana" w:cs="Calibri"/>
          <w:color w:val="auto"/>
          <w:sz w:val="21"/>
          <w:szCs w:val="21"/>
          <w:lang w:val="sv-SE"/>
        </w:rPr>
      </w:pPr>
    </w:p>
    <w:p w:rsidR="00E06E81" w:rsidRPr="00536025" w:rsidRDefault="00E06E81" w:rsidP="00E06E81">
      <w:pPr>
        <w:jc w:val="both"/>
        <w:rPr>
          <w:rFonts w:ascii="Verdana" w:hAnsi="Verdana" w:cs="Calibri"/>
          <w:b/>
          <w:bCs/>
          <w:sz w:val="21"/>
          <w:szCs w:val="21"/>
        </w:rPr>
      </w:pPr>
      <w:r w:rsidRPr="00536025">
        <w:rPr>
          <w:rFonts w:ascii="Verdana" w:eastAsia="Calibri" w:hAnsi="Verdana" w:cs="Calibri"/>
          <w:b/>
          <w:bCs/>
          <w:sz w:val="21"/>
          <w:szCs w:val="21"/>
        </w:rPr>
        <w:t xml:space="preserve"> </w:t>
      </w:r>
      <w:r w:rsidRPr="00536025">
        <w:rPr>
          <w:rFonts w:ascii="Verdana" w:hAnsi="Verdana" w:cs="Calibri"/>
          <w:b/>
          <w:bCs/>
          <w:sz w:val="21"/>
          <w:szCs w:val="21"/>
        </w:rPr>
        <w:t>[The above list is indicative and the KSEBL is authorized to modify the aforesaid list of Banks as deemed fit. Such modification shall not be construed as a change in standard bidding documents.]</w:t>
      </w:r>
    </w:p>
    <w:p w:rsidR="00E06E81" w:rsidRPr="00536025" w:rsidRDefault="00E06E81" w:rsidP="00E06E81">
      <w:pPr>
        <w:jc w:val="both"/>
        <w:rPr>
          <w:rFonts w:ascii="Verdana" w:hAnsi="Verdana" w:cs="Calibri"/>
          <w:b/>
          <w:bCs/>
          <w:sz w:val="21"/>
          <w:szCs w:val="21"/>
        </w:rPr>
      </w:pPr>
    </w:p>
    <w:p w:rsidR="00EE79CD" w:rsidRPr="00536025" w:rsidRDefault="005611D7" w:rsidP="005611D7">
      <w:pPr>
        <w:jc w:val="center"/>
        <w:rPr>
          <w:rFonts w:ascii="Verdana" w:hAnsi="Verdana" w:cs="Calibri"/>
          <w:b/>
          <w:bCs/>
          <w:sz w:val="21"/>
          <w:szCs w:val="21"/>
          <w:u w:val="single"/>
        </w:rPr>
      </w:pPr>
      <w:r w:rsidRPr="00536025">
        <w:rPr>
          <w:rFonts w:ascii="Verdana" w:hAnsi="Verdana" w:cs="Calibri"/>
          <w:b/>
          <w:bCs/>
          <w:sz w:val="21"/>
          <w:szCs w:val="21"/>
        </w:rPr>
        <w:br w:type="page"/>
      </w:r>
      <w:r w:rsidR="00EE79CD" w:rsidRPr="00536025">
        <w:rPr>
          <w:rFonts w:ascii="Verdana" w:hAnsi="Verdana" w:cs="Calibri"/>
          <w:b/>
          <w:bCs/>
          <w:sz w:val="21"/>
          <w:szCs w:val="21"/>
          <w:u w:val="single"/>
        </w:rPr>
        <w:lastRenderedPageBreak/>
        <w:t>FORMAT 17</w:t>
      </w:r>
    </w:p>
    <w:p w:rsidR="00E06E81" w:rsidRPr="00536025" w:rsidRDefault="005611D7" w:rsidP="005611D7">
      <w:pPr>
        <w:jc w:val="center"/>
        <w:rPr>
          <w:rFonts w:ascii="Verdana" w:hAnsi="Verdana" w:cs="Calibri"/>
          <w:b/>
          <w:sz w:val="21"/>
          <w:szCs w:val="21"/>
          <w:u w:val="single"/>
        </w:rPr>
      </w:pPr>
      <w:r w:rsidRPr="00536025">
        <w:rPr>
          <w:rFonts w:ascii="Verdana" w:hAnsi="Verdana" w:cs="Calibri"/>
          <w:b/>
          <w:sz w:val="21"/>
          <w:szCs w:val="21"/>
          <w:u w:val="single"/>
        </w:rPr>
        <w:t>CHECK LIST FOR SUBMISSION OF BIDS</w:t>
      </w:r>
    </w:p>
    <w:p w:rsidR="00E06E81" w:rsidRPr="00536025" w:rsidRDefault="00E06E81" w:rsidP="00E06E81">
      <w:pPr>
        <w:ind w:firstLine="4"/>
        <w:jc w:val="center"/>
        <w:rPr>
          <w:rFonts w:ascii="Verdana" w:hAnsi="Verdana" w:cs="Calibri"/>
          <w:b/>
          <w:sz w:val="21"/>
          <w:szCs w:val="21"/>
          <w:u w:val="single"/>
        </w:rPr>
      </w:pPr>
    </w:p>
    <w:tbl>
      <w:tblPr>
        <w:tblW w:w="0" w:type="auto"/>
        <w:tblInd w:w="-15" w:type="dxa"/>
        <w:tblLayout w:type="fixed"/>
        <w:tblLook w:val="0000"/>
      </w:tblPr>
      <w:tblGrid>
        <w:gridCol w:w="855"/>
        <w:gridCol w:w="8643"/>
      </w:tblGrid>
      <w:tr w:rsidR="00E06E81" w:rsidRPr="00536025">
        <w:trPr>
          <w:trHeight w:val="855"/>
        </w:trPr>
        <w:tc>
          <w:tcPr>
            <w:tcW w:w="855" w:type="dxa"/>
            <w:tcBorders>
              <w:top w:val="single" w:sz="4" w:space="0" w:color="000000"/>
              <w:left w:val="single" w:sz="4" w:space="0" w:color="000000"/>
              <w:bottom w:val="single" w:sz="4" w:space="0" w:color="000000"/>
            </w:tcBorders>
            <w:shd w:val="clear" w:color="auto" w:fill="auto"/>
          </w:tcPr>
          <w:p w:rsidR="00E06E81" w:rsidRPr="00536025" w:rsidRDefault="00E06E81" w:rsidP="006A2D44">
            <w:pPr>
              <w:snapToGrid w:val="0"/>
              <w:jc w:val="center"/>
              <w:rPr>
                <w:rFonts w:ascii="Verdana" w:hAnsi="Verdana" w:cs="Calibri"/>
                <w:sz w:val="21"/>
                <w:szCs w:val="21"/>
              </w:rPr>
            </w:pPr>
          </w:p>
        </w:tc>
        <w:tc>
          <w:tcPr>
            <w:tcW w:w="8643" w:type="dxa"/>
            <w:tcBorders>
              <w:top w:val="single" w:sz="4" w:space="0" w:color="000000"/>
              <w:left w:val="single" w:sz="4" w:space="0" w:color="000000"/>
              <w:bottom w:val="single" w:sz="4" w:space="0" w:color="000000"/>
              <w:right w:val="single" w:sz="4" w:space="0" w:color="000000"/>
            </w:tcBorders>
            <w:shd w:val="clear" w:color="auto" w:fill="auto"/>
          </w:tcPr>
          <w:p w:rsidR="00E06E81" w:rsidRPr="00536025" w:rsidRDefault="00E06E81" w:rsidP="006A2D44">
            <w:pPr>
              <w:pStyle w:val="Default"/>
              <w:rPr>
                <w:rFonts w:ascii="Verdana" w:hAnsi="Verdana"/>
                <w:color w:val="auto"/>
                <w:sz w:val="21"/>
                <w:szCs w:val="21"/>
              </w:rPr>
            </w:pPr>
            <w:proofErr w:type="spellStart"/>
            <w:r w:rsidRPr="00536025">
              <w:rPr>
                <w:rFonts w:ascii="Verdana" w:hAnsi="Verdana" w:cs="Calibri"/>
                <w:color w:val="auto"/>
                <w:sz w:val="21"/>
                <w:szCs w:val="21"/>
              </w:rPr>
              <w:t>Authorisation</w:t>
            </w:r>
            <w:proofErr w:type="spellEnd"/>
            <w:r w:rsidRPr="00536025">
              <w:rPr>
                <w:rFonts w:ascii="Verdana" w:hAnsi="Verdana" w:cs="Calibri"/>
                <w:color w:val="auto"/>
                <w:sz w:val="21"/>
                <w:szCs w:val="21"/>
              </w:rPr>
              <w:t xml:space="preserve"> letter , authorizing the DSC holders, who digitally sign the bid documents, to sign on behalf of the bidder;</w:t>
            </w:r>
          </w:p>
        </w:tc>
      </w:tr>
      <w:tr w:rsidR="00E06E81" w:rsidRPr="00536025">
        <w:trPr>
          <w:trHeight w:val="559"/>
        </w:trPr>
        <w:tc>
          <w:tcPr>
            <w:tcW w:w="855" w:type="dxa"/>
            <w:tcBorders>
              <w:top w:val="single" w:sz="4" w:space="0" w:color="000000"/>
              <w:left w:val="single" w:sz="4" w:space="0" w:color="000000"/>
              <w:bottom w:val="single" w:sz="4" w:space="0" w:color="000000"/>
            </w:tcBorders>
            <w:shd w:val="clear" w:color="auto" w:fill="auto"/>
          </w:tcPr>
          <w:p w:rsidR="00E06E81" w:rsidRPr="00536025" w:rsidRDefault="00E06E81" w:rsidP="006A2D44">
            <w:pPr>
              <w:jc w:val="center"/>
              <w:rPr>
                <w:rFonts w:ascii="Verdana" w:hAnsi="Verdana" w:cs="Calibri"/>
                <w:sz w:val="21"/>
                <w:szCs w:val="21"/>
              </w:rPr>
            </w:pPr>
            <w:r w:rsidRPr="00536025">
              <w:rPr>
                <w:rFonts w:ascii="Verdana" w:hAnsi="Verdana" w:cs="Calibri"/>
                <w:sz w:val="21"/>
                <w:szCs w:val="21"/>
              </w:rPr>
              <w:t>1</w:t>
            </w:r>
          </w:p>
        </w:tc>
        <w:tc>
          <w:tcPr>
            <w:tcW w:w="8643" w:type="dxa"/>
            <w:tcBorders>
              <w:top w:val="single" w:sz="4" w:space="0" w:color="000000"/>
              <w:left w:val="single" w:sz="4" w:space="0" w:color="000000"/>
              <w:bottom w:val="single" w:sz="4" w:space="0" w:color="000000"/>
              <w:right w:val="single" w:sz="4" w:space="0" w:color="000000"/>
            </w:tcBorders>
            <w:shd w:val="clear" w:color="auto" w:fill="auto"/>
          </w:tcPr>
          <w:p w:rsidR="00E06E81" w:rsidRPr="00536025" w:rsidRDefault="00E06E81" w:rsidP="00E06E81">
            <w:pPr>
              <w:pStyle w:val="Default"/>
              <w:rPr>
                <w:rFonts w:ascii="Verdana" w:hAnsi="Verdana"/>
                <w:color w:val="auto"/>
                <w:sz w:val="21"/>
                <w:szCs w:val="21"/>
              </w:rPr>
            </w:pPr>
            <w:r w:rsidRPr="00536025">
              <w:rPr>
                <w:rFonts w:ascii="Verdana" w:hAnsi="Verdana" w:cs="Calibri"/>
                <w:color w:val="auto"/>
                <w:sz w:val="21"/>
                <w:szCs w:val="21"/>
              </w:rPr>
              <w:t xml:space="preserve">Covering Letter (Format 1) </w:t>
            </w:r>
          </w:p>
        </w:tc>
      </w:tr>
      <w:tr w:rsidR="00E06E81" w:rsidRPr="00536025">
        <w:trPr>
          <w:trHeight w:val="485"/>
        </w:trPr>
        <w:tc>
          <w:tcPr>
            <w:tcW w:w="855" w:type="dxa"/>
            <w:tcBorders>
              <w:top w:val="single" w:sz="4" w:space="0" w:color="000000"/>
              <w:left w:val="single" w:sz="4" w:space="0" w:color="000000"/>
              <w:bottom w:val="single" w:sz="4" w:space="0" w:color="000000"/>
            </w:tcBorders>
            <w:shd w:val="clear" w:color="auto" w:fill="auto"/>
          </w:tcPr>
          <w:p w:rsidR="00E06E81" w:rsidRPr="00536025" w:rsidRDefault="00E06E81" w:rsidP="006A2D44">
            <w:pPr>
              <w:jc w:val="center"/>
              <w:rPr>
                <w:rFonts w:ascii="Verdana" w:hAnsi="Verdana" w:cs="Calibri"/>
                <w:sz w:val="21"/>
                <w:szCs w:val="21"/>
              </w:rPr>
            </w:pPr>
            <w:r w:rsidRPr="00536025">
              <w:rPr>
                <w:rFonts w:ascii="Verdana" w:hAnsi="Verdana" w:cs="Calibri"/>
                <w:sz w:val="21"/>
                <w:szCs w:val="21"/>
              </w:rPr>
              <w:t>2</w:t>
            </w:r>
          </w:p>
        </w:tc>
        <w:tc>
          <w:tcPr>
            <w:tcW w:w="8643" w:type="dxa"/>
            <w:tcBorders>
              <w:top w:val="single" w:sz="4" w:space="0" w:color="000000"/>
              <w:left w:val="single" w:sz="4" w:space="0" w:color="000000"/>
              <w:bottom w:val="single" w:sz="4" w:space="0" w:color="000000"/>
              <w:right w:val="single" w:sz="4" w:space="0" w:color="000000"/>
            </w:tcBorders>
            <w:shd w:val="clear" w:color="auto" w:fill="auto"/>
          </w:tcPr>
          <w:p w:rsidR="00E06E81" w:rsidRPr="00536025" w:rsidRDefault="00E06E81" w:rsidP="00E06E81">
            <w:pPr>
              <w:pStyle w:val="Default"/>
              <w:rPr>
                <w:rFonts w:ascii="Verdana" w:hAnsi="Verdana"/>
                <w:color w:val="auto"/>
                <w:sz w:val="21"/>
                <w:szCs w:val="21"/>
              </w:rPr>
            </w:pPr>
            <w:r w:rsidRPr="00536025">
              <w:rPr>
                <w:rFonts w:ascii="Verdana" w:hAnsi="Verdana" w:cs="Calibri"/>
                <w:color w:val="auto"/>
                <w:sz w:val="21"/>
                <w:szCs w:val="21"/>
              </w:rPr>
              <w:t xml:space="preserve">Power of Attorney (Format 2) </w:t>
            </w:r>
          </w:p>
        </w:tc>
      </w:tr>
      <w:tr w:rsidR="00E06E81" w:rsidRPr="00536025">
        <w:trPr>
          <w:trHeight w:val="485"/>
        </w:trPr>
        <w:tc>
          <w:tcPr>
            <w:tcW w:w="855" w:type="dxa"/>
            <w:tcBorders>
              <w:top w:val="single" w:sz="4" w:space="0" w:color="000000"/>
              <w:left w:val="single" w:sz="4" w:space="0" w:color="000000"/>
              <w:bottom w:val="single" w:sz="4" w:space="0" w:color="000000"/>
            </w:tcBorders>
            <w:shd w:val="clear" w:color="auto" w:fill="auto"/>
          </w:tcPr>
          <w:p w:rsidR="00E06E81" w:rsidRPr="00536025" w:rsidRDefault="00E06E81" w:rsidP="006A2D44">
            <w:pPr>
              <w:jc w:val="center"/>
              <w:rPr>
                <w:rFonts w:ascii="Verdana" w:hAnsi="Verdana" w:cs="Calibri"/>
                <w:sz w:val="21"/>
                <w:szCs w:val="21"/>
              </w:rPr>
            </w:pPr>
            <w:r w:rsidRPr="00536025">
              <w:rPr>
                <w:rFonts w:ascii="Verdana" w:hAnsi="Verdana" w:cs="Calibri"/>
                <w:sz w:val="21"/>
                <w:szCs w:val="21"/>
              </w:rPr>
              <w:t>3</w:t>
            </w:r>
          </w:p>
        </w:tc>
        <w:tc>
          <w:tcPr>
            <w:tcW w:w="8643" w:type="dxa"/>
            <w:tcBorders>
              <w:top w:val="single" w:sz="4" w:space="0" w:color="000000"/>
              <w:left w:val="single" w:sz="4" w:space="0" w:color="000000"/>
              <w:bottom w:val="single" w:sz="4" w:space="0" w:color="000000"/>
              <w:right w:val="single" w:sz="4" w:space="0" w:color="000000"/>
            </w:tcBorders>
            <w:shd w:val="clear" w:color="auto" w:fill="auto"/>
          </w:tcPr>
          <w:p w:rsidR="00E06E81" w:rsidRPr="00536025" w:rsidRDefault="00E06E81" w:rsidP="00E06E81">
            <w:pPr>
              <w:pStyle w:val="Default"/>
              <w:rPr>
                <w:rFonts w:ascii="Verdana" w:hAnsi="Verdana"/>
                <w:color w:val="auto"/>
                <w:sz w:val="21"/>
                <w:szCs w:val="21"/>
              </w:rPr>
            </w:pPr>
            <w:r w:rsidRPr="00536025">
              <w:rPr>
                <w:rFonts w:ascii="Verdana" w:hAnsi="Verdana" w:cs="Calibri"/>
                <w:color w:val="auto"/>
                <w:sz w:val="21"/>
                <w:szCs w:val="21"/>
              </w:rPr>
              <w:t xml:space="preserve">Consortium Agreement (Format 3) </w:t>
            </w:r>
          </w:p>
        </w:tc>
      </w:tr>
      <w:tr w:rsidR="00E06E81" w:rsidRPr="00536025">
        <w:trPr>
          <w:trHeight w:val="417"/>
        </w:trPr>
        <w:tc>
          <w:tcPr>
            <w:tcW w:w="855" w:type="dxa"/>
            <w:tcBorders>
              <w:top w:val="single" w:sz="4" w:space="0" w:color="000000"/>
              <w:left w:val="single" w:sz="4" w:space="0" w:color="000000"/>
              <w:bottom w:val="single" w:sz="4" w:space="0" w:color="000000"/>
            </w:tcBorders>
            <w:shd w:val="clear" w:color="auto" w:fill="auto"/>
          </w:tcPr>
          <w:p w:rsidR="00E06E81" w:rsidRPr="00536025" w:rsidRDefault="00E06E81" w:rsidP="006A2D44">
            <w:pPr>
              <w:jc w:val="center"/>
              <w:rPr>
                <w:rFonts w:ascii="Verdana" w:hAnsi="Verdana" w:cs="Calibri"/>
                <w:sz w:val="21"/>
                <w:szCs w:val="21"/>
              </w:rPr>
            </w:pPr>
            <w:r w:rsidRPr="00536025">
              <w:rPr>
                <w:rFonts w:ascii="Verdana" w:hAnsi="Verdana" w:cs="Calibri"/>
                <w:sz w:val="21"/>
                <w:szCs w:val="21"/>
              </w:rPr>
              <w:t>4</w:t>
            </w:r>
          </w:p>
        </w:tc>
        <w:tc>
          <w:tcPr>
            <w:tcW w:w="8643" w:type="dxa"/>
            <w:tcBorders>
              <w:top w:val="single" w:sz="4" w:space="0" w:color="000000"/>
              <w:left w:val="single" w:sz="4" w:space="0" w:color="000000"/>
              <w:bottom w:val="single" w:sz="4" w:space="0" w:color="000000"/>
              <w:right w:val="single" w:sz="4" w:space="0" w:color="000000"/>
            </w:tcBorders>
            <w:shd w:val="clear" w:color="auto" w:fill="auto"/>
          </w:tcPr>
          <w:p w:rsidR="00E06E81" w:rsidRPr="00536025" w:rsidRDefault="00E06E81" w:rsidP="00E06E81">
            <w:pPr>
              <w:pStyle w:val="Default"/>
              <w:rPr>
                <w:rFonts w:ascii="Verdana" w:hAnsi="Verdana"/>
                <w:color w:val="auto"/>
                <w:sz w:val="21"/>
                <w:szCs w:val="21"/>
              </w:rPr>
            </w:pPr>
            <w:r w:rsidRPr="00536025">
              <w:rPr>
                <w:rFonts w:ascii="Verdana" w:hAnsi="Verdana" w:cs="Calibri"/>
                <w:color w:val="auto"/>
                <w:sz w:val="21"/>
                <w:szCs w:val="21"/>
              </w:rPr>
              <w:t xml:space="preserve">Qualification Requirement (Format 4) </w:t>
            </w:r>
          </w:p>
        </w:tc>
      </w:tr>
      <w:tr w:rsidR="00E06E81" w:rsidRPr="00536025">
        <w:tc>
          <w:tcPr>
            <w:tcW w:w="855" w:type="dxa"/>
            <w:tcBorders>
              <w:top w:val="single" w:sz="4" w:space="0" w:color="000000"/>
              <w:left w:val="single" w:sz="4" w:space="0" w:color="000000"/>
              <w:bottom w:val="single" w:sz="4" w:space="0" w:color="000000"/>
            </w:tcBorders>
            <w:shd w:val="clear" w:color="auto" w:fill="auto"/>
          </w:tcPr>
          <w:p w:rsidR="00E06E81" w:rsidRPr="00536025" w:rsidRDefault="00E06E81" w:rsidP="006A2D44">
            <w:pPr>
              <w:jc w:val="center"/>
              <w:rPr>
                <w:rFonts w:ascii="Verdana" w:hAnsi="Verdana" w:cs="Calibri"/>
                <w:sz w:val="21"/>
                <w:szCs w:val="21"/>
              </w:rPr>
            </w:pPr>
            <w:r w:rsidRPr="00536025">
              <w:rPr>
                <w:rFonts w:ascii="Verdana" w:hAnsi="Verdana" w:cs="Calibri"/>
                <w:sz w:val="21"/>
                <w:szCs w:val="21"/>
              </w:rPr>
              <w:t>5</w:t>
            </w:r>
          </w:p>
        </w:tc>
        <w:tc>
          <w:tcPr>
            <w:tcW w:w="8643" w:type="dxa"/>
            <w:tcBorders>
              <w:top w:val="single" w:sz="4" w:space="0" w:color="000000"/>
              <w:left w:val="single" w:sz="4" w:space="0" w:color="000000"/>
              <w:bottom w:val="single" w:sz="4" w:space="0" w:color="000000"/>
              <w:right w:val="single" w:sz="4" w:space="0" w:color="000000"/>
            </w:tcBorders>
            <w:shd w:val="clear" w:color="auto" w:fill="auto"/>
          </w:tcPr>
          <w:p w:rsidR="00E06E81" w:rsidRPr="00536025" w:rsidRDefault="00E06E81" w:rsidP="00E06E81">
            <w:pPr>
              <w:pStyle w:val="Default"/>
              <w:rPr>
                <w:rFonts w:ascii="Verdana" w:hAnsi="Verdana" w:cs="Calibri"/>
                <w:b/>
                <w:color w:val="auto"/>
                <w:sz w:val="21"/>
                <w:szCs w:val="21"/>
              </w:rPr>
            </w:pPr>
            <w:r w:rsidRPr="00536025">
              <w:rPr>
                <w:rFonts w:ascii="Verdana" w:hAnsi="Verdana" w:cs="Calibri"/>
                <w:color w:val="auto"/>
                <w:sz w:val="21"/>
                <w:szCs w:val="21"/>
              </w:rPr>
              <w:t xml:space="preserve">Board Resolutions (Format 5) </w:t>
            </w:r>
          </w:p>
        </w:tc>
      </w:tr>
      <w:tr w:rsidR="00E06E81" w:rsidRPr="00536025">
        <w:tc>
          <w:tcPr>
            <w:tcW w:w="855" w:type="dxa"/>
            <w:tcBorders>
              <w:top w:val="single" w:sz="4" w:space="0" w:color="000000"/>
              <w:left w:val="single" w:sz="4" w:space="0" w:color="000000"/>
              <w:bottom w:val="single" w:sz="4" w:space="0" w:color="000000"/>
            </w:tcBorders>
            <w:shd w:val="clear" w:color="auto" w:fill="auto"/>
          </w:tcPr>
          <w:p w:rsidR="00E06E81" w:rsidRPr="00536025" w:rsidRDefault="00E06E81" w:rsidP="006A2D44">
            <w:pPr>
              <w:jc w:val="center"/>
              <w:rPr>
                <w:rFonts w:ascii="Verdana" w:hAnsi="Verdana" w:cs="Calibri"/>
                <w:sz w:val="21"/>
                <w:szCs w:val="21"/>
              </w:rPr>
            </w:pPr>
            <w:r w:rsidRPr="00536025">
              <w:rPr>
                <w:rFonts w:ascii="Verdana" w:hAnsi="Verdana" w:cs="Calibri"/>
                <w:sz w:val="21"/>
                <w:szCs w:val="21"/>
              </w:rPr>
              <w:t>6</w:t>
            </w:r>
          </w:p>
        </w:tc>
        <w:tc>
          <w:tcPr>
            <w:tcW w:w="8643" w:type="dxa"/>
            <w:tcBorders>
              <w:top w:val="single" w:sz="4" w:space="0" w:color="000000"/>
              <w:left w:val="single" w:sz="4" w:space="0" w:color="000000"/>
              <w:bottom w:val="single" w:sz="4" w:space="0" w:color="000000"/>
              <w:right w:val="single" w:sz="4" w:space="0" w:color="000000"/>
            </w:tcBorders>
            <w:shd w:val="clear" w:color="auto" w:fill="auto"/>
          </w:tcPr>
          <w:p w:rsidR="00E06E81" w:rsidRPr="00536025" w:rsidRDefault="00605B6A" w:rsidP="00E06E81">
            <w:pPr>
              <w:pStyle w:val="Default"/>
              <w:rPr>
                <w:rFonts w:ascii="Verdana" w:hAnsi="Verdana" w:cs="Calibri"/>
                <w:b/>
                <w:color w:val="auto"/>
                <w:sz w:val="21"/>
                <w:szCs w:val="21"/>
              </w:rPr>
            </w:pPr>
            <w:r w:rsidRPr="00536025">
              <w:rPr>
                <w:rFonts w:ascii="Verdana" w:hAnsi="Verdana" w:cs="Calibri"/>
                <w:color w:val="auto"/>
                <w:sz w:val="21"/>
                <w:szCs w:val="21"/>
              </w:rPr>
              <w:t>Bank Guarantee for EMD</w:t>
            </w:r>
            <w:r w:rsidR="00E06E81" w:rsidRPr="00536025">
              <w:rPr>
                <w:rFonts w:ascii="Verdana" w:hAnsi="Verdana" w:cs="Calibri"/>
                <w:color w:val="auto"/>
                <w:sz w:val="21"/>
                <w:szCs w:val="21"/>
              </w:rPr>
              <w:t xml:space="preserve"> (Format 6) </w:t>
            </w:r>
          </w:p>
        </w:tc>
      </w:tr>
      <w:tr w:rsidR="00E06E81" w:rsidRPr="00536025">
        <w:tc>
          <w:tcPr>
            <w:tcW w:w="855" w:type="dxa"/>
            <w:tcBorders>
              <w:top w:val="single" w:sz="4" w:space="0" w:color="000000"/>
              <w:left w:val="single" w:sz="4" w:space="0" w:color="000000"/>
              <w:bottom w:val="single" w:sz="4" w:space="0" w:color="000000"/>
            </w:tcBorders>
            <w:shd w:val="clear" w:color="auto" w:fill="auto"/>
          </w:tcPr>
          <w:p w:rsidR="00E06E81" w:rsidRPr="00536025" w:rsidRDefault="00E06E81" w:rsidP="006A2D44">
            <w:pPr>
              <w:jc w:val="center"/>
              <w:rPr>
                <w:rFonts w:ascii="Verdana" w:hAnsi="Verdana" w:cs="Calibri"/>
                <w:sz w:val="21"/>
                <w:szCs w:val="21"/>
              </w:rPr>
            </w:pPr>
            <w:r w:rsidRPr="00536025">
              <w:rPr>
                <w:rFonts w:ascii="Verdana" w:hAnsi="Verdana" w:cs="Calibri"/>
                <w:sz w:val="21"/>
                <w:szCs w:val="21"/>
              </w:rPr>
              <w:t>7</w:t>
            </w:r>
          </w:p>
        </w:tc>
        <w:tc>
          <w:tcPr>
            <w:tcW w:w="8643" w:type="dxa"/>
            <w:tcBorders>
              <w:top w:val="single" w:sz="4" w:space="0" w:color="000000"/>
              <w:left w:val="single" w:sz="4" w:space="0" w:color="000000"/>
              <w:bottom w:val="single" w:sz="4" w:space="0" w:color="000000"/>
              <w:right w:val="single" w:sz="4" w:space="0" w:color="000000"/>
            </w:tcBorders>
            <w:shd w:val="clear" w:color="auto" w:fill="auto"/>
          </w:tcPr>
          <w:p w:rsidR="00E06E81" w:rsidRPr="00536025" w:rsidRDefault="00E06E81" w:rsidP="004D03F3">
            <w:pPr>
              <w:pStyle w:val="Default"/>
              <w:tabs>
                <w:tab w:val="left" w:pos="993"/>
              </w:tabs>
              <w:rPr>
                <w:rFonts w:ascii="Verdana" w:hAnsi="Verdana" w:cs="Calibri"/>
                <w:b/>
                <w:color w:val="auto"/>
                <w:sz w:val="21"/>
                <w:szCs w:val="21"/>
              </w:rPr>
            </w:pPr>
            <w:r w:rsidRPr="00536025">
              <w:rPr>
                <w:rFonts w:ascii="Verdana" w:hAnsi="Verdana" w:cs="Calibri"/>
                <w:color w:val="auto"/>
                <w:sz w:val="21"/>
                <w:szCs w:val="21"/>
              </w:rPr>
              <w:t xml:space="preserve">Financial Bid (Format 7) </w:t>
            </w:r>
            <w:r w:rsidR="00D36D37" w:rsidRPr="00536025">
              <w:rPr>
                <w:rFonts w:ascii="Verdana" w:hAnsi="Verdana" w:cs="Calibri"/>
                <w:color w:val="auto"/>
                <w:sz w:val="21"/>
                <w:szCs w:val="21"/>
              </w:rPr>
              <w:t xml:space="preserve">(Shall </w:t>
            </w:r>
            <w:r w:rsidR="004D03F3" w:rsidRPr="00536025">
              <w:rPr>
                <w:rFonts w:ascii="Verdana" w:hAnsi="Verdana" w:cs="Calibri"/>
                <w:color w:val="auto"/>
                <w:sz w:val="21"/>
                <w:szCs w:val="21"/>
              </w:rPr>
              <w:t xml:space="preserve">only </w:t>
            </w:r>
            <w:r w:rsidR="00D36D37" w:rsidRPr="00536025">
              <w:rPr>
                <w:rFonts w:ascii="Verdana" w:hAnsi="Verdana" w:cs="Calibri"/>
                <w:color w:val="auto"/>
                <w:sz w:val="21"/>
                <w:szCs w:val="21"/>
              </w:rPr>
              <w:t>be submitted digitally through the designated bidding portal)</w:t>
            </w:r>
          </w:p>
        </w:tc>
      </w:tr>
      <w:tr w:rsidR="00E06E81" w:rsidRPr="00536025">
        <w:trPr>
          <w:trHeight w:val="484"/>
        </w:trPr>
        <w:tc>
          <w:tcPr>
            <w:tcW w:w="855" w:type="dxa"/>
            <w:tcBorders>
              <w:top w:val="single" w:sz="4" w:space="0" w:color="000000"/>
              <w:left w:val="single" w:sz="4" w:space="0" w:color="000000"/>
              <w:bottom w:val="single" w:sz="4" w:space="0" w:color="000000"/>
            </w:tcBorders>
            <w:shd w:val="clear" w:color="auto" w:fill="auto"/>
          </w:tcPr>
          <w:p w:rsidR="00E06E81" w:rsidRPr="00536025" w:rsidRDefault="00E06E81" w:rsidP="006A2D44">
            <w:pPr>
              <w:jc w:val="center"/>
              <w:rPr>
                <w:rFonts w:ascii="Verdana" w:hAnsi="Verdana" w:cs="Calibri"/>
                <w:sz w:val="21"/>
                <w:szCs w:val="21"/>
              </w:rPr>
            </w:pPr>
            <w:r w:rsidRPr="00536025">
              <w:rPr>
                <w:rFonts w:ascii="Verdana" w:hAnsi="Verdana" w:cs="Calibri"/>
                <w:sz w:val="21"/>
                <w:szCs w:val="21"/>
              </w:rPr>
              <w:t>8</w:t>
            </w:r>
          </w:p>
        </w:tc>
        <w:tc>
          <w:tcPr>
            <w:tcW w:w="8643" w:type="dxa"/>
            <w:tcBorders>
              <w:top w:val="single" w:sz="4" w:space="0" w:color="000000"/>
              <w:left w:val="single" w:sz="4" w:space="0" w:color="000000"/>
              <w:bottom w:val="single" w:sz="4" w:space="0" w:color="000000"/>
              <w:right w:val="single" w:sz="4" w:space="0" w:color="000000"/>
            </w:tcBorders>
            <w:shd w:val="clear" w:color="auto" w:fill="auto"/>
          </w:tcPr>
          <w:p w:rsidR="00E06E81" w:rsidRPr="00536025" w:rsidRDefault="00E06E81" w:rsidP="00E06E81">
            <w:pPr>
              <w:pStyle w:val="Default"/>
              <w:tabs>
                <w:tab w:val="left" w:pos="993"/>
                <w:tab w:val="left" w:pos="1276"/>
              </w:tabs>
              <w:rPr>
                <w:rFonts w:ascii="Verdana" w:hAnsi="Verdana"/>
                <w:color w:val="auto"/>
                <w:sz w:val="21"/>
                <w:szCs w:val="21"/>
              </w:rPr>
            </w:pPr>
            <w:r w:rsidRPr="00536025">
              <w:rPr>
                <w:rFonts w:ascii="Verdana" w:hAnsi="Verdana" w:cs="Calibri"/>
                <w:color w:val="auto"/>
                <w:sz w:val="21"/>
                <w:szCs w:val="21"/>
              </w:rPr>
              <w:t xml:space="preserve">Format for Disclosure (Format 8) </w:t>
            </w:r>
          </w:p>
        </w:tc>
      </w:tr>
      <w:tr w:rsidR="00E06E81" w:rsidRPr="00536025">
        <w:trPr>
          <w:trHeight w:val="725"/>
        </w:trPr>
        <w:tc>
          <w:tcPr>
            <w:tcW w:w="855" w:type="dxa"/>
            <w:tcBorders>
              <w:left w:val="single" w:sz="4" w:space="0" w:color="000000"/>
              <w:bottom w:val="single" w:sz="4" w:space="0" w:color="000000"/>
            </w:tcBorders>
            <w:shd w:val="clear" w:color="auto" w:fill="auto"/>
          </w:tcPr>
          <w:p w:rsidR="00E06E81" w:rsidRPr="00536025" w:rsidRDefault="00E06E81" w:rsidP="006A2D44">
            <w:pPr>
              <w:jc w:val="center"/>
              <w:rPr>
                <w:rFonts w:ascii="Verdana" w:hAnsi="Verdana" w:cs="Calibri"/>
                <w:sz w:val="21"/>
                <w:szCs w:val="21"/>
              </w:rPr>
            </w:pPr>
            <w:r w:rsidRPr="00536025">
              <w:rPr>
                <w:rFonts w:ascii="Verdana" w:hAnsi="Verdana" w:cs="Calibri"/>
                <w:sz w:val="21"/>
                <w:szCs w:val="21"/>
              </w:rPr>
              <w:t>9</w:t>
            </w:r>
          </w:p>
        </w:tc>
        <w:tc>
          <w:tcPr>
            <w:tcW w:w="8643" w:type="dxa"/>
            <w:tcBorders>
              <w:left w:val="single" w:sz="4" w:space="0" w:color="000000"/>
              <w:bottom w:val="single" w:sz="4" w:space="0" w:color="000000"/>
              <w:right w:val="single" w:sz="4" w:space="0" w:color="000000"/>
            </w:tcBorders>
            <w:shd w:val="clear" w:color="auto" w:fill="auto"/>
          </w:tcPr>
          <w:p w:rsidR="00E06E81" w:rsidRPr="00536025" w:rsidRDefault="00E06E81" w:rsidP="00E06E81">
            <w:pPr>
              <w:pStyle w:val="Default"/>
              <w:tabs>
                <w:tab w:val="left" w:pos="993"/>
                <w:tab w:val="left" w:pos="1276"/>
              </w:tabs>
              <w:rPr>
                <w:rFonts w:ascii="Verdana" w:hAnsi="Verdana"/>
                <w:color w:val="auto"/>
                <w:sz w:val="21"/>
                <w:szCs w:val="21"/>
              </w:rPr>
            </w:pPr>
            <w:r w:rsidRPr="00536025">
              <w:rPr>
                <w:rFonts w:ascii="Verdana" w:hAnsi="Verdana" w:cs="Calibri"/>
                <w:color w:val="auto"/>
                <w:sz w:val="21"/>
                <w:szCs w:val="21"/>
              </w:rPr>
              <w:t>Details of proposed Generation Plants</w:t>
            </w:r>
            <w:r w:rsidR="00392656" w:rsidRPr="00536025">
              <w:rPr>
                <w:rFonts w:ascii="Verdana" w:hAnsi="Verdana" w:cs="Calibri"/>
                <w:color w:val="auto"/>
                <w:sz w:val="21"/>
                <w:szCs w:val="21"/>
              </w:rPr>
              <w:t xml:space="preserve"> </w:t>
            </w:r>
            <w:r w:rsidRPr="00536025">
              <w:rPr>
                <w:rFonts w:ascii="Verdana" w:hAnsi="Verdana" w:cs="Calibri"/>
                <w:color w:val="auto"/>
                <w:sz w:val="21"/>
                <w:szCs w:val="21"/>
              </w:rPr>
              <w:t>(Separate forms for power plants at different locations) (Format 9)</w:t>
            </w:r>
          </w:p>
        </w:tc>
      </w:tr>
      <w:tr w:rsidR="00E06E81" w:rsidRPr="00536025">
        <w:tc>
          <w:tcPr>
            <w:tcW w:w="855" w:type="dxa"/>
            <w:tcBorders>
              <w:top w:val="single" w:sz="4" w:space="0" w:color="000000"/>
              <w:left w:val="single" w:sz="4" w:space="0" w:color="000000"/>
              <w:bottom w:val="single" w:sz="4" w:space="0" w:color="000000"/>
            </w:tcBorders>
            <w:shd w:val="clear" w:color="auto" w:fill="auto"/>
          </w:tcPr>
          <w:p w:rsidR="00E06E81" w:rsidRPr="00536025" w:rsidRDefault="00E06E81" w:rsidP="006A2D44">
            <w:pPr>
              <w:jc w:val="center"/>
              <w:rPr>
                <w:rFonts w:ascii="Verdana" w:hAnsi="Verdana" w:cs="Calibri"/>
                <w:sz w:val="21"/>
                <w:szCs w:val="21"/>
              </w:rPr>
            </w:pPr>
            <w:r w:rsidRPr="00536025">
              <w:rPr>
                <w:rFonts w:ascii="Verdana" w:hAnsi="Verdana" w:cs="Calibri"/>
                <w:sz w:val="21"/>
                <w:szCs w:val="21"/>
              </w:rPr>
              <w:t>10</w:t>
            </w:r>
          </w:p>
        </w:tc>
        <w:tc>
          <w:tcPr>
            <w:tcW w:w="8643" w:type="dxa"/>
            <w:tcBorders>
              <w:top w:val="single" w:sz="4" w:space="0" w:color="000000"/>
              <w:left w:val="single" w:sz="4" w:space="0" w:color="000000"/>
              <w:bottom w:val="single" w:sz="4" w:space="0" w:color="000000"/>
              <w:right w:val="single" w:sz="4" w:space="0" w:color="000000"/>
            </w:tcBorders>
            <w:shd w:val="clear" w:color="auto" w:fill="auto"/>
          </w:tcPr>
          <w:p w:rsidR="00E06E81" w:rsidRPr="00536025" w:rsidRDefault="00E06E81" w:rsidP="00E06E81">
            <w:pPr>
              <w:pStyle w:val="Default"/>
              <w:rPr>
                <w:rFonts w:ascii="Verdana" w:hAnsi="Verdana" w:cs="Calibri"/>
                <w:b/>
                <w:color w:val="auto"/>
                <w:sz w:val="21"/>
                <w:szCs w:val="21"/>
              </w:rPr>
            </w:pPr>
            <w:r w:rsidRPr="00536025">
              <w:rPr>
                <w:rFonts w:ascii="Verdana" w:hAnsi="Verdana" w:cs="Calibri"/>
                <w:color w:val="auto"/>
                <w:sz w:val="21"/>
                <w:szCs w:val="21"/>
              </w:rPr>
              <w:t>Bid Agreement (Format 10)</w:t>
            </w:r>
          </w:p>
        </w:tc>
      </w:tr>
      <w:tr w:rsidR="00E06E81" w:rsidRPr="00536025">
        <w:tc>
          <w:tcPr>
            <w:tcW w:w="855" w:type="dxa"/>
            <w:tcBorders>
              <w:top w:val="single" w:sz="4" w:space="0" w:color="000000"/>
              <w:left w:val="single" w:sz="4" w:space="0" w:color="000000"/>
              <w:bottom w:val="single" w:sz="4" w:space="0" w:color="000000"/>
            </w:tcBorders>
            <w:shd w:val="clear" w:color="auto" w:fill="auto"/>
          </w:tcPr>
          <w:p w:rsidR="00E06E81" w:rsidRPr="00536025" w:rsidRDefault="00E06E81" w:rsidP="006A2D44">
            <w:pPr>
              <w:jc w:val="center"/>
              <w:rPr>
                <w:rFonts w:ascii="Verdana" w:hAnsi="Verdana" w:cs="Calibri"/>
                <w:sz w:val="21"/>
                <w:szCs w:val="21"/>
              </w:rPr>
            </w:pPr>
            <w:r w:rsidRPr="00536025">
              <w:rPr>
                <w:rFonts w:ascii="Verdana" w:hAnsi="Verdana" w:cs="Calibri"/>
                <w:sz w:val="21"/>
                <w:szCs w:val="21"/>
              </w:rPr>
              <w:t>11</w:t>
            </w:r>
          </w:p>
        </w:tc>
        <w:tc>
          <w:tcPr>
            <w:tcW w:w="8643" w:type="dxa"/>
            <w:tcBorders>
              <w:top w:val="single" w:sz="4" w:space="0" w:color="000000"/>
              <w:left w:val="single" w:sz="4" w:space="0" w:color="000000"/>
              <w:bottom w:val="single" w:sz="4" w:space="0" w:color="000000"/>
              <w:right w:val="single" w:sz="4" w:space="0" w:color="000000"/>
            </w:tcBorders>
            <w:shd w:val="clear" w:color="auto" w:fill="auto"/>
          </w:tcPr>
          <w:p w:rsidR="00E06E81" w:rsidRPr="00536025" w:rsidRDefault="00E06E81" w:rsidP="00E06E81">
            <w:pPr>
              <w:pStyle w:val="Default"/>
              <w:rPr>
                <w:rFonts w:ascii="Verdana" w:hAnsi="Verdana" w:cs="Calibri"/>
                <w:b/>
                <w:color w:val="auto"/>
                <w:sz w:val="21"/>
                <w:szCs w:val="21"/>
              </w:rPr>
            </w:pPr>
            <w:r w:rsidRPr="00536025">
              <w:rPr>
                <w:rFonts w:ascii="Verdana" w:hAnsi="Verdana" w:cs="Calibri"/>
                <w:color w:val="auto"/>
                <w:sz w:val="21"/>
                <w:szCs w:val="21"/>
              </w:rPr>
              <w:t>No Deviation Certificate (Format 11)</w:t>
            </w:r>
          </w:p>
        </w:tc>
      </w:tr>
      <w:tr w:rsidR="00E06E81" w:rsidRPr="00536025">
        <w:tc>
          <w:tcPr>
            <w:tcW w:w="855" w:type="dxa"/>
            <w:tcBorders>
              <w:top w:val="single" w:sz="4" w:space="0" w:color="000000"/>
              <w:left w:val="single" w:sz="4" w:space="0" w:color="000000"/>
              <w:bottom w:val="single" w:sz="4" w:space="0" w:color="000000"/>
            </w:tcBorders>
            <w:shd w:val="clear" w:color="auto" w:fill="auto"/>
          </w:tcPr>
          <w:p w:rsidR="00E06E81" w:rsidRPr="00536025" w:rsidRDefault="00E06E81" w:rsidP="006A2D44">
            <w:pPr>
              <w:jc w:val="center"/>
              <w:rPr>
                <w:rFonts w:ascii="Verdana" w:eastAsia="Calibri" w:hAnsi="Verdana" w:cs="Calibri"/>
                <w:sz w:val="21"/>
                <w:szCs w:val="21"/>
              </w:rPr>
            </w:pPr>
            <w:r w:rsidRPr="00536025">
              <w:rPr>
                <w:rFonts w:ascii="Verdana" w:hAnsi="Verdana" w:cs="Calibri"/>
                <w:sz w:val="21"/>
                <w:szCs w:val="21"/>
              </w:rPr>
              <w:t>12</w:t>
            </w:r>
          </w:p>
        </w:tc>
        <w:tc>
          <w:tcPr>
            <w:tcW w:w="8643" w:type="dxa"/>
            <w:tcBorders>
              <w:top w:val="single" w:sz="4" w:space="0" w:color="000000"/>
              <w:left w:val="single" w:sz="4" w:space="0" w:color="000000"/>
              <w:bottom w:val="single" w:sz="4" w:space="0" w:color="000000"/>
              <w:right w:val="single" w:sz="4" w:space="0" w:color="000000"/>
            </w:tcBorders>
            <w:shd w:val="clear" w:color="auto" w:fill="auto"/>
          </w:tcPr>
          <w:p w:rsidR="00E06E81" w:rsidRPr="00536025" w:rsidRDefault="00E06E81" w:rsidP="006A2D44">
            <w:pPr>
              <w:pStyle w:val="Default"/>
              <w:ind w:left="720" w:hanging="828"/>
              <w:rPr>
                <w:rFonts w:ascii="Verdana" w:hAnsi="Verdana" w:cs="Calibri"/>
                <w:color w:val="auto"/>
                <w:sz w:val="21"/>
                <w:szCs w:val="21"/>
              </w:rPr>
            </w:pPr>
            <w:r w:rsidRPr="00536025">
              <w:rPr>
                <w:rFonts w:ascii="Verdana" w:eastAsia="Calibri" w:hAnsi="Verdana" w:cs="Calibri"/>
                <w:color w:val="auto"/>
                <w:sz w:val="21"/>
                <w:szCs w:val="21"/>
              </w:rPr>
              <w:t xml:space="preserve">  </w:t>
            </w:r>
            <w:r w:rsidRPr="00536025">
              <w:rPr>
                <w:rFonts w:ascii="Verdana" w:hAnsi="Verdana" w:cs="Calibri"/>
                <w:color w:val="auto"/>
                <w:sz w:val="21"/>
                <w:szCs w:val="21"/>
              </w:rPr>
              <w:t>Scanned copy of the PAN card of the bidder.</w:t>
            </w:r>
          </w:p>
          <w:p w:rsidR="00E06E81" w:rsidRPr="00536025" w:rsidRDefault="00E06E81" w:rsidP="006A2D44">
            <w:pPr>
              <w:pStyle w:val="Default"/>
              <w:rPr>
                <w:rFonts w:ascii="Verdana" w:hAnsi="Verdana" w:cs="Calibri"/>
                <w:color w:val="auto"/>
                <w:sz w:val="21"/>
                <w:szCs w:val="21"/>
              </w:rPr>
            </w:pPr>
          </w:p>
        </w:tc>
      </w:tr>
    </w:tbl>
    <w:p w:rsidR="002E6537" w:rsidRPr="00536025" w:rsidRDefault="002E6537" w:rsidP="007F34AA">
      <w:pPr>
        <w:spacing w:after="120" w:line="240" w:lineRule="auto"/>
        <w:jc w:val="both"/>
        <w:rPr>
          <w:rFonts w:ascii="Verdana" w:hAnsi="Verdana" w:cs="Calibri"/>
          <w:sz w:val="21"/>
          <w:szCs w:val="21"/>
        </w:rPr>
      </w:pPr>
    </w:p>
    <w:p w:rsidR="00EE79CD" w:rsidRPr="00536025" w:rsidRDefault="002E6537" w:rsidP="000E7B7C">
      <w:pPr>
        <w:spacing w:after="120" w:line="240" w:lineRule="auto"/>
        <w:jc w:val="center"/>
        <w:rPr>
          <w:rFonts w:ascii="Verdana" w:hAnsi="Verdana" w:cs="Calibri"/>
          <w:b/>
          <w:bCs/>
          <w:sz w:val="21"/>
          <w:szCs w:val="21"/>
          <w:u w:val="single"/>
        </w:rPr>
      </w:pPr>
      <w:r w:rsidRPr="00536025">
        <w:rPr>
          <w:rFonts w:ascii="Verdana" w:hAnsi="Verdana" w:cs="Calibri"/>
          <w:sz w:val="21"/>
          <w:szCs w:val="21"/>
        </w:rPr>
        <w:br w:type="page"/>
      </w:r>
      <w:r w:rsidR="00EE79CD" w:rsidRPr="00536025">
        <w:rPr>
          <w:rFonts w:ascii="Verdana" w:hAnsi="Verdana" w:cs="Calibri"/>
          <w:b/>
          <w:bCs/>
          <w:sz w:val="21"/>
          <w:szCs w:val="21"/>
          <w:u w:val="single"/>
        </w:rPr>
        <w:lastRenderedPageBreak/>
        <w:t>FORMAT 18</w:t>
      </w:r>
    </w:p>
    <w:p w:rsidR="00440102" w:rsidRPr="00536025" w:rsidRDefault="000E7B7C" w:rsidP="000E7B7C">
      <w:pPr>
        <w:spacing w:after="120" w:line="240" w:lineRule="auto"/>
        <w:jc w:val="center"/>
        <w:rPr>
          <w:rFonts w:ascii="Verdana" w:hAnsi="Verdana" w:cs="Times New Roman"/>
          <w:b/>
          <w:bCs/>
          <w:sz w:val="20"/>
          <w:szCs w:val="20"/>
          <w:u w:val="single"/>
        </w:rPr>
      </w:pPr>
      <w:r w:rsidRPr="00536025">
        <w:rPr>
          <w:rFonts w:ascii="Verdana" w:hAnsi="Verdana" w:cs="Calibri"/>
          <w:b/>
          <w:bCs/>
          <w:sz w:val="20"/>
          <w:szCs w:val="20"/>
          <w:u w:val="single"/>
        </w:rPr>
        <w:t xml:space="preserve">STATEMENT OF </w:t>
      </w:r>
      <w:r w:rsidRPr="00536025">
        <w:rPr>
          <w:rFonts w:ascii="Verdana" w:hAnsi="Verdana" w:cs="Times New Roman"/>
          <w:b/>
          <w:bCs/>
          <w:sz w:val="20"/>
          <w:szCs w:val="20"/>
          <w:u w:val="single"/>
        </w:rPr>
        <w:t>TECHNICAL REQUIREMENTS FOR GRID CONNECTED PV POWER PLANTS</w:t>
      </w:r>
    </w:p>
    <w:p w:rsidR="00EE79CD" w:rsidRPr="00536025" w:rsidRDefault="00121EAB" w:rsidP="000E7B7C">
      <w:pPr>
        <w:spacing w:after="120" w:line="240" w:lineRule="auto"/>
        <w:jc w:val="center"/>
        <w:rPr>
          <w:rFonts w:ascii="Verdana" w:hAnsi="Verdana" w:cs="Calibri"/>
          <w:b/>
          <w:bCs/>
          <w:sz w:val="21"/>
          <w:szCs w:val="21"/>
          <w:u w:val="single"/>
        </w:rPr>
      </w:pPr>
      <w:r w:rsidRPr="00536025">
        <w:rPr>
          <w:rFonts w:ascii="Verdana" w:hAnsi="Verdana" w:cs="Calibri"/>
          <w:b/>
          <w:bCs/>
          <w:sz w:val="21"/>
          <w:szCs w:val="21"/>
          <w:u w:val="single"/>
        </w:rPr>
        <w:t>(Refer clause 3.3.2)</w:t>
      </w:r>
    </w:p>
    <w:tbl>
      <w:tblPr>
        <w:tblW w:w="9324" w:type="dxa"/>
        <w:tblInd w:w="88" w:type="dxa"/>
        <w:tblLook w:val="04A0"/>
      </w:tblPr>
      <w:tblGrid>
        <w:gridCol w:w="740"/>
        <w:gridCol w:w="2610"/>
        <w:gridCol w:w="2790"/>
        <w:gridCol w:w="2102"/>
        <w:gridCol w:w="1082"/>
      </w:tblGrid>
      <w:tr w:rsidR="00C732B9" w:rsidRPr="00536025" w:rsidTr="00240898">
        <w:trPr>
          <w:trHeight w:val="465"/>
        </w:trPr>
        <w:tc>
          <w:tcPr>
            <w:tcW w:w="7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732B9" w:rsidRPr="00536025" w:rsidRDefault="00C732B9" w:rsidP="00A3189B">
            <w:pPr>
              <w:spacing w:after="0" w:line="240" w:lineRule="auto"/>
              <w:jc w:val="center"/>
              <w:rPr>
                <w:rFonts w:cs="Times New Roman"/>
                <w:b/>
                <w:bCs/>
                <w:sz w:val="24"/>
                <w:szCs w:val="24"/>
              </w:rPr>
            </w:pPr>
            <w:proofErr w:type="spellStart"/>
            <w:r w:rsidRPr="00536025">
              <w:rPr>
                <w:rFonts w:cs="Times New Roman"/>
                <w:b/>
                <w:bCs/>
                <w:sz w:val="24"/>
                <w:szCs w:val="24"/>
              </w:rPr>
              <w:t>Sl.No</w:t>
            </w:r>
            <w:proofErr w:type="spellEnd"/>
          </w:p>
        </w:tc>
        <w:tc>
          <w:tcPr>
            <w:tcW w:w="2610" w:type="dxa"/>
            <w:tcBorders>
              <w:top w:val="single" w:sz="4" w:space="0" w:color="auto"/>
              <w:left w:val="nil"/>
              <w:bottom w:val="single" w:sz="4" w:space="0" w:color="auto"/>
              <w:right w:val="single" w:sz="4" w:space="0" w:color="auto"/>
            </w:tcBorders>
            <w:shd w:val="clear" w:color="auto" w:fill="auto"/>
            <w:noWrap/>
            <w:vAlign w:val="center"/>
          </w:tcPr>
          <w:p w:rsidR="00C732B9" w:rsidRPr="00536025" w:rsidRDefault="00C732B9" w:rsidP="00A3189B">
            <w:pPr>
              <w:spacing w:after="0" w:line="240" w:lineRule="auto"/>
              <w:jc w:val="center"/>
              <w:rPr>
                <w:rFonts w:cs="Times New Roman"/>
                <w:b/>
                <w:bCs/>
                <w:sz w:val="24"/>
                <w:szCs w:val="24"/>
              </w:rPr>
            </w:pPr>
            <w:r w:rsidRPr="00536025">
              <w:rPr>
                <w:rFonts w:cs="Times New Roman"/>
                <w:b/>
                <w:bCs/>
                <w:sz w:val="24"/>
                <w:szCs w:val="24"/>
              </w:rPr>
              <w:t>Particulars</w:t>
            </w:r>
          </w:p>
        </w:tc>
        <w:tc>
          <w:tcPr>
            <w:tcW w:w="2790" w:type="dxa"/>
            <w:tcBorders>
              <w:top w:val="single" w:sz="4" w:space="0" w:color="auto"/>
              <w:left w:val="nil"/>
              <w:bottom w:val="single" w:sz="4" w:space="0" w:color="auto"/>
              <w:right w:val="single" w:sz="4" w:space="0" w:color="auto"/>
            </w:tcBorders>
            <w:vAlign w:val="center"/>
          </w:tcPr>
          <w:p w:rsidR="00C732B9" w:rsidRPr="00536025" w:rsidRDefault="00C732B9" w:rsidP="00A3189B">
            <w:pPr>
              <w:spacing w:after="0" w:line="240" w:lineRule="auto"/>
              <w:jc w:val="center"/>
              <w:rPr>
                <w:rFonts w:cs="Times New Roman"/>
                <w:b/>
                <w:bCs/>
                <w:sz w:val="24"/>
                <w:szCs w:val="24"/>
              </w:rPr>
            </w:pPr>
            <w:r w:rsidRPr="00536025">
              <w:rPr>
                <w:rFonts w:cs="Times New Roman"/>
                <w:b/>
                <w:bCs/>
                <w:sz w:val="24"/>
                <w:szCs w:val="24"/>
              </w:rPr>
              <w:t>Requirement condition</w:t>
            </w:r>
          </w:p>
        </w:tc>
        <w:tc>
          <w:tcPr>
            <w:tcW w:w="21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732B9" w:rsidRPr="00536025" w:rsidRDefault="00E37567" w:rsidP="008E3EAB">
            <w:pPr>
              <w:spacing w:after="0" w:line="240" w:lineRule="auto"/>
              <w:jc w:val="center"/>
              <w:rPr>
                <w:rFonts w:cs="Times New Roman"/>
                <w:b/>
                <w:bCs/>
                <w:sz w:val="24"/>
                <w:szCs w:val="24"/>
              </w:rPr>
            </w:pPr>
            <w:r w:rsidRPr="00536025">
              <w:rPr>
                <w:rFonts w:cs="Times New Roman"/>
                <w:b/>
                <w:bCs/>
                <w:sz w:val="24"/>
                <w:szCs w:val="24"/>
              </w:rPr>
              <w:t xml:space="preserve">Specifications </w:t>
            </w:r>
            <w:r w:rsidR="00C732B9" w:rsidRPr="00536025">
              <w:rPr>
                <w:rFonts w:cs="Times New Roman"/>
                <w:b/>
                <w:bCs/>
                <w:sz w:val="24"/>
                <w:szCs w:val="24"/>
              </w:rPr>
              <w:t>Offered by</w:t>
            </w:r>
            <w:r w:rsidR="00F469EE" w:rsidRPr="00536025">
              <w:rPr>
                <w:rFonts w:cs="Times New Roman"/>
                <w:b/>
                <w:bCs/>
                <w:sz w:val="24"/>
                <w:szCs w:val="24"/>
              </w:rPr>
              <w:t xml:space="preserve"> Solar Power</w:t>
            </w:r>
            <w:r w:rsidR="00C732B9" w:rsidRPr="00536025">
              <w:rPr>
                <w:rFonts w:cs="Times New Roman"/>
                <w:b/>
                <w:bCs/>
                <w:sz w:val="24"/>
                <w:szCs w:val="24"/>
              </w:rPr>
              <w:t xml:space="preserve"> Generator</w:t>
            </w:r>
          </w:p>
        </w:tc>
        <w:tc>
          <w:tcPr>
            <w:tcW w:w="1082" w:type="dxa"/>
            <w:tcBorders>
              <w:top w:val="single" w:sz="4" w:space="0" w:color="auto"/>
              <w:left w:val="nil"/>
              <w:bottom w:val="single" w:sz="4" w:space="0" w:color="auto"/>
              <w:right w:val="single" w:sz="4" w:space="0" w:color="auto"/>
            </w:tcBorders>
            <w:shd w:val="clear" w:color="auto" w:fill="auto"/>
            <w:noWrap/>
            <w:vAlign w:val="center"/>
          </w:tcPr>
          <w:p w:rsidR="00C732B9" w:rsidRPr="00536025" w:rsidRDefault="00C732B9" w:rsidP="00A3189B">
            <w:pPr>
              <w:spacing w:after="0" w:line="240" w:lineRule="auto"/>
              <w:jc w:val="center"/>
              <w:rPr>
                <w:rFonts w:cs="Times New Roman"/>
                <w:b/>
                <w:bCs/>
                <w:sz w:val="24"/>
                <w:szCs w:val="24"/>
              </w:rPr>
            </w:pPr>
            <w:r w:rsidRPr="00536025">
              <w:rPr>
                <w:rFonts w:cs="Times New Roman"/>
                <w:b/>
                <w:bCs/>
                <w:sz w:val="24"/>
                <w:szCs w:val="24"/>
              </w:rPr>
              <w:t>Remarks</w:t>
            </w:r>
          </w:p>
        </w:tc>
      </w:tr>
      <w:tr w:rsidR="00C732B9" w:rsidRPr="00536025" w:rsidTr="00240898">
        <w:trPr>
          <w:trHeight w:val="300"/>
        </w:trPr>
        <w:tc>
          <w:tcPr>
            <w:tcW w:w="740" w:type="dxa"/>
            <w:tcBorders>
              <w:top w:val="nil"/>
              <w:left w:val="single" w:sz="4" w:space="0" w:color="auto"/>
              <w:bottom w:val="single" w:sz="4" w:space="0" w:color="auto"/>
              <w:right w:val="single" w:sz="4" w:space="0" w:color="auto"/>
            </w:tcBorders>
            <w:shd w:val="clear" w:color="auto" w:fill="auto"/>
            <w:noWrap/>
            <w:vAlign w:val="center"/>
          </w:tcPr>
          <w:p w:rsidR="00C732B9" w:rsidRPr="00536025" w:rsidRDefault="00C732B9" w:rsidP="00A3189B">
            <w:pPr>
              <w:spacing w:after="0" w:line="240" w:lineRule="auto"/>
              <w:jc w:val="center"/>
              <w:rPr>
                <w:rFonts w:cs="Times New Roman"/>
              </w:rPr>
            </w:pPr>
            <w:r w:rsidRPr="00536025">
              <w:rPr>
                <w:rFonts w:cs="Times New Roman"/>
              </w:rPr>
              <w:t>1</w:t>
            </w:r>
          </w:p>
        </w:tc>
        <w:tc>
          <w:tcPr>
            <w:tcW w:w="2610" w:type="dxa"/>
            <w:tcBorders>
              <w:top w:val="nil"/>
              <w:left w:val="nil"/>
              <w:bottom w:val="single" w:sz="4" w:space="0" w:color="auto"/>
              <w:right w:val="single" w:sz="4" w:space="0" w:color="auto"/>
            </w:tcBorders>
            <w:shd w:val="clear" w:color="auto" w:fill="auto"/>
            <w:noWrap/>
            <w:vAlign w:val="center"/>
          </w:tcPr>
          <w:p w:rsidR="00C732B9" w:rsidRPr="00536025" w:rsidRDefault="00C732B9" w:rsidP="00A3189B">
            <w:pPr>
              <w:spacing w:after="0" w:line="240" w:lineRule="auto"/>
              <w:rPr>
                <w:rFonts w:cs="Times New Roman"/>
              </w:rPr>
            </w:pPr>
            <w:r w:rsidRPr="00536025">
              <w:rPr>
                <w:rFonts w:cs="Times New Roman"/>
              </w:rPr>
              <w:t>Project/ Plant Capacity</w:t>
            </w:r>
          </w:p>
        </w:tc>
        <w:tc>
          <w:tcPr>
            <w:tcW w:w="2790" w:type="dxa"/>
            <w:tcBorders>
              <w:top w:val="nil"/>
              <w:left w:val="nil"/>
              <w:bottom w:val="single" w:sz="4" w:space="0" w:color="auto"/>
              <w:right w:val="single" w:sz="4" w:space="0" w:color="auto"/>
            </w:tcBorders>
            <w:vAlign w:val="center"/>
          </w:tcPr>
          <w:p w:rsidR="00C732B9" w:rsidRPr="00536025" w:rsidRDefault="00C732B9" w:rsidP="00CB5D90">
            <w:pPr>
              <w:spacing w:after="0" w:line="240" w:lineRule="auto"/>
              <w:jc w:val="center"/>
              <w:rPr>
                <w:rFonts w:cs="Times New Roman"/>
              </w:rPr>
            </w:pPr>
            <w:r w:rsidRPr="00536025">
              <w:rPr>
                <w:rFonts w:cs="Times New Roman"/>
              </w:rPr>
              <w:t>Minimum</w:t>
            </w:r>
            <w:r w:rsidR="00CB5D90" w:rsidRPr="00536025">
              <w:rPr>
                <w:rFonts w:cs="Times New Roman"/>
              </w:rPr>
              <w:t xml:space="preserve"> 5</w:t>
            </w:r>
            <w:r w:rsidRPr="00536025">
              <w:rPr>
                <w:rFonts w:cs="Times New Roman"/>
              </w:rPr>
              <w:t xml:space="preserve"> MW</w:t>
            </w:r>
          </w:p>
        </w:tc>
        <w:tc>
          <w:tcPr>
            <w:tcW w:w="2102" w:type="dxa"/>
            <w:tcBorders>
              <w:top w:val="nil"/>
              <w:left w:val="single" w:sz="4" w:space="0" w:color="auto"/>
              <w:bottom w:val="single" w:sz="4" w:space="0" w:color="auto"/>
              <w:right w:val="single" w:sz="4" w:space="0" w:color="auto"/>
            </w:tcBorders>
            <w:shd w:val="clear" w:color="auto" w:fill="auto"/>
            <w:noWrap/>
            <w:vAlign w:val="bottom"/>
          </w:tcPr>
          <w:p w:rsidR="00C732B9" w:rsidRPr="00536025" w:rsidRDefault="00C732B9" w:rsidP="008E3EAB">
            <w:pPr>
              <w:spacing w:after="0" w:line="240" w:lineRule="auto"/>
              <w:jc w:val="center"/>
              <w:rPr>
                <w:rFonts w:cs="Times New Roman"/>
              </w:rPr>
            </w:pPr>
            <w:r w:rsidRPr="00536025">
              <w:rPr>
                <w:rFonts w:cs="Times New Roman"/>
              </w:rPr>
              <w:t>……….</w:t>
            </w:r>
            <w:r w:rsidR="008E3EAB" w:rsidRPr="00536025">
              <w:rPr>
                <w:rFonts w:cs="Times New Roman"/>
              </w:rPr>
              <w:t xml:space="preserve"> </w:t>
            </w:r>
            <w:r w:rsidRPr="00536025">
              <w:rPr>
                <w:rFonts w:cs="Times New Roman"/>
              </w:rPr>
              <w:t>MW</w:t>
            </w:r>
          </w:p>
        </w:tc>
        <w:tc>
          <w:tcPr>
            <w:tcW w:w="1082" w:type="dxa"/>
            <w:tcBorders>
              <w:top w:val="nil"/>
              <w:left w:val="nil"/>
              <w:bottom w:val="single" w:sz="4" w:space="0" w:color="auto"/>
              <w:right w:val="single" w:sz="4" w:space="0" w:color="auto"/>
            </w:tcBorders>
            <w:shd w:val="clear" w:color="auto" w:fill="auto"/>
            <w:noWrap/>
            <w:vAlign w:val="bottom"/>
          </w:tcPr>
          <w:p w:rsidR="00C732B9" w:rsidRPr="00536025" w:rsidRDefault="00C732B9" w:rsidP="00A3189B">
            <w:pPr>
              <w:spacing w:after="0" w:line="240" w:lineRule="auto"/>
              <w:rPr>
                <w:rFonts w:cs="Times New Roman"/>
              </w:rPr>
            </w:pPr>
            <w:r w:rsidRPr="00536025">
              <w:rPr>
                <w:rFonts w:cs="Times New Roman"/>
              </w:rPr>
              <w:t> </w:t>
            </w:r>
          </w:p>
        </w:tc>
      </w:tr>
      <w:tr w:rsidR="00C732B9" w:rsidRPr="00536025" w:rsidTr="00240898">
        <w:trPr>
          <w:trHeight w:val="300"/>
        </w:trPr>
        <w:tc>
          <w:tcPr>
            <w:tcW w:w="740" w:type="dxa"/>
            <w:tcBorders>
              <w:top w:val="nil"/>
              <w:left w:val="single" w:sz="4" w:space="0" w:color="auto"/>
              <w:bottom w:val="single" w:sz="4" w:space="0" w:color="auto"/>
              <w:right w:val="single" w:sz="4" w:space="0" w:color="auto"/>
            </w:tcBorders>
            <w:shd w:val="clear" w:color="auto" w:fill="auto"/>
            <w:noWrap/>
            <w:vAlign w:val="center"/>
          </w:tcPr>
          <w:p w:rsidR="00C732B9" w:rsidRPr="00536025" w:rsidRDefault="00C732B9" w:rsidP="00A3189B">
            <w:pPr>
              <w:spacing w:after="0" w:line="240" w:lineRule="auto"/>
              <w:jc w:val="center"/>
              <w:rPr>
                <w:rFonts w:cs="Times New Roman"/>
              </w:rPr>
            </w:pPr>
            <w:r w:rsidRPr="00536025">
              <w:rPr>
                <w:rFonts w:cs="Times New Roman"/>
              </w:rPr>
              <w:t>2</w:t>
            </w:r>
          </w:p>
        </w:tc>
        <w:tc>
          <w:tcPr>
            <w:tcW w:w="2610" w:type="dxa"/>
            <w:tcBorders>
              <w:top w:val="nil"/>
              <w:left w:val="nil"/>
              <w:bottom w:val="single" w:sz="4" w:space="0" w:color="auto"/>
              <w:right w:val="single" w:sz="4" w:space="0" w:color="auto"/>
            </w:tcBorders>
            <w:shd w:val="clear" w:color="auto" w:fill="auto"/>
            <w:noWrap/>
            <w:vAlign w:val="center"/>
          </w:tcPr>
          <w:p w:rsidR="00C732B9" w:rsidRPr="00536025" w:rsidRDefault="00C732B9" w:rsidP="00A3189B">
            <w:pPr>
              <w:spacing w:after="0" w:line="240" w:lineRule="auto"/>
              <w:rPr>
                <w:rFonts w:cs="Times New Roman"/>
              </w:rPr>
            </w:pPr>
            <w:r w:rsidRPr="00536025">
              <w:rPr>
                <w:rFonts w:cs="Times New Roman"/>
              </w:rPr>
              <w:t>Location of the Plant</w:t>
            </w:r>
          </w:p>
        </w:tc>
        <w:tc>
          <w:tcPr>
            <w:tcW w:w="2790" w:type="dxa"/>
            <w:tcBorders>
              <w:top w:val="nil"/>
              <w:left w:val="nil"/>
              <w:bottom w:val="single" w:sz="4" w:space="0" w:color="auto"/>
              <w:right w:val="single" w:sz="4" w:space="0" w:color="auto"/>
            </w:tcBorders>
            <w:vAlign w:val="center"/>
          </w:tcPr>
          <w:p w:rsidR="00C732B9" w:rsidRPr="00536025" w:rsidRDefault="00C732B9" w:rsidP="008E3EAB">
            <w:pPr>
              <w:spacing w:after="0" w:line="240" w:lineRule="auto"/>
              <w:jc w:val="center"/>
              <w:rPr>
                <w:rFonts w:cs="Times New Roman"/>
                <w:color w:val="FF0000"/>
              </w:rPr>
            </w:pPr>
          </w:p>
        </w:tc>
        <w:tc>
          <w:tcPr>
            <w:tcW w:w="2102" w:type="dxa"/>
            <w:tcBorders>
              <w:top w:val="nil"/>
              <w:left w:val="single" w:sz="4" w:space="0" w:color="auto"/>
              <w:bottom w:val="single" w:sz="4" w:space="0" w:color="auto"/>
              <w:right w:val="single" w:sz="4" w:space="0" w:color="auto"/>
            </w:tcBorders>
            <w:shd w:val="clear" w:color="auto" w:fill="auto"/>
            <w:noWrap/>
            <w:vAlign w:val="bottom"/>
          </w:tcPr>
          <w:p w:rsidR="00C732B9" w:rsidRPr="00536025" w:rsidRDefault="00C732B9" w:rsidP="00A3189B">
            <w:pPr>
              <w:spacing w:after="0" w:line="240" w:lineRule="auto"/>
              <w:rPr>
                <w:rFonts w:cs="Times New Roman"/>
              </w:rPr>
            </w:pPr>
            <w:r w:rsidRPr="00536025">
              <w:rPr>
                <w:rFonts w:cs="Times New Roman"/>
              </w:rPr>
              <w:t> </w:t>
            </w:r>
          </w:p>
        </w:tc>
        <w:tc>
          <w:tcPr>
            <w:tcW w:w="1082" w:type="dxa"/>
            <w:tcBorders>
              <w:top w:val="nil"/>
              <w:left w:val="nil"/>
              <w:bottom w:val="single" w:sz="4" w:space="0" w:color="auto"/>
              <w:right w:val="single" w:sz="4" w:space="0" w:color="auto"/>
            </w:tcBorders>
            <w:shd w:val="clear" w:color="auto" w:fill="auto"/>
            <w:noWrap/>
            <w:vAlign w:val="bottom"/>
          </w:tcPr>
          <w:p w:rsidR="00C732B9" w:rsidRPr="00536025" w:rsidRDefault="00C732B9" w:rsidP="00A3189B">
            <w:pPr>
              <w:spacing w:after="0" w:line="240" w:lineRule="auto"/>
              <w:rPr>
                <w:rFonts w:cs="Times New Roman"/>
              </w:rPr>
            </w:pPr>
            <w:r w:rsidRPr="00536025">
              <w:rPr>
                <w:rFonts w:cs="Times New Roman"/>
              </w:rPr>
              <w:t> </w:t>
            </w:r>
          </w:p>
        </w:tc>
      </w:tr>
      <w:tr w:rsidR="00C732B9" w:rsidRPr="00536025" w:rsidTr="00240898">
        <w:trPr>
          <w:trHeight w:val="900"/>
        </w:trPr>
        <w:tc>
          <w:tcPr>
            <w:tcW w:w="740" w:type="dxa"/>
            <w:tcBorders>
              <w:top w:val="nil"/>
              <w:left w:val="single" w:sz="4" w:space="0" w:color="auto"/>
              <w:bottom w:val="single" w:sz="4" w:space="0" w:color="auto"/>
              <w:right w:val="single" w:sz="4" w:space="0" w:color="auto"/>
            </w:tcBorders>
            <w:shd w:val="clear" w:color="auto" w:fill="auto"/>
            <w:noWrap/>
            <w:vAlign w:val="center"/>
          </w:tcPr>
          <w:p w:rsidR="00C732B9" w:rsidRPr="00536025" w:rsidRDefault="00C732B9" w:rsidP="00A3189B">
            <w:pPr>
              <w:spacing w:after="0" w:line="240" w:lineRule="auto"/>
              <w:jc w:val="center"/>
              <w:rPr>
                <w:rFonts w:cs="Times New Roman"/>
              </w:rPr>
            </w:pPr>
            <w:r w:rsidRPr="00536025">
              <w:rPr>
                <w:rFonts w:cs="Times New Roman"/>
              </w:rPr>
              <w:t>3</w:t>
            </w:r>
          </w:p>
        </w:tc>
        <w:tc>
          <w:tcPr>
            <w:tcW w:w="2610" w:type="dxa"/>
            <w:tcBorders>
              <w:top w:val="nil"/>
              <w:left w:val="nil"/>
              <w:bottom w:val="single" w:sz="4" w:space="0" w:color="auto"/>
              <w:right w:val="single" w:sz="4" w:space="0" w:color="auto"/>
            </w:tcBorders>
            <w:shd w:val="clear" w:color="auto" w:fill="auto"/>
            <w:vAlign w:val="center"/>
          </w:tcPr>
          <w:p w:rsidR="00C732B9" w:rsidRPr="00536025" w:rsidRDefault="00C732B9" w:rsidP="00D24E73">
            <w:pPr>
              <w:spacing w:after="0" w:line="240" w:lineRule="auto"/>
              <w:rPr>
                <w:rFonts w:cs="Times New Roman"/>
              </w:rPr>
            </w:pPr>
            <w:r w:rsidRPr="00536025">
              <w:rPr>
                <w:rFonts w:cs="Times New Roman"/>
              </w:rPr>
              <w:t xml:space="preserve">Proposed voltage level of the substation </w:t>
            </w:r>
            <w:r w:rsidR="00D24E73" w:rsidRPr="00536025">
              <w:rPr>
                <w:rFonts w:cs="Times New Roman"/>
              </w:rPr>
              <w:t xml:space="preserve">at which power is proposed to be </w:t>
            </w:r>
            <w:r w:rsidR="00D1616A" w:rsidRPr="00536025">
              <w:rPr>
                <w:rFonts w:cs="Times New Roman"/>
              </w:rPr>
              <w:t>injected</w:t>
            </w:r>
            <w:r w:rsidR="00D24E73" w:rsidRPr="00536025">
              <w:rPr>
                <w:rFonts w:cs="Times New Roman"/>
              </w:rPr>
              <w:t xml:space="preserve">. </w:t>
            </w:r>
          </w:p>
        </w:tc>
        <w:tc>
          <w:tcPr>
            <w:tcW w:w="2790" w:type="dxa"/>
            <w:tcBorders>
              <w:top w:val="nil"/>
              <w:left w:val="nil"/>
              <w:bottom w:val="single" w:sz="4" w:space="0" w:color="auto"/>
              <w:right w:val="single" w:sz="4" w:space="0" w:color="auto"/>
            </w:tcBorders>
            <w:vAlign w:val="center"/>
          </w:tcPr>
          <w:p w:rsidR="00C732B9" w:rsidRPr="00536025" w:rsidRDefault="00C732B9" w:rsidP="0002399B">
            <w:pPr>
              <w:spacing w:after="0" w:line="240" w:lineRule="auto"/>
              <w:jc w:val="center"/>
              <w:rPr>
                <w:rFonts w:cs="Times New Roman"/>
              </w:rPr>
            </w:pPr>
            <w:r w:rsidRPr="00536025">
              <w:rPr>
                <w:rFonts w:cs="Times New Roman"/>
              </w:rPr>
              <w:t xml:space="preserve">Minimum </w:t>
            </w:r>
            <w:r w:rsidR="0002399B" w:rsidRPr="00536025">
              <w:rPr>
                <w:rFonts w:cs="Times New Roman"/>
              </w:rPr>
              <w:t>132</w:t>
            </w:r>
            <w:r w:rsidRPr="00536025">
              <w:rPr>
                <w:rFonts w:cs="Times New Roman"/>
              </w:rPr>
              <w:t xml:space="preserve"> kV</w:t>
            </w:r>
          </w:p>
        </w:tc>
        <w:tc>
          <w:tcPr>
            <w:tcW w:w="2102" w:type="dxa"/>
            <w:tcBorders>
              <w:top w:val="nil"/>
              <w:left w:val="single" w:sz="4" w:space="0" w:color="auto"/>
              <w:bottom w:val="single" w:sz="4" w:space="0" w:color="auto"/>
              <w:right w:val="single" w:sz="4" w:space="0" w:color="auto"/>
            </w:tcBorders>
            <w:shd w:val="clear" w:color="auto" w:fill="auto"/>
            <w:noWrap/>
            <w:vAlign w:val="bottom"/>
          </w:tcPr>
          <w:p w:rsidR="00C732B9" w:rsidRPr="00536025" w:rsidRDefault="00C732B9" w:rsidP="00A3189B">
            <w:pPr>
              <w:spacing w:after="0" w:line="240" w:lineRule="auto"/>
              <w:rPr>
                <w:rFonts w:cs="Times New Roman"/>
              </w:rPr>
            </w:pPr>
            <w:r w:rsidRPr="00536025">
              <w:rPr>
                <w:rFonts w:cs="Times New Roman"/>
              </w:rPr>
              <w:t> </w:t>
            </w:r>
          </w:p>
        </w:tc>
        <w:tc>
          <w:tcPr>
            <w:tcW w:w="1082" w:type="dxa"/>
            <w:tcBorders>
              <w:top w:val="nil"/>
              <w:left w:val="nil"/>
              <w:bottom w:val="single" w:sz="4" w:space="0" w:color="auto"/>
              <w:right w:val="single" w:sz="4" w:space="0" w:color="auto"/>
            </w:tcBorders>
            <w:shd w:val="clear" w:color="auto" w:fill="auto"/>
            <w:noWrap/>
            <w:vAlign w:val="bottom"/>
          </w:tcPr>
          <w:p w:rsidR="00C732B9" w:rsidRPr="00536025" w:rsidRDefault="00C732B9" w:rsidP="00A3189B">
            <w:pPr>
              <w:spacing w:after="0" w:line="240" w:lineRule="auto"/>
              <w:rPr>
                <w:rFonts w:cs="Times New Roman"/>
              </w:rPr>
            </w:pPr>
            <w:r w:rsidRPr="00536025">
              <w:rPr>
                <w:rFonts w:cs="Times New Roman"/>
              </w:rPr>
              <w:t> </w:t>
            </w:r>
          </w:p>
        </w:tc>
      </w:tr>
      <w:tr w:rsidR="00C732B9" w:rsidRPr="00536025" w:rsidTr="00240898">
        <w:trPr>
          <w:trHeight w:val="674"/>
        </w:trPr>
        <w:tc>
          <w:tcPr>
            <w:tcW w:w="740" w:type="dxa"/>
            <w:tcBorders>
              <w:top w:val="nil"/>
              <w:left w:val="single" w:sz="4" w:space="0" w:color="auto"/>
              <w:bottom w:val="single" w:sz="4" w:space="0" w:color="auto"/>
              <w:right w:val="single" w:sz="4" w:space="0" w:color="auto"/>
            </w:tcBorders>
            <w:shd w:val="clear" w:color="auto" w:fill="auto"/>
            <w:noWrap/>
            <w:vAlign w:val="center"/>
          </w:tcPr>
          <w:p w:rsidR="00C732B9" w:rsidRPr="00536025" w:rsidRDefault="00C732B9" w:rsidP="00A3189B">
            <w:pPr>
              <w:spacing w:after="0" w:line="240" w:lineRule="auto"/>
              <w:jc w:val="center"/>
              <w:rPr>
                <w:rFonts w:cs="Times New Roman"/>
              </w:rPr>
            </w:pPr>
            <w:r w:rsidRPr="00536025">
              <w:rPr>
                <w:rFonts w:cs="Times New Roman"/>
              </w:rPr>
              <w:t>4</w:t>
            </w:r>
          </w:p>
        </w:tc>
        <w:tc>
          <w:tcPr>
            <w:tcW w:w="2610" w:type="dxa"/>
            <w:tcBorders>
              <w:top w:val="nil"/>
              <w:left w:val="nil"/>
              <w:bottom w:val="single" w:sz="4" w:space="0" w:color="auto"/>
              <w:right w:val="single" w:sz="4" w:space="0" w:color="auto"/>
            </w:tcBorders>
            <w:shd w:val="clear" w:color="auto" w:fill="auto"/>
            <w:vAlign w:val="center"/>
          </w:tcPr>
          <w:p w:rsidR="00C732B9" w:rsidRPr="00536025" w:rsidRDefault="00C732B9" w:rsidP="00A3189B">
            <w:pPr>
              <w:spacing w:after="0" w:line="240" w:lineRule="auto"/>
              <w:rPr>
                <w:rFonts w:cs="Times New Roman"/>
              </w:rPr>
            </w:pPr>
            <w:r w:rsidRPr="00536025">
              <w:rPr>
                <w:rFonts w:cs="Times New Roman"/>
              </w:rPr>
              <w:t>Proposed line length to the Substation</w:t>
            </w:r>
            <w:r w:rsidR="0008261C" w:rsidRPr="00536025">
              <w:rPr>
                <w:rFonts w:cs="Times New Roman"/>
              </w:rPr>
              <w:t xml:space="preserve"> forming part of the Intra State transmission network in the State of Kerala</w:t>
            </w:r>
          </w:p>
        </w:tc>
        <w:tc>
          <w:tcPr>
            <w:tcW w:w="2790" w:type="dxa"/>
            <w:tcBorders>
              <w:top w:val="nil"/>
              <w:left w:val="nil"/>
              <w:bottom w:val="single" w:sz="4" w:space="0" w:color="auto"/>
              <w:right w:val="single" w:sz="4" w:space="0" w:color="auto"/>
            </w:tcBorders>
            <w:vAlign w:val="center"/>
          </w:tcPr>
          <w:p w:rsidR="00C732B9" w:rsidRPr="00536025" w:rsidRDefault="00C732B9" w:rsidP="008E3EAB">
            <w:pPr>
              <w:spacing w:after="0" w:line="240" w:lineRule="auto"/>
              <w:jc w:val="center"/>
              <w:rPr>
                <w:rFonts w:cs="Times New Roman"/>
              </w:rPr>
            </w:pPr>
            <w:r w:rsidRPr="00536025">
              <w:rPr>
                <w:rFonts w:cs="Times New Roman"/>
              </w:rPr>
              <w:t>Depending on the location</w:t>
            </w:r>
          </w:p>
        </w:tc>
        <w:tc>
          <w:tcPr>
            <w:tcW w:w="2102" w:type="dxa"/>
            <w:tcBorders>
              <w:top w:val="nil"/>
              <w:left w:val="single" w:sz="4" w:space="0" w:color="auto"/>
              <w:bottom w:val="single" w:sz="4" w:space="0" w:color="auto"/>
              <w:right w:val="single" w:sz="4" w:space="0" w:color="auto"/>
            </w:tcBorders>
            <w:shd w:val="clear" w:color="auto" w:fill="auto"/>
            <w:noWrap/>
            <w:vAlign w:val="bottom"/>
          </w:tcPr>
          <w:p w:rsidR="00C732B9" w:rsidRPr="00536025" w:rsidRDefault="00C732B9" w:rsidP="00A3189B">
            <w:pPr>
              <w:spacing w:after="0" w:line="240" w:lineRule="auto"/>
              <w:rPr>
                <w:rFonts w:cs="Times New Roman"/>
              </w:rPr>
            </w:pPr>
            <w:r w:rsidRPr="00536025">
              <w:rPr>
                <w:rFonts w:cs="Times New Roman"/>
              </w:rPr>
              <w:t> </w:t>
            </w:r>
          </w:p>
        </w:tc>
        <w:tc>
          <w:tcPr>
            <w:tcW w:w="1082" w:type="dxa"/>
            <w:tcBorders>
              <w:top w:val="nil"/>
              <w:left w:val="nil"/>
              <w:bottom w:val="single" w:sz="4" w:space="0" w:color="auto"/>
              <w:right w:val="single" w:sz="4" w:space="0" w:color="auto"/>
            </w:tcBorders>
            <w:shd w:val="clear" w:color="auto" w:fill="auto"/>
            <w:noWrap/>
            <w:vAlign w:val="bottom"/>
          </w:tcPr>
          <w:p w:rsidR="00C732B9" w:rsidRPr="00536025" w:rsidRDefault="00C732B9" w:rsidP="00A3189B">
            <w:pPr>
              <w:spacing w:after="0" w:line="240" w:lineRule="auto"/>
              <w:rPr>
                <w:rFonts w:cs="Times New Roman"/>
              </w:rPr>
            </w:pPr>
            <w:r w:rsidRPr="00536025">
              <w:rPr>
                <w:rFonts w:cs="Times New Roman"/>
              </w:rPr>
              <w:t> </w:t>
            </w:r>
          </w:p>
        </w:tc>
      </w:tr>
      <w:tr w:rsidR="00C732B9" w:rsidRPr="00536025" w:rsidTr="00240898">
        <w:trPr>
          <w:trHeight w:val="300"/>
        </w:trPr>
        <w:tc>
          <w:tcPr>
            <w:tcW w:w="740" w:type="dxa"/>
            <w:tcBorders>
              <w:top w:val="nil"/>
              <w:left w:val="single" w:sz="4" w:space="0" w:color="auto"/>
              <w:bottom w:val="single" w:sz="4" w:space="0" w:color="auto"/>
              <w:right w:val="single" w:sz="4" w:space="0" w:color="auto"/>
            </w:tcBorders>
            <w:shd w:val="clear" w:color="auto" w:fill="auto"/>
            <w:noWrap/>
            <w:vAlign w:val="center"/>
          </w:tcPr>
          <w:p w:rsidR="00C732B9" w:rsidRPr="00536025" w:rsidRDefault="00C732B9" w:rsidP="00A3189B">
            <w:pPr>
              <w:spacing w:after="0" w:line="240" w:lineRule="auto"/>
              <w:jc w:val="center"/>
              <w:rPr>
                <w:rFonts w:cs="Times New Roman"/>
              </w:rPr>
            </w:pPr>
            <w:r w:rsidRPr="00536025">
              <w:rPr>
                <w:rFonts w:cs="Times New Roman"/>
              </w:rPr>
              <w:t>5</w:t>
            </w:r>
          </w:p>
        </w:tc>
        <w:tc>
          <w:tcPr>
            <w:tcW w:w="2610" w:type="dxa"/>
            <w:tcBorders>
              <w:top w:val="nil"/>
              <w:left w:val="nil"/>
              <w:bottom w:val="single" w:sz="4" w:space="0" w:color="auto"/>
              <w:right w:val="single" w:sz="4" w:space="0" w:color="auto"/>
            </w:tcBorders>
            <w:shd w:val="clear" w:color="auto" w:fill="auto"/>
            <w:noWrap/>
            <w:vAlign w:val="center"/>
          </w:tcPr>
          <w:p w:rsidR="00C732B9" w:rsidRPr="00536025" w:rsidRDefault="00C732B9" w:rsidP="00A3189B">
            <w:pPr>
              <w:spacing w:after="0" w:line="240" w:lineRule="auto"/>
              <w:rPr>
                <w:rFonts w:cs="Times New Roman"/>
              </w:rPr>
            </w:pPr>
            <w:r w:rsidRPr="00536025">
              <w:rPr>
                <w:rFonts w:cs="Times New Roman"/>
              </w:rPr>
              <w:t>Expected CUF for the proposed plant</w:t>
            </w:r>
          </w:p>
        </w:tc>
        <w:tc>
          <w:tcPr>
            <w:tcW w:w="2790" w:type="dxa"/>
            <w:tcBorders>
              <w:top w:val="nil"/>
              <w:left w:val="nil"/>
              <w:bottom w:val="single" w:sz="4" w:space="0" w:color="auto"/>
              <w:right w:val="single" w:sz="4" w:space="0" w:color="auto"/>
            </w:tcBorders>
            <w:vAlign w:val="center"/>
          </w:tcPr>
          <w:p w:rsidR="00C732B9" w:rsidRPr="00536025" w:rsidRDefault="00E37567" w:rsidP="00A3189B">
            <w:pPr>
              <w:spacing w:after="0" w:line="240" w:lineRule="auto"/>
              <w:jc w:val="center"/>
              <w:rPr>
                <w:rFonts w:cs="Times New Roman"/>
              </w:rPr>
            </w:pPr>
            <w:r w:rsidRPr="00536025">
              <w:rPr>
                <w:rFonts w:cs="Times New Roman"/>
              </w:rPr>
              <w:t>16 % to 19 %</w:t>
            </w:r>
          </w:p>
        </w:tc>
        <w:tc>
          <w:tcPr>
            <w:tcW w:w="2102" w:type="dxa"/>
            <w:tcBorders>
              <w:top w:val="nil"/>
              <w:left w:val="single" w:sz="4" w:space="0" w:color="auto"/>
              <w:bottom w:val="single" w:sz="4" w:space="0" w:color="auto"/>
              <w:right w:val="single" w:sz="4" w:space="0" w:color="auto"/>
            </w:tcBorders>
            <w:shd w:val="clear" w:color="auto" w:fill="auto"/>
            <w:noWrap/>
            <w:vAlign w:val="bottom"/>
          </w:tcPr>
          <w:p w:rsidR="00C732B9" w:rsidRPr="00536025" w:rsidRDefault="00C732B9" w:rsidP="00A3189B">
            <w:pPr>
              <w:spacing w:after="0" w:line="240" w:lineRule="auto"/>
              <w:rPr>
                <w:rFonts w:cs="Times New Roman"/>
              </w:rPr>
            </w:pPr>
          </w:p>
        </w:tc>
        <w:tc>
          <w:tcPr>
            <w:tcW w:w="1082" w:type="dxa"/>
            <w:tcBorders>
              <w:top w:val="nil"/>
              <w:left w:val="nil"/>
              <w:bottom w:val="single" w:sz="4" w:space="0" w:color="auto"/>
              <w:right w:val="single" w:sz="4" w:space="0" w:color="auto"/>
            </w:tcBorders>
            <w:shd w:val="clear" w:color="auto" w:fill="auto"/>
            <w:noWrap/>
            <w:vAlign w:val="bottom"/>
          </w:tcPr>
          <w:p w:rsidR="00C732B9" w:rsidRPr="00536025" w:rsidRDefault="00C732B9" w:rsidP="00A3189B">
            <w:pPr>
              <w:spacing w:after="0" w:line="240" w:lineRule="auto"/>
              <w:rPr>
                <w:rFonts w:cs="Times New Roman"/>
              </w:rPr>
            </w:pPr>
          </w:p>
        </w:tc>
      </w:tr>
      <w:tr w:rsidR="00C732B9" w:rsidRPr="00536025" w:rsidTr="00240898">
        <w:trPr>
          <w:trHeight w:val="300"/>
        </w:trPr>
        <w:tc>
          <w:tcPr>
            <w:tcW w:w="740" w:type="dxa"/>
            <w:tcBorders>
              <w:top w:val="nil"/>
              <w:left w:val="single" w:sz="4" w:space="0" w:color="auto"/>
              <w:bottom w:val="single" w:sz="4" w:space="0" w:color="auto"/>
              <w:right w:val="single" w:sz="4" w:space="0" w:color="auto"/>
            </w:tcBorders>
            <w:shd w:val="clear" w:color="auto" w:fill="auto"/>
            <w:noWrap/>
            <w:vAlign w:val="center"/>
          </w:tcPr>
          <w:p w:rsidR="00C732B9" w:rsidRPr="00536025" w:rsidRDefault="00C732B9" w:rsidP="00A3189B">
            <w:pPr>
              <w:spacing w:after="0" w:line="240" w:lineRule="auto"/>
              <w:jc w:val="center"/>
              <w:rPr>
                <w:rFonts w:cs="Times New Roman"/>
              </w:rPr>
            </w:pPr>
            <w:r w:rsidRPr="00536025">
              <w:rPr>
                <w:rFonts w:cs="Times New Roman"/>
              </w:rPr>
              <w:t>6</w:t>
            </w:r>
          </w:p>
        </w:tc>
        <w:tc>
          <w:tcPr>
            <w:tcW w:w="2610" w:type="dxa"/>
            <w:tcBorders>
              <w:top w:val="nil"/>
              <w:left w:val="nil"/>
              <w:bottom w:val="single" w:sz="4" w:space="0" w:color="auto"/>
              <w:right w:val="single" w:sz="4" w:space="0" w:color="auto"/>
            </w:tcBorders>
            <w:shd w:val="clear" w:color="auto" w:fill="auto"/>
            <w:noWrap/>
            <w:vAlign w:val="center"/>
          </w:tcPr>
          <w:p w:rsidR="00C732B9" w:rsidRPr="00536025" w:rsidRDefault="00C732B9" w:rsidP="00A3189B">
            <w:pPr>
              <w:spacing w:after="0" w:line="240" w:lineRule="auto"/>
              <w:rPr>
                <w:rFonts w:cs="Times New Roman"/>
              </w:rPr>
            </w:pPr>
            <w:r w:rsidRPr="00536025">
              <w:rPr>
                <w:rFonts w:cs="Times New Roman"/>
              </w:rPr>
              <w:t>Minimum CUF for the purpose of this tender</w:t>
            </w:r>
          </w:p>
        </w:tc>
        <w:tc>
          <w:tcPr>
            <w:tcW w:w="2790" w:type="dxa"/>
            <w:tcBorders>
              <w:top w:val="nil"/>
              <w:left w:val="nil"/>
              <w:bottom w:val="single" w:sz="4" w:space="0" w:color="auto"/>
              <w:right w:val="single" w:sz="4" w:space="0" w:color="auto"/>
            </w:tcBorders>
            <w:vAlign w:val="center"/>
          </w:tcPr>
          <w:p w:rsidR="00C732B9" w:rsidRPr="00536025" w:rsidRDefault="00C732B9" w:rsidP="00A3189B">
            <w:pPr>
              <w:spacing w:after="0" w:line="240" w:lineRule="auto"/>
              <w:jc w:val="center"/>
              <w:rPr>
                <w:rFonts w:cs="Times New Roman"/>
              </w:rPr>
            </w:pPr>
            <w:r w:rsidRPr="00536025">
              <w:rPr>
                <w:rFonts w:cs="Times New Roman"/>
              </w:rPr>
              <w:t>16%</w:t>
            </w:r>
          </w:p>
        </w:tc>
        <w:tc>
          <w:tcPr>
            <w:tcW w:w="2102" w:type="dxa"/>
            <w:tcBorders>
              <w:top w:val="nil"/>
              <w:left w:val="single" w:sz="4" w:space="0" w:color="auto"/>
              <w:bottom w:val="single" w:sz="4" w:space="0" w:color="auto"/>
              <w:right w:val="single" w:sz="4" w:space="0" w:color="auto"/>
            </w:tcBorders>
            <w:shd w:val="clear" w:color="auto" w:fill="auto"/>
            <w:noWrap/>
            <w:vAlign w:val="bottom"/>
          </w:tcPr>
          <w:p w:rsidR="00C732B9" w:rsidRPr="00536025" w:rsidRDefault="00C732B9" w:rsidP="00A3189B">
            <w:pPr>
              <w:spacing w:after="0" w:line="240" w:lineRule="auto"/>
              <w:rPr>
                <w:rFonts w:cs="Times New Roman"/>
              </w:rPr>
            </w:pPr>
            <w:r w:rsidRPr="00536025">
              <w:rPr>
                <w:rFonts w:cs="Times New Roman"/>
              </w:rPr>
              <w:t> </w:t>
            </w:r>
          </w:p>
        </w:tc>
        <w:tc>
          <w:tcPr>
            <w:tcW w:w="1082" w:type="dxa"/>
            <w:tcBorders>
              <w:top w:val="nil"/>
              <w:left w:val="nil"/>
              <w:bottom w:val="single" w:sz="4" w:space="0" w:color="auto"/>
              <w:right w:val="single" w:sz="4" w:space="0" w:color="auto"/>
            </w:tcBorders>
            <w:shd w:val="clear" w:color="auto" w:fill="auto"/>
            <w:noWrap/>
            <w:vAlign w:val="bottom"/>
          </w:tcPr>
          <w:p w:rsidR="00C732B9" w:rsidRPr="00536025" w:rsidRDefault="00C732B9" w:rsidP="00A3189B">
            <w:pPr>
              <w:spacing w:after="0" w:line="240" w:lineRule="auto"/>
              <w:rPr>
                <w:rFonts w:cs="Times New Roman"/>
              </w:rPr>
            </w:pPr>
            <w:r w:rsidRPr="00536025">
              <w:rPr>
                <w:rFonts w:cs="Times New Roman"/>
              </w:rPr>
              <w:t> </w:t>
            </w:r>
          </w:p>
        </w:tc>
      </w:tr>
      <w:tr w:rsidR="00C732B9" w:rsidRPr="00536025" w:rsidTr="00240898">
        <w:trPr>
          <w:trHeight w:val="300"/>
        </w:trPr>
        <w:tc>
          <w:tcPr>
            <w:tcW w:w="740" w:type="dxa"/>
            <w:tcBorders>
              <w:top w:val="nil"/>
              <w:left w:val="single" w:sz="4" w:space="0" w:color="auto"/>
              <w:bottom w:val="single" w:sz="4" w:space="0" w:color="auto"/>
              <w:right w:val="single" w:sz="4" w:space="0" w:color="auto"/>
            </w:tcBorders>
            <w:shd w:val="clear" w:color="auto" w:fill="auto"/>
            <w:noWrap/>
            <w:vAlign w:val="center"/>
          </w:tcPr>
          <w:p w:rsidR="00C732B9" w:rsidRPr="00536025" w:rsidRDefault="00C732B9" w:rsidP="00A3189B">
            <w:pPr>
              <w:spacing w:after="0" w:line="240" w:lineRule="auto"/>
              <w:jc w:val="center"/>
              <w:rPr>
                <w:rFonts w:cs="Times New Roman"/>
              </w:rPr>
            </w:pPr>
            <w:r w:rsidRPr="00536025">
              <w:rPr>
                <w:rFonts w:cs="Times New Roman"/>
              </w:rPr>
              <w:t>7</w:t>
            </w:r>
          </w:p>
        </w:tc>
        <w:tc>
          <w:tcPr>
            <w:tcW w:w="2610" w:type="dxa"/>
            <w:tcBorders>
              <w:top w:val="nil"/>
              <w:left w:val="nil"/>
              <w:bottom w:val="single" w:sz="4" w:space="0" w:color="auto"/>
              <w:right w:val="single" w:sz="4" w:space="0" w:color="auto"/>
            </w:tcBorders>
            <w:shd w:val="clear" w:color="auto" w:fill="auto"/>
            <w:noWrap/>
            <w:vAlign w:val="center"/>
          </w:tcPr>
          <w:p w:rsidR="00C732B9" w:rsidRPr="00536025" w:rsidRDefault="00C732B9" w:rsidP="00A3189B">
            <w:pPr>
              <w:spacing w:after="0" w:line="240" w:lineRule="auto"/>
              <w:rPr>
                <w:rFonts w:cs="Times New Roman"/>
              </w:rPr>
            </w:pPr>
            <w:r w:rsidRPr="00536025">
              <w:rPr>
                <w:rFonts w:cs="Times New Roman"/>
              </w:rPr>
              <w:t>Maximum CUF for the purpose of this tender</w:t>
            </w:r>
          </w:p>
        </w:tc>
        <w:tc>
          <w:tcPr>
            <w:tcW w:w="2790" w:type="dxa"/>
            <w:tcBorders>
              <w:top w:val="nil"/>
              <w:left w:val="nil"/>
              <w:bottom w:val="single" w:sz="4" w:space="0" w:color="auto"/>
              <w:right w:val="single" w:sz="4" w:space="0" w:color="auto"/>
            </w:tcBorders>
            <w:vAlign w:val="center"/>
          </w:tcPr>
          <w:p w:rsidR="00C732B9" w:rsidRPr="00536025" w:rsidRDefault="00C732B9" w:rsidP="00A3189B">
            <w:pPr>
              <w:spacing w:after="0" w:line="240" w:lineRule="auto"/>
              <w:jc w:val="center"/>
              <w:rPr>
                <w:rFonts w:cs="Times New Roman"/>
              </w:rPr>
            </w:pPr>
            <w:r w:rsidRPr="00536025">
              <w:rPr>
                <w:rFonts w:cs="Times New Roman"/>
              </w:rPr>
              <w:t>19%</w:t>
            </w:r>
          </w:p>
        </w:tc>
        <w:tc>
          <w:tcPr>
            <w:tcW w:w="2102" w:type="dxa"/>
            <w:tcBorders>
              <w:top w:val="nil"/>
              <w:left w:val="single" w:sz="4" w:space="0" w:color="auto"/>
              <w:bottom w:val="single" w:sz="4" w:space="0" w:color="auto"/>
              <w:right w:val="single" w:sz="4" w:space="0" w:color="auto"/>
            </w:tcBorders>
            <w:shd w:val="clear" w:color="auto" w:fill="auto"/>
            <w:noWrap/>
            <w:vAlign w:val="bottom"/>
          </w:tcPr>
          <w:p w:rsidR="00C732B9" w:rsidRPr="00536025" w:rsidRDefault="00C732B9" w:rsidP="00A3189B">
            <w:pPr>
              <w:spacing w:after="0" w:line="240" w:lineRule="auto"/>
              <w:rPr>
                <w:rFonts w:cs="Times New Roman"/>
              </w:rPr>
            </w:pPr>
          </w:p>
        </w:tc>
        <w:tc>
          <w:tcPr>
            <w:tcW w:w="1082" w:type="dxa"/>
            <w:tcBorders>
              <w:top w:val="nil"/>
              <w:left w:val="nil"/>
              <w:bottom w:val="single" w:sz="4" w:space="0" w:color="auto"/>
              <w:right w:val="single" w:sz="4" w:space="0" w:color="auto"/>
            </w:tcBorders>
            <w:shd w:val="clear" w:color="auto" w:fill="auto"/>
            <w:noWrap/>
            <w:vAlign w:val="bottom"/>
          </w:tcPr>
          <w:p w:rsidR="00C732B9" w:rsidRPr="00536025" w:rsidRDefault="00C732B9" w:rsidP="00A3189B">
            <w:pPr>
              <w:spacing w:after="0" w:line="240" w:lineRule="auto"/>
              <w:rPr>
                <w:rFonts w:cs="Times New Roman"/>
              </w:rPr>
            </w:pPr>
          </w:p>
        </w:tc>
      </w:tr>
      <w:tr w:rsidR="00C732B9" w:rsidRPr="00536025" w:rsidTr="00240898">
        <w:trPr>
          <w:trHeight w:val="300"/>
        </w:trPr>
        <w:tc>
          <w:tcPr>
            <w:tcW w:w="740" w:type="dxa"/>
            <w:tcBorders>
              <w:top w:val="nil"/>
              <w:left w:val="single" w:sz="4" w:space="0" w:color="auto"/>
              <w:bottom w:val="single" w:sz="4" w:space="0" w:color="auto"/>
              <w:right w:val="single" w:sz="4" w:space="0" w:color="auto"/>
            </w:tcBorders>
            <w:shd w:val="clear" w:color="auto" w:fill="auto"/>
            <w:noWrap/>
            <w:vAlign w:val="center"/>
          </w:tcPr>
          <w:p w:rsidR="00C732B9" w:rsidRPr="00536025" w:rsidRDefault="00C732B9" w:rsidP="00A3189B">
            <w:pPr>
              <w:spacing w:after="0" w:line="240" w:lineRule="auto"/>
              <w:jc w:val="center"/>
              <w:rPr>
                <w:rFonts w:cs="Times New Roman"/>
              </w:rPr>
            </w:pPr>
            <w:r w:rsidRPr="00536025">
              <w:rPr>
                <w:rFonts w:cs="Times New Roman"/>
              </w:rPr>
              <w:t>8</w:t>
            </w:r>
          </w:p>
        </w:tc>
        <w:tc>
          <w:tcPr>
            <w:tcW w:w="2610" w:type="dxa"/>
            <w:tcBorders>
              <w:top w:val="nil"/>
              <w:left w:val="nil"/>
              <w:bottom w:val="single" w:sz="4" w:space="0" w:color="auto"/>
              <w:right w:val="single" w:sz="4" w:space="0" w:color="auto"/>
            </w:tcBorders>
            <w:shd w:val="clear" w:color="auto" w:fill="auto"/>
            <w:noWrap/>
            <w:vAlign w:val="center"/>
          </w:tcPr>
          <w:p w:rsidR="00C732B9" w:rsidRPr="00536025" w:rsidRDefault="00C732B9" w:rsidP="00A3189B">
            <w:pPr>
              <w:spacing w:after="0" w:line="240" w:lineRule="auto"/>
              <w:rPr>
                <w:rFonts w:cs="Times New Roman"/>
              </w:rPr>
            </w:pPr>
            <w:r w:rsidRPr="00536025">
              <w:rPr>
                <w:rFonts w:cs="Times New Roman"/>
              </w:rPr>
              <w:t>Expected Annual Generation</w:t>
            </w:r>
          </w:p>
        </w:tc>
        <w:tc>
          <w:tcPr>
            <w:tcW w:w="2790" w:type="dxa"/>
            <w:tcBorders>
              <w:top w:val="nil"/>
              <w:left w:val="nil"/>
              <w:bottom w:val="single" w:sz="4" w:space="0" w:color="auto"/>
              <w:right w:val="single" w:sz="4" w:space="0" w:color="auto"/>
            </w:tcBorders>
            <w:vAlign w:val="center"/>
          </w:tcPr>
          <w:p w:rsidR="00C732B9" w:rsidRPr="00536025" w:rsidRDefault="00C732B9" w:rsidP="00A3189B">
            <w:pPr>
              <w:spacing w:after="0" w:line="240" w:lineRule="auto"/>
              <w:jc w:val="center"/>
              <w:rPr>
                <w:rFonts w:cs="Times New Roman"/>
              </w:rPr>
            </w:pPr>
            <w:r w:rsidRPr="00536025">
              <w:rPr>
                <w:rFonts w:cs="Times New Roman"/>
              </w:rPr>
              <w:t> </w:t>
            </w:r>
          </w:p>
        </w:tc>
        <w:tc>
          <w:tcPr>
            <w:tcW w:w="2102" w:type="dxa"/>
            <w:tcBorders>
              <w:top w:val="nil"/>
              <w:left w:val="single" w:sz="4" w:space="0" w:color="auto"/>
              <w:bottom w:val="single" w:sz="4" w:space="0" w:color="auto"/>
              <w:right w:val="single" w:sz="4" w:space="0" w:color="auto"/>
            </w:tcBorders>
            <w:shd w:val="clear" w:color="auto" w:fill="auto"/>
            <w:noWrap/>
            <w:vAlign w:val="bottom"/>
          </w:tcPr>
          <w:p w:rsidR="00C732B9" w:rsidRPr="00536025" w:rsidRDefault="00C732B9" w:rsidP="00A3189B">
            <w:pPr>
              <w:spacing w:after="0" w:line="240" w:lineRule="auto"/>
              <w:rPr>
                <w:rFonts w:cs="Times New Roman"/>
              </w:rPr>
            </w:pPr>
            <w:r w:rsidRPr="00536025">
              <w:rPr>
                <w:rFonts w:cs="Times New Roman"/>
              </w:rPr>
              <w:t> </w:t>
            </w:r>
          </w:p>
        </w:tc>
        <w:tc>
          <w:tcPr>
            <w:tcW w:w="1082" w:type="dxa"/>
            <w:tcBorders>
              <w:top w:val="nil"/>
              <w:left w:val="nil"/>
              <w:bottom w:val="single" w:sz="4" w:space="0" w:color="auto"/>
              <w:right w:val="single" w:sz="4" w:space="0" w:color="auto"/>
            </w:tcBorders>
            <w:shd w:val="clear" w:color="auto" w:fill="auto"/>
            <w:noWrap/>
            <w:vAlign w:val="bottom"/>
          </w:tcPr>
          <w:p w:rsidR="00C732B9" w:rsidRPr="00536025" w:rsidRDefault="00C732B9" w:rsidP="00A3189B">
            <w:pPr>
              <w:spacing w:after="0" w:line="240" w:lineRule="auto"/>
              <w:rPr>
                <w:rFonts w:cs="Times New Roman"/>
              </w:rPr>
            </w:pPr>
            <w:r w:rsidRPr="00536025">
              <w:rPr>
                <w:rFonts w:cs="Times New Roman"/>
              </w:rPr>
              <w:t> </w:t>
            </w:r>
          </w:p>
        </w:tc>
      </w:tr>
      <w:tr w:rsidR="00C732B9" w:rsidRPr="00536025" w:rsidTr="00240898">
        <w:trPr>
          <w:trHeight w:val="300"/>
        </w:trPr>
        <w:tc>
          <w:tcPr>
            <w:tcW w:w="740" w:type="dxa"/>
            <w:tcBorders>
              <w:top w:val="nil"/>
              <w:left w:val="single" w:sz="4" w:space="0" w:color="auto"/>
              <w:bottom w:val="single" w:sz="4" w:space="0" w:color="auto"/>
              <w:right w:val="single" w:sz="4" w:space="0" w:color="auto"/>
            </w:tcBorders>
            <w:shd w:val="clear" w:color="auto" w:fill="auto"/>
            <w:noWrap/>
            <w:vAlign w:val="center"/>
          </w:tcPr>
          <w:p w:rsidR="00C732B9" w:rsidRPr="00536025" w:rsidRDefault="00C732B9" w:rsidP="00A3189B">
            <w:pPr>
              <w:spacing w:after="0" w:line="240" w:lineRule="auto"/>
              <w:jc w:val="center"/>
              <w:rPr>
                <w:rFonts w:cs="Times New Roman"/>
              </w:rPr>
            </w:pPr>
            <w:r w:rsidRPr="00536025">
              <w:rPr>
                <w:rFonts w:cs="Times New Roman"/>
              </w:rPr>
              <w:t>9</w:t>
            </w:r>
          </w:p>
        </w:tc>
        <w:tc>
          <w:tcPr>
            <w:tcW w:w="2610" w:type="dxa"/>
            <w:tcBorders>
              <w:top w:val="nil"/>
              <w:left w:val="nil"/>
              <w:bottom w:val="single" w:sz="4" w:space="0" w:color="auto"/>
              <w:right w:val="single" w:sz="4" w:space="0" w:color="auto"/>
            </w:tcBorders>
            <w:shd w:val="clear" w:color="auto" w:fill="auto"/>
            <w:noWrap/>
            <w:vAlign w:val="center"/>
          </w:tcPr>
          <w:p w:rsidR="00C732B9" w:rsidRPr="00536025" w:rsidRDefault="00C732B9" w:rsidP="00A3189B">
            <w:pPr>
              <w:spacing w:after="0" w:line="240" w:lineRule="auto"/>
              <w:rPr>
                <w:rFonts w:cs="Times New Roman"/>
              </w:rPr>
            </w:pPr>
            <w:r w:rsidRPr="00536025">
              <w:rPr>
                <w:rFonts w:cs="Times New Roman"/>
              </w:rPr>
              <w:t>SPV Modules</w:t>
            </w:r>
          </w:p>
        </w:tc>
        <w:tc>
          <w:tcPr>
            <w:tcW w:w="2790" w:type="dxa"/>
            <w:tcBorders>
              <w:top w:val="nil"/>
              <w:left w:val="nil"/>
              <w:bottom w:val="single" w:sz="4" w:space="0" w:color="auto"/>
              <w:right w:val="single" w:sz="4" w:space="0" w:color="auto"/>
            </w:tcBorders>
            <w:vAlign w:val="center"/>
          </w:tcPr>
          <w:p w:rsidR="00C732B9" w:rsidRPr="00536025" w:rsidRDefault="00C732B9" w:rsidP="00A3189B">
            <w:pPr>
              <w:spacing w:after="0" w:line="240" w:lineRule="auto"/>
              <w:jc w:val="center"/>
              <w:rPr>
                <w:rFonts w:cs="Times New Roman"/>
              </w:rPr>
            </w:pPr>
            <w:r w:rsidRPr="00536025">
              <w:rPr>
                <w:rFonts w:cs="Times New Roman"/>
              </w:rPr>
              <w:t> </w:t>
            </w:r>
          </w:p>
        </w:tc>
        <w:tc>
          <w:tcPr>
            <w:tcW w:w="2102" w:type="dxa"/>
            <w:tcBorders>
              <w:top w:val="nil"/>
              <w:left w:val="single" w:sz="4" w:space="0" w:color="auto"/>
              <w:bottom w:val="single" w:sz="4" w:space="0" w:color="auto"/>
              <w:right w:val="single" w:sz="4" w:space="0" w:color="auto"/>
            </w:tcBorders>
            <w:shd w:val="clear" w:color="auto" w:fill="auto"/>
            <w:noWrap/>
            <w:vAlign w:val="bottom"/>
          </w:tcPr>
          <w:p w:rsidR="00C732B9" w:rsidRPr="00536025" w:rsidRDefault="00C732B9" w:rsidP="00A3189B">
            <w:pPr>
              <w:spacing w:after="0" w:line="240" w:lineRule="auto"/>
              <w:rPr>
                <w:rFonts w:cs="Times New Roman"/>
              </w:rPr>
            </w:pPr>
            <w:r w:rsidRPr="00536025">
              <w:rPr>
                <w:rFonts w:cs="Times New Roman"/>
              </w:rPr>
              <w:t> </w:t>
            </w:r>
          </w:p>
        </w:tc>
        <w:tc>
          <w:tcPr>
            <w:tcW w:w="1082" w:type="dxa"/>
            <w:tcBorders>
              <w:top w:val="nil"/>
              <w:left w:val="nil"/>
              <w:bottom w:val="single" w:sz="4" w:space="0" w:color="auto"/>
              <w:right w:val="single" w:sz="4" w:space="0" w:color="auto"/>
            </w:tcBorders>
            <w:shd w:val="clear" w:color="auto" w:fill="auto"/>
            <w:noWrap/>
            <w:vAlign w:val="bottom"/>
          </w:tcPr>
          <w:p w:rsidR="00C732B9" w:rsidRPr="00536025" w:rsidRDefault="00C732B9" w:rsidP="00A3189B">
            <w:pPr>
              <w:spacing w:after="0" w:line="240" w:lineRule="auto"/>
              <w:rPr>
                <w:rFonts w:cs="Times New Roman"/>
              </w:rPr>
            </w:pPr>
            <w:r w:rsidRPr="00536025">
              <w:rPr>
                <w:rFonts w:cs="Times New Roman"/>
              </w:rPr>
              <w:t> </w:t>
            </w:r>
          </w:p>
        </w:tc>
      </w:tr>
      <w:tr w:rsidR="00C732B9" w:rsidRPr="00536025" w:rsidTr="00240898">
        <w:trPr>
          <w:trHeight w:val="600"/>
        </w:trPr>
        <w:tc>
          <w:tcPr>
            <w:tcW w:w="740" w:type="dxa"/>
            <w:tcBorders>
              <w:top w:val="nil"/>
              <w:left w:val="single" w:sz="4" w:space="0" w:color="auto"/>
              <w:bottom w:val="single" w:sz="4" w:space="0" w:color="auto"/>
              <w:right w:val="single" w:sz="4" w:space="0" w:color="auto"/>
            </w:tcBorders>
            <w:shd w:val="clear" w:color="auto" w:fill="auto"/>
            <w:noWrap/>
            <w:vAlign w:val="center"/>
          </w:tcPr>
          <w:p w:rsidR="00C732B9" w:rsidRPr="00536025" w:rsidRDefault="00C732B9" w:rsidP="00A3189B">
            <w:pPr>
              <w:spacing w:after="0" w:line="240" w:lineRule="auto"/>
              <w:jc w:val="center"/>
              <w:rPr>
                <w:rFonts w:cs="Times New Roman"/>
              </w:rPr>
            </w:pPr>
            <w:r w:rsidRPr="00536025">
              <w:rPr>
                <w:rFonts w:cs="Times New Roman"/>
              </w:rPr>
              <w:t> a</w:t>
            </w:r>
          </w:p>
        </w:tc>
        <w:tc>
          <w:tcPr>
            <w:tcW w:w="2610" w:type="dxa"/>
            <w:tcBorders>
              <w:top w:val="nil"/>
              <w:left w:val="nil"/>
              <w:bottom w:val="single" w:sz="4" w:space="0" w:color="auto"/>
              <w:right w:val="single" w:sz="4" w:space="0" w:color="auto"/>
            </w:tcBorders>
            <w:shd w:val="clear" w:color="auto" w:fill="auto"/>
            <w:vAlign w:val="center"/>
          </w:tcPr>
          <w:p w:rsidR="00C732B9" w:rsidRPr="00536025" w:rsidRDefault="00C732B9" w:rsidP="00A3189B">
            <w:pPr>
              <w:spacing w:after="0" w:line="240" w:lineRule="auto"/>
              <w:rPr>
                <w:rFonts w:cs="Times New Roman"/>
              </w:rPr>
            </w:pPr>
            <w:r w:rsidRPr="00536025">
              <w:rPr>
                <w:rFonts w:cs="Times New Roman"/>
              </w:rPr>
              <w:t>Crystalline Silicon Solar Cell Modules</w:t>
            </w:r>
          </w:p>
        </w:tc>
        <w:tc>
          <w:tcPr>
            <w:tcW w:w="2790" w:type="dxa"/>
            <w:tcBorders>
              <w:top w:val="nil"/>
              <w:left w:val="nil"/>
              <w:bottom w:val="single" w:sz="4" w:space="0" w:color="auto"/>
              <w:right w:val="single" w:sz="4" w:space="0" w:color="auto"/>
            </w:tcBorders>
            <w:vAlign w:val="bottom"/>
          </w:tcPr>
          <w:p w:rsidR="00C732B9" w:rsidRPr="00536025" w:rsidRDefault="00C732B9" w:rsidP="00C732B9">
            <w:pPr>
              <w:spacing w:after="0" w:line="240" w:lineRule="auto"/>
              <w:rPr>
                <w:rFonts w:cs="Times New Roman"/>
              </w:rPr>
            </w:pPr>
            <w:r w:rsidRPr="00536025">
              <w:rPr>
                <w:rFonts w:cs="Times New Roman"/>
              </w:rPr>
              <w:t>should qualify the standards in IEC 61215</w:t>
            </w:r>
          </w:p>
        </w:tc>
        <w:tc>
          <w:tcPr>
            <w:tcW w:w="2102" w:type="dxa"/>
            <w:tcBorders>
              <w:top w:val="nil"/>
              <w:left w:val="single" w:sz="4" w:space="0" w:color="auto"/>
              <w:bottom w:val="single" w:sz="4" w:space="0" w:color="auto"/>
              <w:right w:val="single" w:sz="4" w:space="0" w:color="auto"/>
            </w:tcBorders>
            <w:shd w:val="clear" w:color="auto" w:fill="auto"/>
            <w:noWrap/>
            <w:vAlign w:val="bottom"/>
          </w:tcPr>
          <w:p w:rsidR="00C732B9" w:rsidRPr="00536025" w:rsidRDefault="00C732B9" w:rsidP="00A3189B">
            <w:pPr>
              <w:spacing w:after="0" w:line="240" w:lineRule="auto"/>
              <w:rPr>
                <w:rFonts w:cs="Times New Roman"/>
              </w:rPr>
            </w:pPr>
            <w:r w:rsidRPr="00536025">
              <w:rPr>
                <w:rFonts w:cs="Times New Roman"/>
              </w:rPr>
              <w:t> </w:t>
            </w:r>
          </w:p>
        </w:tc>
        <w:tc>
          <w:tcPr>
            <w:tcW w:w="1082" w:type="dxa"/>
            <w:tcBorders>
              <w:top w:val="nil"/>
              <w:left w:val="nil"/>
              <w:bottom w:val="single" w:sz="4" w:space="0" w:color="auto"/>
              <w:right w:val="single" w:sz="4" w:space="0" w:color="auto"/>
            </w:tcBorders>
            <w:shd w:val="clear" w:color="auto" w:fill="auto"/>
            <w:noWrap/>
            <w:vAlign w:val="bottom"/>
          </w:tcPr>
          <w:p w:rsidR="00C732B9" w:rsidRPr="00536025" w:rsidRDefault="00C732B9" w:rsidP="00A3189B">
            <w:pPr>
              <w:spacing w:after="0" w:line="240" w:lineRule="auto"/>
              <w:rPr>
                <w:rFonts w:cs="Times New Roman"/>
              </w:rPr>
            </w:pPr>
            <w:r w:rsidRPr="00536025">
              <w:rPr>
                <w:rFonts w:cs="Times New Roman"/>
              </w:rPr>
              <w:t> </w:t>
            </w:r>
          </w:p>
        </w:tc>
      </w:tr>
      <w:tr w:rsidR="00C732B9" w:rsidRPr="00536025" w:rsidTr="00240898">
        <w:trPr>
          <w:trHeight w:val="300"/>
        </w:trPr>
        <w:tc>
          <w:tcPr>
            <w:tcW w:w="740" w:type="dxa"/>
            <w:tcBorders>
              <w:top w:val="nil"/>
              <w:left w:val="single" w:sz="4" w:space="0" w:color="auto"/>
              <w:bottom w:val="single" w:sz="4" w:space="0" w:color="auto"/>
              <w:right w:val="single" w:sz="4" w:space="0" w:color="auto"/>
            </w:tcBorders>
            <w:shd w:val="clear" w:color="auto" w:fill="auto"/>
            <w:noWrap/>
            <w:vAlign w:val="center"/>
          </w:tcPr>
          <w:p w:rsidR="00C732B9" w:rsidRPr="00536025" w:rsidRDefault="00C732B9" w:rsidP="00A3189B">
            <w:pPr>
              <w:spacing w:after="0" w:line="240" w:lineRule="auto"/>
              <w:jc w:val="center"/>
              <w:rPr>
                <w:rFonts w:cs="Times New Roman"/>
              </w:rPr>
            </w:pPr>
            <w:r w:rsidRPr="00536025">
              <w:rPr>
                <w:rFonts w:cs="Times New Roman"/>
              </w:rPr>
              <w:t> b</w:t>
            </w:r>
          </w:p>
        </w:tc>
        <w:tc>
          <w:tcPr>
            <w:tcW w:w="2610" w:type="dxa"/>
            <w:tcBorders>
              <w:top w:val="nil"/>
              <w:left w:val="nil"/>
              <w:bottom w:val="single" w:sz="4" w:space="0" w:color="auto"/>
              <w:right w:val="single" w:sz="4" w:space="0" w:color="auto"/>
            </w:tcBorders>
            <w:shd w:val="clear" w:color="auto" w:fill="auto"/>
            <w:noWrap/>
            <w:vAlign w:val="center"/>
          </w:tcPr>
          <w:p w:rsidR="00C732B9" w:rsidRPr="00536025" w:rsidRDefault="00C732B9" w:rsidP="00A3189B">
            <w:pPr>
              <w:spacing w:after="0" w:line="240" w:lineRule="auto"/>
              <w:rPr>
                <w:rFonts w:cs="Times New Roman"/>
              </w:rPr>
            </w:pPr>
            <w:r w:rsidRPr="00536025">
              <w:rPr>
                <w:rFonts w:cs="Times New Roman"/>
              </w:rPr>
              <w:t>Thin Film Modules</w:t>
            </w:r>
          </w:p>
        </w:tc>
        <w:tc>
          <w:tcPr>
            <w:tcW w:w="2790" w:type="dxa"/>
            <w:tcBorders>
              <w:top w:val="nil"/>
              <w:left w:val="nil"/>
              <w:bottom w:val="single" w:sz="4" w:space="0" w:color="auto"/>
              <w:right w:val="single" w:sz="4" w:space="0" w:color="auto"/>
            </w:tcBorders>
            <w:vAlign w:val="bottom"/>
          </w:tcPr>
          <w:p w:rsidR="00C732B9" w:rsidRPr="00536025" w:rsidRDefault="00C732B9" w:rsidP="00C732B9">
            <w:pPr>
              <w:spacing w:after="0" w:line="240" w:lineRule="auto"/>
              <w:rPr>
                <w:rFonts w:cs="Times New Roman"/>
              </w:rPr>
            </w:pPr>
            <w:r w:rsidRPr="00536025">
              <w:rPr>
                <w:rFonts w:cs="Times New Roman"/>
              </w:rPr>
              <w:t>should qualify the standards in IEC 61646</w:t>
            </w:r>
          </w:p>
        </w:tc>
        <w:tc>
          <w:tcPr>
            <w:tcW w:w="2102" w:type="dxa"/>
            <w:tcBorders>
              <w:top w:val="nil"/>
              <w:left w:val="single" w:sz="4" w:space="0" w:color="auto"/>
              <w:bottom w:val="single" w:sz="4" w:space="0" w:color="auto"/>
              <w:right w:val="single" w:sz="4" w:space="0" w:color="auto"/>
            </w:tcBorders>
            <w:shd w:val="clear" w:color="auto" w:fill="auto"/>
            <w:noWrap/>
            <w:vAlign w:val="bottom"/>
          </w:tcPr>
          <w:p w:rsidR="00C732B9" w:rsidRPr="00536025" w:rsidRDefault="00C732B9" w:rsidP="00A3189B">
            <w:pPr>
              <w:spacing w:after="0" w:line="240" w:lineRule="auto"/>
              <w:rPr>
                <w:rFonts w:cs="Times New Roman"/>
              </w:rPr>
            </w:pPr>
            <w:r w:rsidRPr="00536025">
              <w:rPr>
                <w:rFonts w:cs="Times New Roman"/>
              </w:rPr>
              <w:t> </w:t>
            </w:r>
          </w:p>
        </w:tc>
        <w:tc>
          <w:tcPr>
            <w:tcW w:w="1082" w:type="dxa"/>
            <w:tcBorders>
              <w:top w:val="nil"/>
              <w:left w:val="nil"/>
              <w:bottom w:val="single" w:sz="4" w:space="0" w:color="auto"/>
              <w:right w:val="single" w:sz="4" w:space="0" w:color="auto"/>
            </w:tcBorders>
            <w:shd w:val="clear" w:color="auto" w:fill="auto"/>
            <w:noWrap/>
            <w:vAlign w:val="bottom"/>
          </w:tcPr>
          <w:p w:rsidR="00C732B9" w:rsidRPr="00536025" w:rsidRDefault="00C732B9" w:rsidP="00A3189B">
            <w:pPr>
              <w:spacing w:after="0" w:line="240" w:lineRule="auto"/>
              <w:rPr>
                <w:rFonts w:cs="Times New Roman"/>
              </w:rPr>
            </w:pPr>
            <w:r w:rsidRPr="00536025">
              <w:rPr>
                <w:rFonts w:cs="Times New Roman"/>
              </w:rPr>
              <w:t> </w:t>
            </w:r>
          </w:p>
        </w:tc>
      </w:tr>
      <w:tr w:rsidR="008E3EAB" w:rsidRPr="00536025" w:rsidTr="00240898">
        <w:trPr>
          <w:trHeight w:val="300"/>
        </w:trPr>
        <w:tc>
          <w:tcPr>
            <w:tcW w:w="740" w:type="dxa"/>
            <w:vMerge w:val="restart"/>
            <w:tcBorders>
              <w:top w:val="nil"/>
              <w:left w:val="single" w:sz="4" w:space="0" w:color="auto"/>
              <w:right w:val="single" w:sz="4" w:space="0" w:color="auto"/>
            </w:tcBorders>
            <w:shd w:val="clear" w:color="auto" w:fill="auto"/>
            <w:noWrap/>
            <w:vAlign w:val="center"/>
          </w:tcPr>
          <w:p w:rsidR="008E3EAB" w:rsidRPr="00536025" w:rsidRDefault="008E3EAB" w:rsidP="00A3189B">
            <w:pPr>
              <w:spacing w:after="0" w:line="240" w:lineRule="auto"/>
              <w:jc w:val="center"/>
              <w:rPr>
                <w:rFonts w:cs="Times New Roman"/>
              </w:rPr>
            </w:pPr>
            <w:r w:rsidRPr="00536025">
              <w:rPr>
                <w:rFonts w:cs="Times New Roman"/>
              </w:rPr>
              <w:t>c </w:t>
            </w:r>
          </w:p>
          <w:p w:rsidR="008E3EAB" w:rsidRPr="00536025" w:rsidRDefault="008E3EAB" w:rsidP="008E3EAB">
            <w:pPr>
              <w:jc w:val="center"/>
              <w:rPr>
                <w:rFonts w:cs="Times New Roman"/>
              </w:rPr>
            </w:pPr>
            <w:r w:rsidRPr="00536025">
              <w:rPr>
                <w:rFonts w:cs="Times New Roman"/>
              </w:rPr>
              <w:t> </w:t>
            </w:r>
          </w:p>
        </w:tc>
        <w:tc>
          <w:tcPr>
            <w:tcW w:w="2610" w:type="dxa"/>
            <w:vMerge w:val="restart"/>
            <w:tcBorders>
              <w:top w:val="nil"/>
              <w:left w:val="nil"/>
              <w:right w:val="single" w:sz="4" w:space="0" w:color="auto"/>
            </w:tcBorders>
            <w:shd w:val="clear" w:color="auto" w:fill="auto"/>
            <w:noWrap/>
            <w:vAlign w:val="center"/>
          </w:tcPr>
          <w:p w:rsidR="008E3EAB" w:rsidRPr="00536025" w:rsidRDefault="008E3EAB" w:rsidP="00A3189B">
            <w:pPr>
              <w:spacing w:after="0" w:line="240" w:lineRule="auto"/>
              <w:rPr>
                <w:rFonts w:cs="Times New Roman"/>
              </w:rPr>
            </w:pPr>
            <w:r w:rsidRPr="00536025">
              <w:rPr>
                <w:rFonts w:cs="Times New Roman"/>
              </w:rPr>
              <w:t>Concentrator PV modules</w:t>
            </w:r>
          </w:p>
          <w:p w:rsidR="008E3EAB" w:rsidRPr="00536025" w:rsidRDefault="008E3EAB" w:rsidP="00A3189B">
            <w:pPr>
              <w:rPr>
                <w:rFonts w:cs="Times New Roman"/>
              </w:rPr>
            </w:pPr>
            <w:r w:rsidRPr="00536025">
              <w:rPr>
                <w:rFonts w:cs="Times New Roman"/>
              </w:rPr>
              <w:t> </w:t>
            </w:r>
          </w:p>
        </w:tc>
        <w:tc>
          <w:tcPr>
            <w:tcW w:w="2790" w:type="dxa"/>
            <w:tcBorders>
              <w:top w:val="nil"/>
              <w:left w:val="nil"/>
              <w:bottom w:val="single" w:sz="4" w:space="0" w:color="auto"/>
              <w:right w:val="single" w:sz="4" w:space="0" w:color="auto"/>
            </w:tcBorders>
            <w:vAlign w:val="bottom"/>
          </w:tcPr>
          <w:p w:rsidR="008E3EAB" w:rsidRPr="00536025" w:rsidRDefault="008E3EAB" w:rsidP="00C732B9">
            <w:pPr>
              <w:spacing w:after="0" w:line="240" w:lineRule="auto"/>
              <w:rPr>
                <w:rFonts w:cs="Times New Roman"/>
              </w:rPr>
            </w:pPr>
            <w:r w:rsidRPr="00536025">
              <w:rPr>
                <w:rFonts w:cs="Times New Roman"/>
              </w:rPr>
              <w:t>should qualify the standards in IEC 62108</w:t>
            </w:r>
          </w:p>
        </w:tc>
        <w:tc>
          <w:tcPr>
            <w:tcW w:w="2102" w:type="dxa"/>
            <w:tcBorders>
              <w:top w:val="nil"/>
              <w:left w:val="single" w:sz="4" w:space="0" w:color="auto"/>
              <w:bottom w:val="single" w:sz="4" w:space="0" w:color="auto"/>
              <w:right w:val="single" w:sz="4" w:space="0" w:color="auto"/>
            </w:tcBorders>
            <w:shd w:val="clear" w:color="auto" w:fill="auto"/>
            <w:noWrap/>
            <w:vAlign w:val="bottom"/>
          </w:tcPr>
          <w:p w:rsidR="008E3EAB" w:rsidRPr="00536025" w:rsidRDefault="008E3EAB" w:rsidP="00A3189B">
            <w:pPr>
              <w:spacing w:after="0" w:line="240" w:lineRule="auto"/>
              <w:rPr>
                <w:rFonts w:cs="Times New Roman"/>
              </w:rPr>
            </w:pPr>
            <w:r w:rsidRPr="00536025">
              <w:rPr>
                <w:rFonts w:cs="Times New Roman"/>
              </w:rPr>
              <w:t> </w:t>
            </w:r>
          </w:p>
        </w:tc>
        <w:tc>
          <w:tcPr>
            <w:tcW w:w="1082" w:type="dxa"/>
            <w:tcBorders>
              <w:top w:val="nil"/>
              <w:left w:val="nil"/>
              <w:bottom w:val="single" w:sz="4" w:space="0" w:color="auto"/>
              <w:right w:val="single" w:sz="4" w:space="0" w:color="auto"/>
            </w:tcBorders>
            <w:shd w:val="clear" w:color="auto" w:fill="auto"/>
            <w:noWrap/>
            <w:vAlign w:val="bottom"/>
          </w:tcPr>
          <w:p w:rsidR="008E3EAB" w:rsidRPr="00536025" w:rsidRDefault="008E3EAB" w:rsidP="00A3189B">
            <w:pPr>
              <w:spacing w:after="0" w:line="240" w:lineRule="auto"/>
              <w:rPr>
                <w:rFonts w:cs="Times New Roman"/>
              </w:rPr>
            </w:pPr>
            <w:r w:rsidRPr="00536025">
              <w:rPr>
                <w:rFonts w:cs="Times New Roman"/>
              </w:rPr>
              <w:t> </w:t>
            </w:r>
          </w:p>
        </w:tc>
      </w:tr>
      <w:tr w:rsidR="008E3EAB" w:rsidRPr="00536025" w:rsidTr="00240898">
        <w:trPr>
          <w:trHeight w:val="1500"/>
        </w:trPr>
        <w:tc>
          <w:tcPr>
            <w:tcW w:w="740" w:type="dxa"/>
            <w:vMerge/>
            <w:tcBorders>
              <w:left w:val="single" w:sz="4" w:space="0" w:color="auto"/>
              <w:bottom w:val="single" w:sz="4" w:space="0" w:color="auto"/>
              <w:right w:val="single" w:sz="4" w:space="0" w:color="auto"/>
            </w:tcBorders>
            <w:shd w:val="clear" w:color="auto" w:fill="auto"/>
            <w:noWrap/>
            <w:vAlign w:val="center"/>
          </w:tcPr>
          <w:p w:rsidR="008E3EAB" w:rsidRPr="00536025" w:rsidRDefault="008E3EAB" w:rsidP="008E3EAB">
            <w:pPr>
              <w:spacing w:after="0" w:line="240" w:lineRule="auto"/>
              <w:jc w:val="center"/>
              <w:rPr>
                <w:rFonts w:cs="Times New Roman"/>
              </w:rPr>
            </w:pPr>
          </w:p>
        </w:tc>
        <w:tc>
          <w:tcPr>
            <w:tcW w:w="2610" w:type="dxa"/>
            <w:vMerge/>
            <w:tcBorders>
              <w:left w:val="nil"/>
              <w:bottom w:val="single" w:sz="4" w:space="0" w:color="auto"/>
              <w:right w:val="single" w:sz="4" w:space="0" w:color="auto"/>
            </w:tcBorders>
            <w:shd w:val="clear" w:color="auto" w:fill="auto"/>
            <w:noWrap/>
            <w:vAlign w:val="center"/>
          </w:tcPr>
          <w:p w:rsidR="008E3EAB" w:rsidRPr="00536025" w:rsidRDefault="008E3EAB" w:rsidP="00A3189B">
            <w:pPr>
              <w:spacing w:after="0" w:line="240" w:lineRule="auto"/>
              <w:rPr>
                <w:rFonts w:cs="Times New Roman"/>
              </w:rPr>
            </w:pPr>
          </w:p>
        </w:tc>
        <w:tc>
          <w:tcPr>
            <w:tcW w:w="2790" w:type="dxa"/>
            <w:tcBorders>
              <w:top w:val="nil"/>
              <w:left w:val="nil"/>
              <w:bottom w:val="single" w:sz="4" w:space="0" w:color="auto"/>
              <w:right w:val="single" w:sz="4" w:space="0" w:color="auto"/>
            </w:tcBorders>
            <w:shd w:val="clear" w:color="auto" w:fill="auto"/>
            <w:vAlign w:val="bottom"/>
          </w:tcPr>
          <w:p w:rsidR="008E3EAB" w:rsidRPr="00536025" w:rsidRDefault="008E3EAB" w:rsidP="00F469EE">
            <w:pPr>
              <w:spacing w:after="0" w:line="240" w:lineRule="auto"/>
              <w:rPr>
                <w:rFonts w:cs="Times New Roman"/>
              </w:rPr>
            </w:pPr>
            <w:r w:rsidRPr="00536025">
              <w:rPr>
                <w:rFonts w:cs="Times New Roman"/>
              </w:rPr>
              <w:t>In addition, the modules must confirm to IEC 61730 for safety qualification testing. The modules must qualify the IEC 61701</w:t>
            </w:r>
          </w:p>
        </w:tc>
        <w:tc>
          <w:tcPr>
            <w:tcW w:w="2102" w:type="dxa"/>
            <w:tcBorders>
              <w:top w:val="nil"/>
              <w:left w:val="single" w:sz="4" w:space="0" w:color="auto"/>
              <w:bottom w:val="single" w:sz="4" w:space="0" w:color="auto"/>
              <w:right w:val="single" w:sz="4" w:space="0" w:color="auto"/>
            </w:tcBorders>
            <w:shd w:val="clear" w:color="auto" w:fill="auto"/>
            <w:noWrap/>
            <w:vAlign w:val="bottom"/>
          </w:tcPr>
          <w:p w:rsidR="008E3EAB" w:rsidRPr="00536025" w:rsidRDefault="008E3EAB" w:rsidP="00A3189B">
            <w:pPr>
              <w:spacing w:after="0" w:line="240" w:lineRule="auto"/>
              <w:rPr>
                <w:rFonts w:cs="Times New Roman"/>
              </w:rPr>
            </w:pPr>
            <w:r w:rsidRPr="00536025">
              <w:rPr>
                <w:rFonts w:cs="Times New Roman"/>
              </w:rPr>
              <w:t> </w:t>
            </w:r>
          </w:p>
        </w:tc>
        <w:tc>
          <w:tcPr>
            <w:tcW w:w="1082" w:type="dxa"/>
            <w:tcBorders>
              <w:top w:val="nil"/>
              <w:left w:val="nil"/>
              <w:bottom w:val="single" w:sz="4" w:space="0" w:color="auto"/>
              <w:right w:val="single" w:sz="4" w:space="0" w:color="auto"/>
            </w:tcBorders>
            <w:shd w:val="clear" w:color="auto" w:fill="auto"/>
            <w:noWrap/>
            <w:vAlign w:val="bottom"/>
          </w:tcPr>
          <w:p w:rsidR="008E3EAB" w:rsidRPr="00536025" w:rsidRDefault="008E3EAB" w:rsidP="00A3189B">
            <w:pPr>
              <w:spacing w:after="0" w:line="240" w:lineRule="auto"/>
              <w:rPr>
                <w:rFonts w:cs="Times New Roman"/>
              </w:rPr>
            </w:pPr>
            <w:r w:rsidRPr="00536025">
              <w:rPr>
                <w:rFonts w:cs="Times New Roman"/>
              </w:rPr>
              <w:t> </w:t>
            </w:r>
          </w:p>
        </w:tc>
      </w:tr>
      <w:tr w:rsidR="00342D2D" w:rsidRPr="00536025" w:rsidTr="00240898">
        <w:trPr>
          <w:trHeight w:val="900"/>
        </w:trPr>
        <w:tc>
          <w:tcPr>
            <w:tcW w:w="740" w:type="dxa"/>
            <w:vMerge w:val="restart"/>
            <w:tcBorders>
              <w:top w:val="nil"/>
              <w:left w:val="single" w:sz="4" w:space="0" w:color="auto"/>
              <w:right w:val="single" w:sz="4" w:space="0" w:color="auto"/>
            </w:tcBorders>
            <w:shd w:val="clear" w:color="auto" w:fill="auto"/>
            <w:noWrap/>
            <w:vAlign w:val="center"/>
          </w:tcPr>
          <w:p w:rsidR="00342D2D" w:rsidRPr="00536025" w:rsidRDefault="00342D2D" w:rsidP="00A3189B">
            <w:pPr>
              <w:spacing w:after="0" w:line="240" w:lineRule="auto"/>
              <w:jc w:val="center"/>
              <w:rPr>
                <w:rFonts w:cs="Times New Roman"/>
              </w:rPr>
            </w:pPr>
            <w:r w:rsidRPr="00536025">
              <w:rPr>
                <w:rFonts w:cs="Times New Roman"/>
              </w:rPr>
              <w:t>10</w:t>
            </w:r>
          </w:p>
          <w:p w:rsidR="00342D2D" w:rsidRPr="00536025" w:rsidRDefault="00342D2D" w:rsidP="00A3189B">
            <w:pPr>
              <w:spacing w:after="0" w:line="240" w:lineRule="auto"/>
              <w:jc w:val="center"/>
              <w:rPr>
                <w:rFonts w:cs="Times New Roman"/>
              </w:rPr>
            </w:pPr>
            <w:r w:rsidRPr="00536025">
              <w:rPr>
                <w:rFonts w:cs="Times New Roman"/>
              </w:rPr>
              <w:t> </w:t>
            </w:r>
          </w:p>
          <w:p w:rsidR="00342D2D" w:rsidRPr="00536025" w:rsidRDefault="00342D2D" w:rsidP="00A3189B">
            <w:pPr>
              <w:spacing w:after="0" w:line="240" w:lineRule="auto"/>
              <w:jc w:val="center"/>
              <w:rPr>
                <w:rFonts w:cs="Times New Roman"/>
              </w:rPr>
            </w:pPr>
            <w:r w:rsidRPr="00536025">
              <w:rPr>
                <w:rFonts w:cs="Times New Roman"/>
              </w:rPr>
              <w:t> </w:t>
            </w:r>
          </w:p>
          <w:p w:rsidR="00342D2D" w:rsidRPr="00536025" w:rsidRDefault="00342D2D" w:rsidP="00A3189B">
            <w:pPr>
              <w:jc w:val="center"/>
              <w:rPr>
                <w:rFonts w:cs="Times New Roman"/>
              </w:rPr>
            </w:pPr>
            <w:r w:rsidRPr="00536025">
              <w:rPr>
                <w:rFonts w:cs="Times New Roman"/>
              </w:rPr>
              <w:t> </w:t>
            </w:r>
          </w:p>
        </w:tc>
        <w:tc>
          <w:tcPr>
            <w:tcW w:w="2610" w:type="dxa"/>
            <w:vMerge w:val="restart"/>
            <w:tcBorders>
              <w:top w:val="nil"/>
              <w:left w:val="nil"/>
              <w:right w:val="single" w:sz="4" w:space="0" w:color="auto"/>
            </w:tcBorders>
            <w:shd w:val="clear" w:color="auto" w:fill="auto"/>
            <w:vAlign w:val="center"/>
          </w:tcPr>
          <w:p w:rsidR="00342D2D" w:rsidRPr="00536025" w:rsidRDefault="00342D2D" w:rsidP="00A3189B">
            <w:pPr>
              <w:spacing w:after="0" w:line="240" w:lineRule="auto"/>
              <w:rPr>
                <w:rFonts w:cs="Times New Roman"/>
              </w:rPr>
            </w:pPr>
            <w:r w:rsidRPr="00536025">
              <w:rPr>
                <w:rFonts w:cs="Times New Roman"/>
              </w:rPr>
              <w:t>Power conditioners / Inverters  and Generating Station</w:t>
            </w:r>
          </w:p>
          <w:p w:rsidR="00342D2D" w:rsidRPr="00536025" w:rsidRDefault="00342D2D" w:rsidP="00A3189B">
            <w:pPr>
              <w:spacing w:after="0" w:line="240" w:lineRule="auto"/>
              <w:rPr>
                <w:rFonts w:cs="Times New Roman"/>
              </w:rPr>
            </w:pPr>
            <w:r w:rsidRPr="00536025">
              <w:rPr>
                <w:rFonts w:cs="Times New Roman"/>
              </w:rPr>
              <w:t> </w:t>
            </w:r>
          </w:p>
          <w:p w:rsidR="00342D2D" w:rsidRPr="00536025" w:rsidRDefault="00342D2D" w:rsidP="00A3189B">
            <w:pPr>
              <w:spacing w:after="0" w:line="240" w:lineRule="auto"/>
              <w:rPr>
                <w:rFonts w:cs="Times New Roman"/>
              </w:rPr>
            </w:pPr>
            <w:r w:rsidRPr="00536025">
              <w:rPr>
                <w:rFonts w:cs="Times New Roman"/>
              </w:rPr>
              <w:t> </w:t>
            </w:r>
          </w:p>
          <w:p w:rsidR="00342D2D" w:rsidRPr="00536025" w:rsidRDefault="00342D2D" w:rsidP="00A3189B">
            <w:pPr>
              <w:rPr>
                <w:rFonts w:cs="Times New Roman"/>
              </w:rPr>
            </w:pPr>
            <w:r w:rsidRPr="00536025">
              <w:rPr>
                <w:rFonts w:cs="Times New Roman"/>
              </w:rPr>
              <w:t> </w:t>
            </w:r>
          </w:p>
        </w:tc>
        <w:tc>
          <w:tcPr>
            <w:tcW w:w="2790" w:type="dxa"/>
            <w:tcBorders>
              <w:top w:val="nil"/>
              <w:left w:val="nil"/>
              <w:bottom w:val="single" w:sz="4" w:space="0" w:color="auto"/>
              <w:right w:val="single" w:sz="4" w:space="0" w:color="auto"/>
            </w:tcBorders>
            <w:vAlign w:val="center"/>
          </w:tcPr>
          <w:p w:rsidR="00342D2D" w:rsidRPr="00536025" w:rsidRDefault="00342D2D" w:rsidP="008E3EAB">
            <w:pPr>
              <w:spacing w:after="0" w:line="240" w:lineRule="auto"/>
              <w:rPr>
                <w:rFonts w:cs="Times New Roman"/>
              </w:rPr>
            </w:pPr>
            <w:r w:rsidRPr="00536025">
              <w:rPr>
                <w:rFonts w:cs="Times New Roman"/>
              </w:rPr>
              <w:t>Must confirm to the IEC/equivalent standards as specified below</w:t>
            </w:r>
          </w:p>
        </w:tc>
        <w:tc>
          <w:tcPr>
            <w:tcW w:w="2102" w:type="dxa"/>
            <w:tcBorders>
              <w:top w:val="nil"/>
              <w:left w:val="single" w:sz="4" w:space="0" w:color="auto"/>
              <w:bottom w:val="single" w:sz="4" w:space="0" w:color="auto"/>
              <w:right w:val="single" w:sz="4" w:space="0" w:color="auto"/>
            </w:tcBorders>
            <w:shd w:val="clear" w:color="auto" w:fill="auto"/>
            <w:noWrap/>
            <w:vAlign w:val="bottom"/>
          </w:tcPr>
          <w:p w:rsidR="00342D2D" w:rsidRPr="00536025" w:rsidRDefault="00342D2D" w:rsidP="00A3189B">
            <w:pPr>
              <w:spacing w:after="0" w:line="240" w:lineRule="auto"/>
              <w:rPr>
                <w:rFonts w:cs="Times New Roman"/>
              </w:rPr>
            </w:pPr>
            <w:r w:rsidRPr="00536025">
              <w:rPr>
                <w:rFonts w:cs="Times New Roman"/>
              </w:rPr>
              <w:t> </w:t>
            </w:r>
          </w:p>
        </w:tc>
        <w:tc>
          <w:tcPr>
            <w:tcW w:w="1082" w:type="dxa"/>
            <w:tcBorders>
              <w:top w:val="nil"/>
              <w:left w:val="nil"/>
              <w:bottom w:val="single" w:sz="4" w:space="0" w:color="auto"/>
              <w:right w:val="single" w:sz="4" w:space="0" w:color="auto"/>
            </w:tcBorders>
            <w:shd w:val="clear" w:color="auto" w:fill="auto"/>
            <w:noWrap/>
            <w:vAlign w:val="bottom"/>
          </w:tcPr>
          <w:p w:rsidR="00342D2D" w:rsidRPr="00536025" w:rsidRDefault="00342D2D" w:rsidP="00A3189B">
            <w:pPr>
              <w:spacing w:after="0" w:line="240" w:lineRule="auto"/>
              <w:rPr>
                <w:rFonts w:cs="Times New Roman"/>
              </w:rPr>
            </w:pPr>
            <w:r w:rsidRPr="00536025">
              <w:rPr>
                <w:rFonts w:cs="Times New Roman"/>
              </w:rPr>
              <w:t> </w:t>
            </w:r>
          </w:p>
        </w:tc>
      </w:tr>
      <w:tr w:rsidR="00342D2D" w:rsidRPr="00536025" w:rsidTr="00240898">
        <w:trPr>
          <w:trHeight w:val="300"/>
        </w:trPr>
        <w:tc>
          <w:tcPr>
            <w:tcW w:w="740" w:type="dxa"/>
            <w:vMerge/>
            <w:tcBorders>
              <w:left w:val="single" w:sz="4" w:space="0" w:color="auto"/>
              <w:right w:val="single" w:sz="4" w:space="0" w:color="auto"/>
            </w:tcBorders>
            <w:shd w:val="clear" w:color="auto" w:fill="auto"/>
            <w:noWrap/>
            <w:vAlign w:val="center"/>
          </w:tcPr>
          <w:p w:rsidR="00342D2D" w:rsidRPr="00536025" w:rsidRDefault="00342D2D" w:rsidP="00A3189B">
            <w:pPr>
              <w:jc w:val="center"/>
              <w:rPr>
                <w:rFonts w:cs="Times New Roman"/>
              </w:rPr>
            </w:pPr>
          </w:p>
        </w:tc>
        <w:tc>
          <w:tcPr>
            <w:tcW w:w="2610" w:type="dxa"/>
            <w:vMerge/>
            <w:tcBorders>
              <w:left w:val="nil"/>
              <w:right w:val="single" w:sz="4" w:space="0" w:color="auto"/>
            </w:tcBorders>
            <w:shd w:val="clear" w:color="auto" w:fill="auto"/>
            <w:noWrap/>
            <w:vAlign w:val="center"/>
          </w:tcPr>
          <w:p w:rsidR="00342D2D" w:rsidRPr="00536025" w:rsidRDefault="00342D2D" w:rsidP="00A3189B">
            <w:pPr>
              <w:rPr>
                <w:rFonts w:cs="Times New Roman"/>
              </w:rPr>
            </w:pPr>
          </w:p>
        </w:tc>
        <w:tc>
          <w:tcPr>
            <w:tcW w:w="2790" w:type="dxa"/>
            <w:tcBorders>
              <w:top w:val="nil"/>
              <w:left w:val="nil"/>
              <w:bottom w:val="single" w:sz="4" w:space="0" w:color="auto"/>
              <w:right w:val="single" w:sz="4" w:space="0" w:color="auto"/>
            </w:tcBorders>
            <w:vAlign w:val="bottom"/>
          </w:tcPr>
          <w:p w:rsidR="00342D2D" w:rsidRPr="00536025" w:rsidRDefault="00342D2D" w:rsidP="00C732B9">
            <w:pPr>
              <w:spacing w:after="0" w:line="240" w:lineRule="auto"/>
              <w:rPr>
                <w:rFonts w:cs="Times New Roman"/>
              </w:rPr>
            </w:pPr>
            <w:r w:rsidRPr="00536025">
              <w:rPr>
                <w:rFonts w:cs="Times New Roman"/>
              </w:rPr>
              <w:t>Efficiency measurements IEC 61683</w:t>
            </w:r>
          </w:p>
        </w:tc>
        <w:tc>
          <w:tcPr>
            <w:tcW w:w="2102" w:type="dxa"/>
            <w:tcBorders>
              <w:top w:val="nil"/>
              <w:left w:val="single" w:sz="4" w:space="0" w:color="auto"/>
              <w:bottom w:val="single" w:sz="4" w:space="0" w:color="auto"/>
              <w:right w:val="single" w:sz="4" w:space="0" w:color="auto"/>
            </w:tcBorders>
            <w:shd w:val="clear" w:color="auto" w:fill="auto"/>
            <w:noWrap/>
            <w:vAlign w:val="bottom"/>
          </w:tcPr>
          <w:p w:rsidR="00342D2D" w:rsidRPr="00536025" w:rsidRDefault="00342D2D" w:rsidP="00A3189B">
            <w:pPr>
              <w:spacing w:after="0" w:line="240" w:lineRule="auto"/>
              <w:rPr>
                <w:rFonts w:cs="Times New Roman"/>
              </w:rPr>
            </w:pPr>
            <w:r w:rsidRPr="00536025">
              <w:rPr>
                <w:rFonts w:cs="Times New Roman"/>
              </w:rPr>
              <w:t> </w:t>
            </w:r>
          </w:p>
        </w:tc>
        <w:tc>
          <w:tcPr>
            <w:tcW w:w="1082" w:type="dxa"/>
            <w:tcBorders>
              <w:top w:val="nil"/>
              <w:left w:val="nil"/>
              <w:bottom w:val="single" w:sz="4" w:space="0" w:color="auto"/>
              <w:right w:val="single" w:sz="4" w:space="0" w:color="auto"/>
            </w:tcBorders>
            <w:shd w:val="clear" w:color="auto" w:fill="auto"/>
            <w:noWrap/>
            <w:vAlign w:val="bottom"/>
          </w:tcPr>
          <w:p w:rsidR="00342D2D" w:rsidRPr="00536025" w:rsidRDefault="00342D2D" w:rsidP="00A3189B">
            <w:pPr>
              <w:spacing w:after="0" w:line="240" w:lineRule="auto"/>
              <w:rPr>
                <w:rFonts w:cs="Times New Roman"/>
              </w:rPr>
            </w:pPr>
            <w:r w:rsidRPr="00536025">
              <w:rPr>
                <w:rFonts w:cs="Times New Roman"/>
              </w:rPr>
              <w:t> </w:t>
            </w:r>
          </w:p>
        </w:tc>
      </w:tr>
      <w:tr w:rsidR="00342D2D" w:rsidRPr="00536025" w:rsidTr="00240898">
        <w:trPr>
          <w:trHeight w:val="300"/>
        </w:trPr>
        <w:tc>
          <w:tcPr>
            <w:tcW w:w="740" w:type="dxa"/>
            <w:vMerge/>
            <w:tcBorders>
              <w:left w:val="single" w:sz="4" w:space="0" w:color="auto"/>
              <w:right w:val="single" w:sz="4" w:space="0" w:color="auto"/>
            </w:tcBorders>
            <w:shd w:val="clear" w:color="auto" w:fill="auto"/>
            <w:noWrap/>
            <w:vAlign w:val="center"/>
          </w:tcPr>
          <w:p w:rsidR="00342D2D" w:rsidRPr="00536025" w:rsidRDefault="00342D2D" w:rsidP="00A3189B">
            <w:pPr>
              <w:jc w:val="center"/>
              <w:rPr>
                <w:rFonts w:cs="Times New Roman"/>
              </w:rPr>
            </w:pPr>
          </w:p>
        </w:tc>
        <w:tc>
          <w:tcPr>
            <w:tcW w:w="2610" w:type="dxa"/>
            <w:vMerge/>
            <w:tcBorders>
              <w:left w:val="nil"/>
              <w:right w:val="single" w:sz="4" w:space="0" w:color="auto"/>
            </w:tcBorders>
            <w:shd w:val="clear" w:color="auto" w:fill="auto"/>
            <w:noWrap/>
            <w:vAlign w:val="center"/>
          </w:tcPr>
          <w:p w:rsidR="00342D2D" w:rsidRPr="00536025" w:rsidRDefault="00342D2D" w:rsidP="00A3189B">
            <w:pPr>
              <w:rPr>
                <w:rFonts w:cs="Times New Roman"/>
              </w:rPr>
            </w:pPr>
          </w:p>
        </w:tc>
        <w:tc>
          <w:tcPr>
            <w:tcW w:w="2790" w:type="dxa"/>
            <w:tcBorders>
              <w:top w:val="single" w:sz="4" w:space="0" w:color="auto"/>
              <w:left w:val="nil"/>
              <w:bottom w:val="single" w:sz="4" w:space="0" w:color="auto"/>
              <w:right w:val="single" w:sz="4" w:space="0" w:color="auto"/>
            </w:tcBorders>
            <w:vAlign w:val="center"/>
          </w:tcPr>
          <w:p w:rsidR="00342D2D" w:rsidRPr="00536025" w:rsidRDefault="00342D2D" w:rsidP="00D63C47">
            <w:pPr>
              <w:spacing w:after="0" w:line="240" w:lineRule="auto"/>
              <w:rPr>
                <w:rFonts w:cs="Times New Roman"/>
              </w:rPr>
            </w:pPr>
            <w:r w:rsidRPr="00536025">
              <w:rPr>
                <w:rFonts w:cs="Times New Roman"/>
              </w:rPr>
              <w:t>Environmental Testing IEC 60068-2/IEC 62093</w:t>
            </w:r>
          </w:p>
        </w:tc>
        <w:tc>
          <w:tcPr>
            <w:tcW w:w="21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2D2D" w:rsidRPr="00536025" w:rsidRDefault="00342D2D" w:rsidP="00A3189B">
            <w:pPr>
              <w:spacing w:after="0" w:line="240" w:lineRule="auto"/>
              <w:rPr>
                <w:rFonts w:cs="Times New Roman"/>
              </w:rPr>
            </w:pPr>
            <w:r w:rsidRPr="00536025">
              <w:rPr>
                <w:rFonts w:cs="Times New Roman"/>
              </w:rPr>
              <w:t> </w:t>
            </w:r>
          </w:p>
        </w:tc>
        <w:tc>
          <w:tcPr>
            <w:tcW w:w="1082" w:type="dxa"/>
            <w:tcBorders>
              <w:top w:val="single" w:sz="4" w:space="0" w:color="auto"/>
              <w:left w:val="single" w:sz="4" w:space="0" w:color="auto"/>
              <w:bottom w:val="single" w:sz="4" w:space="0" w:color="auto"/>
              <w:right w:val="single" w:sz="4" w:space="0" w:color="auto"/>
            </w:tcBorders>
            <w:shd w:val="clear" w:color="auto" w:fill="auto"/>
            <w:vAlign w:val="bottom"/>
          </w:tcPr>
          <w:p w:rsidR="00342D2D" w:rsidRPr="00536025" w:rsidRDefault="00342D2D" w:rsidP="00A3189B">
            <w:pPr>
              <w:spacing w:after="0" w:line="240" w:lineRule="auto"/>
              <w:rPr>
                <w:rFonts w:cs="Times New Roman"/>
              </w:rPr>
            </w:pPr>
          </w:p>
        </w:tc>
      </w:tr>
      <w:tr w:rsidR="00342D2D" w:rsidRPr="00536025" w:rsidTr="00240898">
        <w:trPr>
          <w:trHeight w:val="900"/>
        </w:trPr>
        <w:tc>
          <w:tcPr>
            <w:tcW w:w="740" w:type="dxa"/>
            <w:vMerge/>
            <w:tcBorders>
              <w:left w:val="single" w:sz="4" w:space="0" w:color="auto"/>
              <w:right w:val="single" w:sz="4" w:space="0" w:color="auto"/>
            </w:tcBorders>
            <w:shd w:val="clear" w:color="auto" w:fill="auto"/>
            <w:noWrap/>
            <w:vAlign w:val="center"/>
          </w:tcPr>
          <w:p w:rsidR="00342D2D" w:rsidRPr="00536025" w:rsidRDefault="00342D2D" w:rsidP="00A3189B">
            <w:pPr>
              <w:jc w:val="center"/>
              <w:rPr>
                <w:rFonts w:cs="Times New Roman"/>
              </w:rPr>
            </w:pPr>
          </w:p>
        </w:tc>
        <w:tc>
          <w:tcPr>
            <w:tcW w:w="2610" w:type="dxa"/>
            <w:vMerge/>
            <w:tcBorders>
              <w:left w:val="nil"/>
              <w:right w:val="single" w:sz="4" w:space="0" w:color="auto"/>
            </w:tcBorders>
            <w:shd w:val="clear" w:color="auto" w:fill="auto"/>
            <w:noWrap/>
            <w:vAlign w:val="center"/>
          </w:tcPr>
          <w:p w:rsidR="00342D2D" w:rsidRPr="00536025" w:rsidRDefault="00342D2D" w:rsidP="00A3189B">
            <w:pPr>
              <w:rPr>
                <w:rFonts w:cs="Times New Roman"/>
              </w:rPr>
            </w:pPr>
          </w:p>
        </w:tc>
        <w:tc>
          <w:tcPr>
            <w:tcW w:w="2790" w:type="dxa"/>
            <w:tcBorders>
              <w:top w:val="single" w:sz="4" w:space="0" w:color="auto"/>
              <w:left w:val="nil"/>
              <w:bottom w:val="single" w:sz="4" w:space="0" w:color="auto"/>
              <w:right w:val="single" w:sz="4" w:space="0" w:color="auto"/>
            </w:tcBorders>
            <w:vAlign w:val="bottom"/>
          </w:tcPr>
          <w:p w:rsidR="00342D2D" w:rsidRPr="00536025" w:rsidRDefault="00342D2D" w:rsidP="00F469EE">
            <w:pPr>
              <w:spacing w:after="0" w:line="240" w:lineRule="auto"/>
              <w:rPr>
                <w:rFonts w:cs="Times New Roman"/>
              </w:rPr>
            </w:pPr>
            <w:r w:rsidRPr="00536025">
              <w:rPr>
                <w:rFonts w:cs="Times New Roman"/>
              </w:rPr>
              <w:t>Anti –Islanding Protection IEEE 1547/IEC 62116 or equivalent standards</w:t>
            </w:r>
          </w:p>
        </w:tc>
        <w:tc>
          <w:tcPr>
            <w:tcW w:w="21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2D2D" w:rsidRPr="00536025" w:rsidRDefault="00342D2D" w:rsidP="00A3189B">
            <w:pPr>
              <w:spacing w:after="0" w:line="240" w:lineRule="auto"/>
              <w:rPr>
                <w:rFonts w:cs="Times New Roman"/>
              </w:rPr>
            </w:pPr>
          </w:p>
        </w:tc>
        <w:tc>
          <w:tcPr>
            <w:tcW w:w="1082" w:type="dxa"/>
            <w:tcBorders>
              <w:top w:val="single" w:sz="4" w:space="0" w:color="auto"/>
              <w:left w:val="nil"/>
              <w:bottom w:val="single" w:sz="4" w:space="0" w:color="auto"/>
              <w:right w:val="single" w:sz="4" w:space="0" w:color="auto"/>
            </w:tcBorders>
            <w:shd w:val="clear" w:color="auto" w:fill="auto"/>
            <w:noWrap/>
            <w:vAlign w:val="bottom"/>
          </w:tcPr>
          <w:p w:rsidR="00342D2D" w:rsidRPr="00536025" w:rsidRDefault="00342D2D" w:rsidP="00A3189B">
            <w:pPr>
              <w:spacing w:after="0" w:line="240" w:lineRule="auto"/>
              <w:rPr>
                <w:rFonts w:cs="Times New Roman"/>
              </w:rPr>
            </w:pPr>
          </w:p>
        </w:tc>
      </w:tr>
      <w:tr w:rsidR="00342D2D" w:rsidRPr="00536025" w:rsidTr="00240898">
        <w:trPr>
          <w:trHeight w:val="274"/>
        </w:trPr>
        <w:tc>
          <w:tcPr>
            <w:tcW w:w="740" w:type="dxa"/>
            <w:vMerge/>
            <w:tcBorders>
              <w:left w:val="single" w:sz="4" w:space="0" w:color="auto"/>
              <w:bottom w:val="single" w:sz="4" w:space="0" w:color="auto"/>
              <w:right w:val="single" w:sz="4" w:space="0" w:color="auto"/>
            </w:tcBorders>
            <w:shd w:val="clear" w:color="auto" w:fill="auto"/>
            <w:noWrap/>
            <w:vAlign w:val="center"/>
          </w:tcPr>
          <w:p w:rsidR="00342D2D" w:rsidRPr="00536025" w:rsidRDefault="00342D2D" w:rsidP="00A3189B">
            <w:pPr>
              <w:spacing w:after="0" w:line="240" w:lineRule="auto"/>
              <w:jc w:val="center"/>
              <w:rPr>
                <w:rFonts w:cs="Times New Roman"/>
              </w:rPr>
            </w:pPr>
          </w:p>
        </w:tc>
        <w:tc>
          <w:tcPr>
            <w:tcW w:w="2610" w:type="dxa"/>
            <w:vMerge/>
            <w:tcBorders>
              <w:left w:val="nil"/>
              <w:bottom w:val="single" w:sz="4" w:space="0" w:color="auto"/>
              <w:right w:val="single" w:sz="4" w:space="0" w:color="auto"/>
            </w:tcBorders>
            <w:shd w:val="clear" w:color="auto" w:fill="auto"/>
            <w:noWrap/>
            <w:vAlign w:val="center"/>
          </w:tcPr>
          <w:p w:rsidR="00342D2D" w:rsidRPr="00536025" w:rsidRDefault="00342D2D" w:rsidP="00A3189B">
            <w:pPr>
              <w:spacing w:after="0" w:line="240" w:lineRule="auto"/>
              <w:rPr>
                <w:rFonts w:cs="Times New Roman"/>
              </w:rPr>
            </w:pPr>
          </w:p>
        </w:tc>
        <w:tc>
          <w:tcPr>
            <w:tcW w:w="2790" w:type="dxa"/>
            <w:tcBorders>
              <w:top w:val="single" w:sz="4" w:space="0" w:color="auto"/>
              <w:left w:val="nil"/>
              <w:bottom w:val="single" w:sz="4" w:space="0" w:color="auto"/>
              <w:right w:val="single" w:sz="4" w:space="0" w:color="auto"/>
            </w:tcBorders>
            <w:vAlign w:val="bottom"/>
          </w:tcPr>
          <w:p w:rsidR="00342D2D" w:rsidRPr="00536025" w:rsidRDefault="00342D2D" w:rsidP="00C732B9">
            <w:pPr>
              <w:spacing w:after="0" w:line="240" w:lineRule="auto"/>
              <w:rPr>
                <w:rFonts w:cs="Times New Roman"/>
              </w:rPr>
            </w:pPr>
            <w:r w:rsidRPr="00536025">
              <w:rPr>
                <w:rFonts w:cs="Times New Roman"/>
              </w:rPr>
              <w:t xml:space="preserve">Electromagnetic </w:t>
            </w:r>
            <w:r w:rsidRPr="00536025">
              <w:rPr>
                <w:rFonts w:cs="Times New Roman"/>
              </w:rPr>
              <w:lastRenderedPageBreak/>
              <w:t>compatibility IEC 61000-6-2, IEC 61000-6-4 and other relevant part of IEC 61000</w:t>
            </w:r>
          </w:p>
        </w:tc>
        <w:tc>
          <w:tcPr>
            <w:tcW w:w="2102" w:type="dxa"/>
            <w:tcBorders>
              <w:top w:val="single" w:sz="4" w:space="0" w:color="auto"/>
              <w:left w:val="single" w:sz="4" w:space="0" w:color="auto"/>
              <w:bottom w:val="single" w:sz="4" w:space="0" w:color="auto"/>
              <w:right w:val="single" w:sz="4" w:space="0" w:color="auto"/>
            </w:tcBorders>
            <w:shd w:val="clear" w:color="auto" w:fill="auto"/>
            <w:noWrap/>
            <w:vAlign w:val="bottom"/>
          </w:tcPr>
          <w:p w:rsidR="00342D2D" w:rsidRPr="00536025" w:rsidRDefault="00342D2D" w:rsidP="00A3189B">
            <w:pPr>
              <w:spacing w:after="0" w:line="240" w:lineRule="auto"/>
              <w:rPr>
                <w:rFonts w:cs="Times New Roman"/>
              </w:rPr>
            </w:pPr>
            <w:r w:rsidRPr="00536025">
              <w:rPr>
                <w:rFonts w:cs="Times New Roman"/>
              </w:rPr>
              <w:lastRenderedPageBreak/>
              <w:t> </w:t>
            </w:r>
          </w:p>
        </w:tc>
        <w:tc>
          <w:tcPr>
            <w:tcW w:w="1082" w:type="dxa"/>
            <w:tcBorders>
              <w:top w:val="single" w:sz="4" w:space="0" w:color="auto"/>
              <w:left w:val="nil"/>
              <w:bottom w:val="single" w:sz="4" w:space="0" w:color="auto"/>
              <w:right w:val="single" w:sz="4" w:space="0" w:color="auto"/>
            </w:tcBorders>
            <w:shd w:val="clear" w:color="auto" w:fill="auto"/>
            <w:noWrap/>
            <w:vAlign w:val="bottom"/>
          </w:tcPr>
          <w:p w:rsidR="00342D2D" w:rsidRPr="00536025" w:rsidRDefault="00342D2D" w:rsidP="00A3189B">
            <w:pPr>
              <w:spacing w:after="0" w:line="240" w:lineRule="auto"/>
              <w:rPr>
                <w:rFonts w:cs="Times New Roman"/>
              </w:rPr>
            </w:pPr>
            <w:r w:rsidRPr="00536025">
              <w:rPr>
                <w:rFonts w:cs="Times New Roman"/>
              </w:rPr>
              <w:t> </w:t>
            </w:r>
          </w:p>
        </w:tc>
      </w:tr>
      <w:tr w:rsidR="00342D2D" w:rsidRPr="00536025" w:rsidTr="00240898">
        <w:trPr>
          <w:trHeight w:val="300"/>
        </w:trPr>
        <w:tc>
          <w:tcPr>
            <w:tcW w:w="740" w:type="dxa"/>
            <w:vMerge w:val="restart"/>
            <w:tcBorders>
              <w:top w:val="nil"/>
              <w:left w:val="single" w:sz="4" w:space="0" w:color="auto"/>
              <w:right w:val="single" w:sz="4" w:space="0" w:color="auto"/>
            </w:tcBorders>
            <w:shd w:val="clear" w:color="auto" w:fill="auto"/>
            <w:noWrap/>
            <w:vAlign w:val="center"/>
          </w:tcPr>
          <w:p w:rsidR="00342D2D" w:rsidRPr="00536025" w:rsidRDefault="00342D2D" w:rsidP="00A3189B">
            <w:pPr>
              <w:spacing w:after="0" w:line="240" w:lineRule="auto"/>
              <w:jc w:val="center"/>
              <w:rPr>
                <w:rFonts w:cs="Times New Roman"/>
              </w:rPr>
            </w:pPr>
            <w:r w:rsidRPr="00536025">
              <w:rPr>
                <w:rFonts w:cs="Times New Roman"/>
              </w:rPr>
              <w:lastRenderedPageBreak/>
              <w:t> </w:t>
            </w:r>
          </w:p>
          <w:p w:rsidR="00342D2D" w:rsidRPr="00536025" w:rsidRDefault="00342D2D" w:rsidP="00A3189B">
            <w:pPr>
              <w:jc w:val="center"/>
              <w:rPr>
                <w:rFonts w:cs="Times New Roman"/>
              </w:rPr>
            </w:pPr>
            <w:r w:rsidRPr="00536025">
              <w:rPr>
                <w:rFonts w:cs="Times New Roman"/>
              </w:rPr>
              <w:t> </w:t>
            </w:r>
          </w:p>
        </w:tc>
        <w:tc>
          <w:tcPr>
            <w:tcW w:w="2610" w:type="dxa"/>
            <w:vMerge w:val="restart"/>
            <w:tcBorders>
              <w:top w:val="nil"/>
              <w:left w:val="nil"/>
              <w:right w:val="single" w:sz="4" w:space="0" w:color="auto"/>
            </w:tcBorders>
            <w:shd w:val="clear" w:color="auto" w:fill="auto"/>
            <w:noWrap/>
            <w:vAlign w:val="center"/>
          </w:tcPr>
          <w:p w:rsidR="00342D2D" w:rsidRPr="00536025" w:rsidRDefault="00342D2D" w:rsidP="00A3189B">
            <w:pPr>
              <w:spacing w:after="0" w:line="240" w:lineRule="auto"/>
              <w:rPr>
                <w:rFonts w:cs="Times New Roman"/>
              </w:rPr>
            </w:pPr>
            <w:r w:rsidRPr="00536025">
              <w:rPr>
                <w:rFonts w:cs="Times New Roman"/>
              </w:rPr>
              <w:t> </w:t>
            </w:r>
          </w:p>
          <w:p w:rsidR="00342D2D" w:rsidRPr="00536025" w:rsidRDefault="00342D2D" w:rsidP="00A3189B">
            <w:pPr>
              <w:rPr>
                <w:rFonts w:cs="Times New Roman"/>
              </w:rPr>
            </w:pPr>
            <w:r w:rsidRPr="00536025">
              <w:rPr>
                <w:rFonts w:cs="Times New Roman"/>
              </w:rPr>
              <w:t> </w:t>
            </w:r>
          </w:p>
        </w:tc>
        <w:tc>
          <w:tcPr>
            <w:tcW w:w="2790" w:type="dxa"/>
            <w:tcBorders>
              <w:top w:val="nil"/>
              <w:left w:val="nil"/>
              <w:bottom w:val="single" w:sz="4" w:space="0" w:color="auto"/>
              <w:right w:val="single" w:sz="4" w:space="0" w:color="auto"/>
            </w:tcBorders>
            <w:vAlign w:val="bottom"/>
          </w:tcPr>
          <w:p w:rsidR="00342D2D" w:rsidRPr="00536025" w:rsidRDefault="00342D2D" w:rsidP="00C732B9">
            <w:pPr>
              <w:spacing w:after="0" w:line="240" w:lineRule="auto"/>
              <w:rPr>
                <w:rFonts w:cs="Times New Roman"/>
              </w:rPr>
            </w:pPr>
            <w:r w:rsidRPr="00536025">
              <w:rPr>
                <w:rFonts w:cs="Times New Roman"/>
              </w:rPr>
              <w:t>Electrical safety IEC 62103/IEC 62109-1&amp;2</w:t>
            </w:r>
          </w:p>
        </w:tc>
        <w:tc>
          <w:tcPr>
            <w:tcW w:w="2102" w:type="dxa"/>
            <w:tcBorders>
              <w:top w:val="nil"/>
              <w:left w:val="single" w:sz="4" w:space="0" w:color="auto"/>
              <w:bottom w:val="single" w:sz="4" w:space="0" w:color="auto"/>
              <w:right w:val="single" w:sz="4" w:space="0" w:color="auto"/>
            </w:tcBorders>
            <w:shd w:val="clear" w:color="auto" w:fill="auto"/>
            <w:noWrap/>
            <w:vAlign w:val="bottom"/>
          </w:tcPr>
          <w:p w:rsidR="00342D2D" w:rsidRPr="00536025" w:rsidRDefault="00342D2D" w:rsidP="00A3189B">
            <w:pPr>
              <w:spacing w:after="0" w:line="240" w:lineRule="auto"/>
              <w:rPr>
                <w:rFonts w:cs="Times New Roman"/>
              </w:rPr>
            </w:pPr>
            <w:r w:rsidRPr="00536025">
              <w:rPr>
                <w:rFonts w:cs="Times New Roman"/>
              </w:rPr>
              <w:t> </w:t>
            </w:r>
          </w:p>
        </w:tc>
        <w:tc>
          <w:tcPr>
            <w:tcW w:w="1082" w:type="dxa"/>
            <w:tcBorders>
              <w:top w:val="nil"/>
              <w:left w:val="nil"/>
              <w:bottom w:val="single" w:sz="4" w:space="0" w:color="auto"/>
              <w:right w:val="single" w:sz="4" w:space="0" w:color="auto"/>
            </w:tcBorders>
            <w:shd w:val="clear" w:color="auto" w:fill="auto"/>
            <w:noWrap/>
            <w:vAlign w:val="bottom"/>
          </w:tcPr>
          <w:p w:rsidR="00342D2D" w:rsidRPr="00536025" w:rsidRDefault="00342D2D" w:rsidP="00A3189B">
            <w:pPr>
              <w:spacing w:after="0" w:line="240" w:lineRule="auto"/>
              <w:rPr>
                <w:rFonts w:cs="Times New Roman"/>
              </w:rPr>
            </w:pPr>
            <w:r w:rsidRPr="00536025">
              <w:rPr>
                <w:rFonts w:cs="Times New Roman"/>
              </w:rPr>
              <w:t> </w:t>
            </w:r>
          </w:p>
        </w:tc>
      </w:tr>
      <w:tr w:rsidR="00342D2D" w:rsidRPr="00536025" w:rsidTr="00240898">
        <w:trPr>
          <w:trHeight w:val="3000"/>
        </w:trPr>
        <w:tc>
          <w:tcPr>
            <w:tcW w:w="740" w:type="dxa"/>
            <w:vMerge/>
            <w:tcBorders>
              <w:left w:val="single" w:sz="4" w:space="0" w:color="auto"/>
              <w:bottom w:val="single" w:sz="4" w:space="0" w:color="auto"/>
              <w:right w:val="single" w:sz="4" w:space="0" w:color="auto"/>
            </w:tcBorders>
            <w:shd w:val="clear" w:color="auto" w:fill="auto"/>
            <w:noWrap/>
            <w:vAlign w:val="center"/>
          </w:tcPr>
          <w:p w:rsidR="00342D2D" w:rsidRPr="00536025" w:rsidRDefault="00342D2D" w:rsidP="00A3189B">
            <w:pPr>
              <w:spacing w:after="0" w:line="240" w:lineRule="auto"/>
              <w:jc w:val="center"/>
              <w:rPr>
                <w:rFonts w:cs="Times New Roman"/>
              </w:rPr>
            </w:pPr>
          </w:p>
        </w:tc>
        <w:tc>
          <w:tcPr>
            <w:tcW w:w="2610" w:type="dxa"/>
            <w:vMerge/>
            <w:tcBorders>
              <w:left w:val="nil"/>
              <w:bottom w:val="single" w:sz="4" w:space="0" w:color="auto"/>
              <w:right w:val="single" w:sz="4" w:space="0" w:color="auto"/>
            </w:tcBorders>
            <w:shd w:val="clear" w:color="auto" w:fill="auto"/>
            <w:noWrap/>
            <w:vAlign w:val="center"/>
          </w:tcPr>
          <w:p w:rsidR="00342D2D" w:rsidRPr="00536025" w:rsidRDefault="00342D2D" w:rsidP="00A3189B">
            <w:pPr>
              <w:spacing w:after="0" w:line="240" w:lineRule="auto"/>
              <w:rPr>
                <w:rFonts w:cs="Times New Roman"/>
              </w:rPr>
            </w:pPr>
          </w:p>
        </w:tc>
        <w:tc>
          <w:tcPr>
            <w:tcW w:w="2790" w:type="dxa"/>
            <w:tcBorders>
              <w:top w:val="nil"/>
              <w:left w:val="nil"/>
              <w:bottom w:val="single" w:sz="4" w:space="0" w:color="auto"/>
              <w:right w:val="single" w:sz="4" w:space="0" w:color="auto"/>
            </w:tcBorders>
            <w:vAlign w:val="bottom"/>
          </w:tcPr>
          <w:p w:rsidR="00342D2D" w:rsidRPr="00536025" w:rsidRDefault="00342D2D" w:rsidP="00392656">
            <w:pPr>
              <w:spacing w:after="0" w:line="240" w:lineRule="auto"/>
              <w:jc w:val="both"/>
              <w:rPr>
                <w:rFonts w:cs="Times New Roman"/>
              </w:rPr>
            </w:pPr>
            <w:r w:rsidRPr="00536025">
              <w:rPr>
                <w:rFonts w:cs="Times New Roman"/>
              </w:rPr>
              <w:t>The equipments shall meet the requirements in accordance with the provisions of the part I of CEA(Technical standards for connectivity to the Grid) Regulation 2007, part II A1,B1 and B2 of the CEA(Technical Standard for connectivity to the Grid) (Amendment) Regulation 2013, CEA(Grid standards for Operation and Maintenance of Transmission Lines) Regulations, Grid code and State grid code</w:t>
            </w:r>
          </w:p>
        </w:tc>
        <w:tc>
          <w:tcPr>
            <w:tcW w:w="2102" w:type="dxa"/>
            <w:tcBorders>
              <w:top w:val="nil"/>
              <w:left w:val="single" w:sz="4" w:space="0" w:color="auto"/>
              <w:bottom w:val="single" w:sz="4" w:space="0" w:color="auto"/>
              <w:right w:val="single" w:sz="4" w:space="0" w:color="auto"/>
            </w:tcBorders>
            <w:shd w:val="clear" w:color="auto" w:fill="auto"/>
            <w:noWrap/>
            <w:vAlign w:val="bottom"/>
          </w:tcPr>
          <w:p w:rsidR="00342D2D" w:rsidRPr="00536025" w:rsidRDefault="00342D2D" w:rsidP="00A3189B">
            <w:pPr>
              <w:spacing w:after="0" w:line="240" w:lineRule="auto"/>
              <w:rPr>
                <w:rFonts w:cs="Times New Roman"/>
              </w:rPr>
            </w:pPr>
            <w:r w:rsidRPr="00536025">
              <w:rPr>
                <w:rFonts w:cs="Times New Roman"/>
              </w:rPr>
              <w:t> </w:t>
            </w:r>
          </w:p>
        </w:tc>
        <w:tc>
          <w:tcPr>
            <w:tcW w:w="1082" w:type="dxa"/>
            <w:tcBorders>
              <w:top w:val="nil"/>
              <w:left w:val="nil"/>
              <w:bottom w:val="single" w:sz="4" w:space="0" w:color="auto"/>
              <w:right w:val="single" w:sz="4" w:space="0" w:color="auto"/>
            </w:tcBorders>
            <w:shd w:val="clear" w:color="auto" w:fill="auto"/>
            <w:noWrap/>
            <w:vAlign w:val="bottom"/>
          </w:tcPr>
          <w:p w:rsidR="00342D2D" w:rsidRPr="00536025" w:rsidRDefault="00342D2D" w:rsidP="00A3189B">
            <w:pPr>
              <w:spacing w:after="0" w:line="240" w:lineRule="auto"/>
              <w:rPr>
                <w:rFonts w:cs="Times New Roman"/>
              </w:rPr>
            </w:pPr>
            <w:r w:rsidRPr="00536025">
              <w:rPr>
                <w:rFonts w:cs="Times New Roman"/>
              </w:rPr>
              <w:t> </w:t>
            </w:r>
          </w:p>
        </w:tc>
      </w:tr>
      <w:tr w:rsidR="00C732B9" w:rsidRPr="00536025" w:rsidTr="00240898">
        <w:trPr>
          <w:trHeight w:val="1500"/>
        </w:trPr>
        <w:tc>
          <w:tcPr>
            <w:tcW w:w="740" w:type="dxa"/>
            <w:tcBorders>
              <w:top w:val="nil"/>
              <w:left w:val="single" w:sz="4" w:space="0" w:color="auto"/>
              <w:bottom w:val="single" w:sz="4" w:space="0" w:color="auto"/>
              <w:right w:val="single" w:sz="4" w:space="0" w:color="auto"/>
            </w:tcBorders>
            <w:shd w:val="clear" w:color="auto" w:fill="auto"/>
            <w:noWrap/>
            <w:vAlign w:val="center"/>
          </w:tcPr>
          <w:p w:rsidR="00C732B9" w:rsidRPr="00536025" w:rsidRDefault="00C732B9" w:rsidP="00A3189B">
            <w:pPr>
              <w:spacing w:after="0" w:line="240" w:lineRule="auto"/>
              <w:jc w:val="center"/>
              <w:rPr>
                <w:rFonts w:cs="Times New Roman"/>
              </w:rPr>
            </w:pPr>
            <w:r w:rsidRPr="00536025">
              <w:rPr>
                <w:rFonts w:cs="Times New Roman"/>
              </w:rPr>
              <w:t>11</w:t>
            </w:r>
          </w:p>
        </w:tc>
        <w:tc>
          <w:tcPr>
            <w:tcW w:w="2610" w:type="dxa"/>
            <w:tcBorders>
              <w:top w:val="nil"/>
              <w:left w:val="nil"/>
              <w:bottom w:val="single" w:sz="4" w:space="0" w:color="auto"/>
              <w:right w:val="single" w:sz="4" w:space="0" w:color="auto"/>
            </w:tcBorders>
            <w:shd w:val="clear" w:color="auto" w:fill="auto"/>
            <w:noWrap/>
            <w:vAlign w:val="center"/>
          </w:tcPr>
          <w:p w:rsidR="00C732B9" w:rsidRPr="00536025" w:rsidRDefault="00C732B9" w:rsidP="00A3189B">
            <w:pPr>
              <w:spacing w:after="0" w:line="240" w:lineRule="auto"/>
              <w:rPr>
                <w:rFonts w:cs="Times New Roman"/>
              </w:rPr>
            </w:pPr>
            <w:r w:rsidRPr="00536025">
              <w:rPr>
                <w:rFonts w:cs="Times New Roman"/>
              </w:rPr>
              <w:t>Substation and Line/Cable</w:t>
            </w:r>
          </w:p>
        </w:tc>
        <w:tc>
          <w:tcPr>
            <w:tcW w:w="2790" w:type="dxa"/>
            <w:tcBorders>
              <w:top w:val="nil"/>
              <w:left w:val="nil"/>
              <w:bottom w:val="single" w:sz="4" w:space="0" w:color="auto"/>
              <w:right w:val="single" w:sz="4" w:space="0" w:color="auto"/>
            </w:tcBorders>
            <w:vAlign w:val="bottom"/>
          </w:tcPr>
          <w:p w:rsidR="00C732B9" w:rsidRPr="00536025" w:rsidRDefault="00C732B9" w:rsidP="00392656">
            <w:pPr>
              <w:spacing w:after="0" w:line="240" w:lineRule="auto"/>
              <w:jc w:val="both"/>
              <w:rPr>
                <w:rFonts w:cs="Times New Roman"/>
              </w:rPr>
            </w:pPr>
            <w:r w:rsidRPr="00536025">
              <w:rPr>
                <w:rFonts w:cs="Times New Roman"/>
              </w:rPr>
              <w:t>Part III of CEA(Technical standards for connectivity to the Grid) Regulation 2007, CEA(Grid standards for Operation and Maintenance of Transmission Lines) Regulations, Grid code and State Grid code</w:t>
            </w:r>
          </w:p>
        </w:tc>
        <w:tc>
          <w:tcPr>
            <w:tcW w:w="2102" w:type="dxa"/>
            <w:tcBorders>
              <w:top w:val="nil"/>
              <w:left w:val="single" w:sz="4" w:space="0" w:color="auto"/>
              <w:bottom w:val="single" w:sz="4" w:space="0" w:color="auto"/>
              <w:right w:val="single" w:sz="4" w:space="0" w:color="auto"/>
            </w:tcBorders>
            <w:shd w:val="clear" w:color="auto" w:fill="auto"/>
            <w:noWrap/>
            <w:vAlign w:val="bottom"/>
          </w:tcPr>
          <w:p w:rsidR="00C732B9" w:rsidRPr="00536025" w:rsidRDefault="00C732B9" w:rsidP="00A3189B">
            <w:pPr>
              <w:spacing w:after="0" w:line="240" w:lineRule="auto"/>
              <w:rPr>
                <w:rFonts w:cs="Times New Roman"/>
              </w:rPr>
            </w:pPr>
            <w:r w:rsidRPr="00536025">
              <w:rPr>
                <w:rFonts w:cs="Times New Roman"/>
              </w:rPr>
              <w:t> </w:t>
            </w:r>
          </w:p>
        </w:tc>
        <w:tc>
          <w:tcPr>
            <w:tcW w:w="1082" w:type="dxa"/>
            <w:tcBorders>
              <w:top w:val="nil"/>
              <w:left w:val="nil"/>
              <w:bottom w:val="single" w:sz="4" w:space="0" w:color="auto"/>
              <w:right w:val="single" w:sz="4" w:space="0" w:color="auto"/>
            </w:tcBorders>
            <w:shd w:val="clear" w:color="auto" w:fill="auto"/>
            <w:noWrap/>
            <w:vAlign w:val="bottom"/>
          </w:tcPr>
          <w:p w:rsidR="00C732B9" w:rsidRPr="00536025" w:rsidRDefault="00C732B9" w:rsidP="00A3189B">
            <w:pPr>
              <w:spacing w:after="0" w:line="240" w:lineRule="auto"/>
              <w:rPr>
                <w:rFonts w:cs="Times New Roman"/>
              </w:rPr>
            </w:pPr>
            <w:r w:rsidRPr="00536025">
              <w:rPr>
                <w:rFonts w:cs="Times New Roman"/>
              </w:rPr>
              <w:t> </w:t>
            </w:r>
          </w:p>
        </w:tc>
      </w:tr>
      <w:tr w:rsidR="00C732B9" w:rsidRPr="00536025" w:rsidTr="00240898">
        <w:trPr>
          <w:trHeight w:val="1500"/>
        </w:trPr>
        <w:tc>
          <w:tcPr>
            <w:tcW w:w="740" w:type="dxa"/>
            <w:tcBorders>
              <w:top w:val="nil"/>
              <w:left w:val="single" w:sz="4" w:space="0" w:color="auto"/>
              <w:bottom w:val="single" w:sz="4" w:space="0" w:color="auto"/>
              <w:right w:val="single" w:sz="4" w:space="0" w:color="auto"/>
            </w:tcBorders>
            <w:shd w:val="clear" w:color="auto" w:fill="auto"/>
            <w:noWrap/>
            <w:vAlign w:val="center"/>
          </w:tcPr>
          <w:p w:rsidR="00C732B9" w:rsidRPr="00536025" w:rsidRDefault="00C732B9" w:rsidP="00A3189B">
            <w:pPr>
              <w:spacing w:after="0" w:line="240" w:lineRule="auto"/>
              <w:jc w:val="center"/>
              <w:rPr>
                <w:rFonts w:cs="Times New Roman"/>
              </w:rPr>
            </w:pPr>
            <w:r w:rsidRPr="00536025">
              <w:rPr>
                <w:rFonts w:cs="Times New Roman"/>
              </w:rPr>
              <w:t>12</w:t>
            </w:r>
          </w:p>
        </w:tc>
        <w:tc>
          <w:tcPr>
            <w:tcW w:w="2610" w:type="dxa"/>
            <w:tcBorders>
              <w:top w:val="nil"/>
              <w:left w:val="nil"/>
              <w:bottom w:val="single" w:sz="4" w:space="0" w:color="auto"/>
              <w:right w:val="single" w:sz="4" w:space="0" w:color="auto"/>
            </w:tcBorders>
            <w:shd w:val="clear" w:color="auto" w:fill="auto"/>
            <w:vAlign w:val="center"/>
          </w:tcPr>
          <w:p w:rsidR="00C732B9" w:rsidRPr="00536025" w:rsidRDefault="00C732B9" w:rsidP="00A3189B">
            <w:pPr>
              <w:spacing w:after="0" w:line="240" w:lineRule="auto"/>
              <w:rPr>
                <w:rFonts w:cs="Times New Roman"/>
              </w:rPr>
            </w:pPr>
            <w:r w:rsidRPr="00536025">
              <w:rPr>
                <w:rFonts w:cs="Times New Roman"/>
              </w:rPr>
              <w:t>Metering Equipments and meter</w:t>
            </w:r>
          </w:p>
        </w:tc>
        <w:tc>
          <w:tcPr>
            <w:tcW w:w="2790" w:type="dxa"/>
            <w:tcBorders>
              <w:top w:val="nil"/>
              <w:left w:val="nil"/>
              <w:bottom w:val="single" w:sz="4" w:space="0" w:color="auto"/>
              <w:right w:val="single" w:sz="4" w:space="0" w:color="auto"/>
            </w:tcBorders>
            <w:vAlign w:val="bottom"/>
          </w:tcPr>
          <w:p w:rsidR="00C732B9" w:rsidRPr="00536025" w:rsidRDefault="00C732B9" w:rsidP="00C732B9">
            <w:pPr>
              <w:spacing w:after="0" w:line="240" w:lineRule="auto"/>
              <w:rPr>
                <w:rFonts w:cs="Times New Roman"/>
              </w:rPr>
            </w:pPr>
            <w:r w:rsidRPr="00536025">
              <w:rPr>
                <w:rFonts w:cs="Times New Roman"/>
              </w:rPr>
              <w:t>The equipments shall meet the requirements in accordance with the provisions of the CEA(Installation and Operation of meters) Amendment Regulation 2010</w:t>
            </w:r>
          </w:p>
        </w:tc>
        <w:tc>
          <w:tcPr>
            <w:tcW w:w="2102" w:type="dxa"/>
            <w:tcBorders>
              <w:top w:val="nil"/>
              <w:left w:val="single" w:sz="4" w:space="0" w:color="auto"/>
              <w:bottom w:val="single" w:sz="4" w:space="0" w:color="auto"/>
              <w:right w:val="single" w:sz="4" w:space="0" w:color="auto"/>
            </w:tcBorders>
            <w:shd w:val="clear" w:color="auto" w:fill="auto"/>
            <w:noWrap/>
            <w:vAlign w:val="bottom"/>
          </w:tcPr>
          <w:p w:rsidR="00C732B9" w:rsidRPr="00536025" w:rsidRDefault="00C732B9" w:rsidP="00A3189B">
            <w:pPr>
              <w:spacing w:after="0" w:line="240" w:lineRule="auto"/>
              <w:rPr>
                <w:rFonts w:cs="Times New Roman"/>
              </w:rPr>
            </w:pPr>
            <w:r w:rsidRPr="00536025">
              <w:rPr>
                <w:rFonts w:cs="Times New Roman"/>
              </w:rPr>
              <w:t> </w:t>
            </w:r>
          </w:p>
        </w:tc>
        <w:tc>
          <w:tcPr>
            <w:tcW w:w="1082" w:type="dxa"/>
            <w:tcBorders>
              <w:top w:val="nil"/>
              <w:left w:val="nil"/>
              <w:bottom w:val="single" w:sz="4" w:space="0" w:color="auto"/>
              <w:right w:val="single" w:sz="4" w:space="0" w:color="auto"/>
            </w:tcBorders>
            <w:shd w:val="clear" w:color="auto" w:fill="auto"/>
            <w:noWrap/>
            <w:vAlign w:val="bottom"/>
          </w:tcPr>
          <w:p w:rsidR="00C732B9" w:rsidRPr="00536025" w:rsidRDefault="00C732B9" w:rsidP="00A3189B">
            <w:pPr>
              <w:spacing w:after="0" w:line="240" w:lineRule="auto"/>
              <w:rPr>
                <w:rFonts w:cs="Times New Roman"/>
              </w:rPr>
            </w:pPr>
            <w:r w:rsidRPr="00536025">
              <w:rPr>
                <w:rFonts w:cs="Times New Roman"/>
              </w:rPr>
              <w:t> </w:t>
            </w:r>
          </w:p>
        </w:tc>
      </w:tr>
      <w:tr w:rsidR="00C732B9" w:rsidRPr="00536025" w:rsidTr="00240898">
        <w:trPr>
          <w:trHeight w:val="922"/>
        </w:trPr>
        <w:tc>
          <w:tcPr>
            <w:tcW w:w="740" w:type="dxa"/>
            <w:tcBorders>
              <w:top w:val="nil"/>
              <w:left w:val="single" w:sz="4" w:space="0" w:color="auto"/>
              <w:bottom w:val="single" w:sz="4" w:space="0" w:color="auto"/>
              <w:right w:val="single" w:sz="4" w:space="0" w:color="auto"/>
            </w:tcBorders>
            <w:shd w:val="clear" w:color="auto" w:fill="auto"/>
            <w:noWrap/>
            <w:vAlign w:val="center"/>
          </w:tcPr>
          <w:p w:rsidR="00C732B9" w:rsidRPr="00536025" w:rsidRDefault="00C732B9" w:rsidP="00A3189B">
            <w:pPr>
              <w:spacing w:after="0" w:line="240" w:lineRule="auto"/>
              <w:jc w:val="center"/>
              <w:rPr>
                <w:rFonts w:cs="Times New Roman"/>
              </w:rPr>
            </w:pPr>
            <w:r w:rsidRPr="00536025">
              <w:rPr>
                <w:rFonts w:cs="Times New Roman"/>
              </w:rPr>
              <w:t>13</w:t>
            </w:r>
          </w:p>
        </w:tc>
        <w:tc>
          <w:tcPr>
            <w:tcW w:w="2610" w:type="dxa"/>
            <w:tcBorders>
              <w:top w:val="nil"/>
              <w:left w:val="nil"/>
              <w:bottom w:val="single" w:sz="4" w:space="0" w:color="auto"/>
              <w:right w:val="single" w:sz="4" w:space="0" w:color="auto"/>
            </w:tcBorders>
            <w:shd w:val="clear" w:color="auto" w:fill="auto"/>
            <w:vAlign w:val="center"/>
          </w:tcPr>
          <w:p w:rsidR="00C732B9" w:rsidRPr="00536025" w:rsidRDefault="00C732B9" w:rsidP="00A3189B">
            <w:pPr>
              <w:spacing w:after="0" w:line="240" w:lineRule="auto"/>
              <w:rPr>
                <w:rFonts w:cs="Times New Roman"/>
              </w:rPr>
            </w:pPr>
            <w:r w:rsidRPr="00536025">
              <w:rPr>
                <w:rFonts w:cs="Times New Roman"/>
              </w:rPr>
              <w:t>SCADA</w:t>
            </w:r>
            <w:r w:rsidR="00342D2D" w:rsidRPr="00536025">
              <w:rPr>
                <w:rFonts w:cs="Times New Roman"/>
              </w:rPr>
              <w:t xml:space="preserve"> </w:t>
            </w:r>
            <w:r w:rsidRPr="00536025">
              <w:rPr>
                <w:rFonts w:cs="Times New Roman"/>
              </w:rPr>
              <w:t>/</w:t>
            </w:r>
            <w:r w:rsidR="00342D2D" w:rsidRPr="00536025">
              <w:rPr>
                <w:rFonts w:cs="Times New Roman"/>
              </w:rPr>
              <w:t xml:space="preserve"> </w:t>
            </w:r>
            <w:r w:rsidRPr="00536025">
              <w:rPr>
                <w:rFonts w:cs="Times New Roman"/>
              </w:rPr>
              <w:t>Data Acquisition System</w:t>
            </w:r>
          </w:p>
        </w:tc>
        <w:tc>
          <w:tcPr>
            <w:tcW w:w="2790" w:type="dxa"/>
            <w:tcBorders>
              <w:top w:val="nil"/>
              <w:left w:val="nil"/>
              <w:bottom w:val="single" w:sz="4" w:space="0" w:color="auto"/>
              <w:right w:val="single" w:sz="4" w:space="0" w:color="auto"/>
            </w:tcBorders>
            <w:vAlign w:val="bottom"/>
          </w:tcPr>
          <w:p w:rsidR="00C732B9" w:rsidRPr="00536025" w:rsidRDefault="00C732B9" w:rsidP="00C732B9">
            <w:pPr>
              <w:spacing w:after="0" w:line="240" w:lineRule="auto"/>
              <w:rPr>
                <w:rFonts w:cs="Times New Roman"/>
              </w:rPr>
            </w:pPr>
            <w:r w:rsidRPr="00536025">
              <w:rPr>
                <w:rFonts w:cs="Times New Roman"/>
              </w:rPr>
              <w:t>Shall satisfy the prevailing rules of Central and State Regulatory Commission</w:t>
            </w:r>
          </w:p>
        </w:tc>
        <w:tc>
          <w:tcPr>
            <w:tcW w:w="2102" w:type="dxa"/>
            <w:tcBorders>
              <w:top w:val="nil"/>
              <w:left w:val="single" w:sz="4" w:space="0" w:color="auto"/>
              <w:bottom w:val="single" w:sz="4" w:space="0" w:color="auto"/>
              <w:right w:val="single" w:sz="4" w:space="0" w:color="auto"/>
            </w:tcBorders>
            <w:shd w:val="clear" w:color="auto" w:fill="auto"/>
            <w:noWrap/>
            <w:vAlign w:val="bottom"/>
          </w:tcPr>
          <w:p w:rsidR="00C732B9" w:rsidRPr="00536025" w:rsidRDefault="00C732B9" w:rsidP="00A3189B">
            <w:pPr>
              <w:spacing w:after="0" w:line="240" w:lineRule="auto"/>
              <w:rPr>
                <w:rFonts w:cs="Times New Roman"/>
              </w:rPr>
            </w:pPr>
          </w:p>
        </w:tc>
        <w:tc>
          <w:tcPr>
            <w:tcW w:w="1082" w:type="dxa"/>
            <w:tcBorders>
              <w:top w:val="nil"/>
              <w:left w:val="nil"/>
              <w:bottom w:val="single" w:sz="4" w:space="0" w:color="auto"/>
              <w:right w:val="single" w:sz="4" w:space="0" w:color="auto"/>
            </w:tcBorders>
            <w:shd w:val="clear" w:color="auto" w:fill="auto"/>
            <w:noWrap/>
            <w:vAlign w:val="bottom"/>
          </w:tcPr>
          <w:p w:rsidR="00C732B9" w:rsidRPr="00536025" w:rsidRDefault="00C732B9" w:rsidP="00A3189B">
            <w:pPr>
              <w:spacing w:after="0" w:line="240" w:lineRule="auto"/>
              <w:rPr>
                <w:rFonts w:cs="Times New Roman"/>
              </w:rPr>
            </w:pPr>
          </w:p>
        </w:tc>
      </w:tr>
      <w:tr w:rsidR="00C732B9" w:rsidRPr="00536025" w:rsidTr="00240898">
        <w:trPr>
          <w:trHeight w:val="850"/>
        </w:trPr>
        <w:tc>
          <w:tcPr>
            <w:tcW w:w="740" w:type="dxa"/>
            <w:tcBorders>
              <w:top w:val="nil"/>
              <w:left w:val="single" w:sz="4" w:space="0" w:color="auto"/>
              <w:bottom w:val="single" w:sz="4" w:space="0" w:color="auto"/>
              <w:right w:val="single" w:sz="4" w:space="0" w:color="auto"/>
            </w:tcBorders>
            <w:shd w:val="clear" w:color="auto" w:fill="auto"/>
            <w:noWrap/>
            <w:vAlign w:val="center"/>
          </w:tcPr>
          <w:p w:rsidR="00C732B9" w:rsidRPr="00536025" w:rsidRDefault="00C732B9" w:rsidP="00A3189B">
            <w:pPr>
              <w:spacing w:after="0" w:line="240" w:lineRule="auto"/>
              <w:jc w:val="center"/>
              <w:rPr>
                <w:rFonts w:cs="Times New Roman"/>
              </w:rPr>
            </w:pPr>
            <w:r w:rsidRPr="00536025">
              <w:rPr>
                <w:rFonts w:cs="Times New Roman"/>
              </w:rPr>
              <w:t>14</w:t>
            </w:r>
          </w:p>
        </w:tc>
        <w:tc>
          <w:tcPr>
            <w:tcW w:w="2610" w:type="dxa"/>
            <w:tcBorders>
              <w:top w:val="nil"/>
              <w:left w:val="nil"/>
              <w:bottom w:val="single" w:sz="4" w:space="0" w:color="auto"/>
              <w:right w:val="single" w:sz="4" w:space="0" w:color="auto"/>
            </w:tcBorders>
            <w:shd w:val="clear" w:color="auto" w:fill="auto"/>
            <w:vAlign w:val="center"/>
          </w:tcPr>
          <w:p w:rsidR="00C732B9" w:rsidRPr="00536025" w:rsidRDefault="00C732B9" w:rsidP="00A3189B">
            <w:pPr>
              <w:spacing w:after="0" w:line="240" w:lineRule="auto"/>
              <w:rPr>
                <w:rFonts w:cs="Times New Roman"/>
              </w:rPr>
            </w:pPr>
            <w:r w:rsidRPr="00536025">
              <w:rPr>
                <w:rFonts w:cs="Times New Roman"/>
              </w:rPr>
              <w:t>Performance Monitoring</w:t>
            </w:r>
          </w:p>
        </w:tc>
        <w:tc>
          <w:tcPr>
            <w:tcW w:w="2790" w:type="dxa"/>
            <w:tcBorders>
              <w:top w:val="nil"/>
              <w:left w:val="nil"/>
              <w:bottom w:val="single" w:sz="4" w:space="0" w:color="auto"/>
              <w:right w:val="single" w:sz="4" w:space="0" w:color="auto"/>
            </w:tcBorders>
            <w:vAlign w:val="center"/>
          </w:tcPr>
          <w:p w:rsidR="00C732B9" w:rsidRPr="00536025" w:rsidRDefault="00C732B9" w:rsidP="00C732B9">
            <w:pPr>
              <w:spacing w:after="0" w:line="240" w:lineRule="auto"/>
              <w:rPr>
                <w:rFonts w:cs="Times New Roman"/>
              </w:rPr>
            </w:pPr>
            <w:r w:rsidRPr="00536025">
              <w:rPr>
                <w:rFonts w:cs="Times New Roman"/>
              </w:rPr>
              <w:t>Must install necessary equipments as per the prevailing rules</w:t>
            </w:r>
          </w:p>
        </w:tc>
        <w:tc>
          <w:tcPr>
            <w:tcW w:w="2102" w:type="dxa"/>
            <w:tcBorders>
              <w:top w:val="nil"/>
              <w:left w:val="single" w:sz="4" w:space="0" w:color="auto"/>
              <w:bottom w:val="single" w:sz="4" w:space="0" w:color="auto"/>
              <w:right w:val="single" w:sz="4" w:space="0" w:color="auto"/>
            </w:tcBorders>
            <w:shd w:val="clear" w:color="auto" w:fill="auto"/>
            <w:noWrap/>
            <w:vAlign w:val="center"/>
          </w:tcPr>
          <w:p w:rsidR="00C732B9" w:rsidRPr="00536025" w:rsidRDefault="00C732B9" w:rsidP="00A3189B">
            <w:pPr>
              <w:spacing w:after="0" w:line="240" w:lineRule="auto"/>
              <w:rPr>
                <w:rFonts w:cs="Times New Roman"/>
              </w:rPr>
            </w:pPr>
          </w:p>
        </w:tc>
        <w:tc>
          <w:tcPr>
            <w:tcW w:w="1082" w:type="dxa"/>
            <w:tcBorders>
              <w:top w:val="nil"/>
              <w:left w:val="nil"/>
              <w:bottom w:val="single" w:sz="4" w:space="0" w:color="auto"/>
              <w:right w:val="single" w:sz="4" w:space="0" w:color="auto"/>
            </w:tcBorders>
            <w:shd w:val="clear" w:color="auto" w:fill="auto"/>
            <w:noWrap/>
            <w:vAlign w:val="bottom"/>
          </w:tcPr>
          <w:p w:rsidR="00C732B9" w:rsidRPr="00536025" w:rsidRDefault="00C732B9" w:rsidP="00A3189B">
            <w:pPr>
              <w:spacing w:after="0" w:line="240" w:lineRule="auto"/>
              <w:rPr>
                <w:rFonts w:cs="Times New Roman"/>
              </w:rPr>
            </w:pPr>
          </w:p>
        </w:tc>
      </w:tr>
      <w:tr w:rsidR="00C732B9" w:rsidRPr="00536025" w:rsidTr="00240898">
        <w:trPr>
          <w:trHeight w:val="706"/>
        </w:trPr>
        <w:tc>
          <w:tcPr>
            <w:tcW w:w="740" w:type="dxa"/>
            <w:tcBorders>
              <w:top w:val="nil"/>
              <w:left w:val="single" w:sz="4" w:space="0" w:color="auto"/>
              <w:bottom w:val="single" w:sz="4" w:space="0" w:color="auto"/>
              <w:right w:val="single" w:sz="4" w:space="0" w:color="auto"/>
            </w:tcBorders>
            <w:shd w:val="clear" w:color="auto" w:fill="auto"/>
            <w:noWrap/>
            <w:vAlign w:val="center"/>
          </w:tcPr>
          <w:p w:rsidR="00C732B9" w:rsidRPr="00536025" w:rsidRDefault="00C732B9" w:rsidP="00A3189B">
            <w:pPr>
              <w:spacing w:after="0" w:line="240" w:lineRule="auto"/>
              <w:jc w:val="center"/>
              <w:rPr>
                <w:rFonts w:cs="Times New Roman"/>
              </w:rPr>
            </w:pPr>
            <w:r w:rsidRPr="00536025">
              <w:rPr>
                <w:rFonts w:cs="Times New Roman"/>
              </w:rPr>
              <w:t>15</w:t>
            </w:r>
          </w:p>
        </w:tc>
        <w:tc>
          <w:tcPr>
            <w:tcW w:w="2610" w:type="dxa"/>
            <w:tcBorders>
              <w:top w:val="nil"/>
              <w:left w:val="nil"/>
              <w:bottom w:val="single" w:sz="4" w:space="0" w:color="auto"/>
              <w:right w:val="single" w:sz="4" w:space="0" w:color="auto"/>
            </w:tcBorders>
            <w:shd w:val="clear" w:color="auto" w:fill="auto"/>
            <w:vAlign w:val="center"/>
          </w:tcPr>
          <w:p w:rsidR="00C732B9" w:rsidRPr="00536025" w:rsidRDefault="00C732B9" w:rsidP="00A3189B">
            <w:pPr>
              <w:spacing w:after="0" w:line="240" w:lineRule="auto"/>
              <w:rPr>
                <w:rFonts w:cs="Times New Roman"/>
              </w:rPr>
            </w:pPr>
            <w:r w:rsidRPr="00536025">
              <w:rPr>
                <w:rFonts w:cs="Times New Roman"/>
              </w:rPr>
              <w:t>Test Certificate</w:t>
            </w:r>
          </w:p>
        </w:tc>
        <w:tc>
          <w:tcPr>
            <w:tcW w:w="2790" w:type="dxa"/>
            <w:tcBorders>
              <w:top w:val="nil"/>
              <w:left w:val="nil"/>
              <w:bottom w:val="single" w:sz="4" w:space="0" w:color="auto"/>
              <w:right w:val="single" w:sz="4" w:space="0" w:color="auto"/>
            </w:tcBorders>
            <w:vAlign w:val="center"/>
          </w:tcPr>
          <w:p w:rsidR="00C732B9" w:rsidRPr="00536025" w:rsidRDefault="00C732B9" w:rsidP="00E37567">
            <w:pPr>
              <w:spacing w:after="0" w:line="240" w:lineRule="auto"/>
              <w:rPr>
                <w:rFonts w:cs="Times New Roman"/>
              </w:rPr>
            </w:pPr>
            <w:r w:rsidRPr="00536025">
              <w:rPr>
                <w:rFonts w:cs="Times New Roman"/>
              </w:rPr>
              <w:t xml:space="preserve">Must be from </w:t>
            </w:r>
            <w:r w:rsidR="00E37567" w:rsidRPr="00536025">
              <w:rPr>
                <w:rFonts w:cs="Times New Roman"/>
              </w:rPr>
              <w:t>accredited agencies</w:t>
            </w:r>
          </w:p>
        </w:tc>
        <w:tc>
          <w:tcPr>
            <w:tcW w:w="2102" w:type="dxa"/>
            <w:tcBorders>
              <w:top w:val="nil"/>
              <w:left w:val="single" w:sz="4" w:space="0" w:color="auto"/>
              <w:bottom w:val="single" w:sz="4" w:space="0" w:color="auto"/>
              <w:right w:val="single" w:sz="4" w:space="0" w:color="auto"/>
            </w:tcBorders>
            <w:shd w:val="clear" w:color="auto" w:fill="auto"/>
            <w:noWrap/>
            <w:vAlign w:val="center"/>
          </w:tcPr>
          <w:p w:rsidR="00C732B9" w:rsidRPr="00536025" w:rsidRDefault="00C732B9" w:rsidP="00A3189B">
            <w:pPr>
              <w:spacing w:after="0" w:line="240" w:lineRule="auto"/>
              <w:rPr>
                <w:rFonts w:cs="Times New Roman"/>
              </w:rPr>
            </w:pPr>
          </w:p>
        </w:tc>
        <w:tc>
          <w:tcPr>
            <w:tcW w:w="1082" w:type="dxa"/>
            <w:tcBorders>
              <w:top w:val="nil"/>
              <w:left w:val="nil"/>
              <w:bottom w:val="single" w:sz="4" w:space="0" w:color="auto"/>
              <w:right w:val="single" w:sz="4" w:space="0" w:color="auto"/>
            </w:tcBorders>
            <w:shd w:val="clear" w:color="auto" w:fill="auto"/>
            <w:noWrap/>
            <w:vAlign w:val="bottom"/>
          </w:tcPr>
          <w:p w:rsidR="00C732B9" w:rsidRPr="00536025" w:rsidRDefault="00C732B9" w:rsidP="00A3189B">
            <w:pPr>
              <w:spacing w:after="0" w:line="240" w:lineRule="auto"/>
              <w:rPr>
                <w:rFonts w:cs="Times New Roman"/>
              </w:rPr>
            </w:pPr>
          </w:p>
        </w:tc>
      </w:tr>
      <w:tr w:rsidR="00C732B9" w:rsidRPr="00B77EE4" w:rsidTr="00240898">
        <w:trPr>
          <w:trHeight w:val="831"/>
        </w:trPr>
        <w:tc>
          <w:tcPr>
            <w:tcW w:w="740" w:type="dxa"/>
            <w:tcBorders>
              <w:top w:val="nil"/>
              <w:left w:val="single" w:sz="4" w:space="0" w:color="auto"/>
              <w:bottom w:val="single" w:sz="4" w:space="0" w:color="auto"/>
              <w:right w:val="single" w:sz="4" w:space="0" w:color="auto"/>
            </w:tcBorders>
            <w:shd w:val="clear" w:color="auto" w:fill="auto"/>
            <w:noWrap/>
            <w:vAlign w:val="center"/>
          </w:tcPr>
          <w:p w:rsidR="00C732B9" w:rsidRPr="00536025" w:rsidRDefault="00C732B9" w:rsidP="00A3189B">
            <w:pPr>
              <w:spacing w:after="0" w:line="240" w:lineRule="auto"/>
              <w:jc w:val="center"/>
              <w:rPr>
                <w:rFonts w:cs="Times New Roman"/>
              </w:rPr>
            </w:pPr>
            <w:r w:rsidRPr="00536025">
              <w:rPr>
                <w:rFonts w:cs="Times New Roman"/>
              </w:rPr>
              <w:t>16</w:t>
            </w:r>
          </w:p>
        </w:tc>
        <w:tc>
          <w:tcPr>
            <w:tcW w:w="2610" w:type="dxa"/>
            <w:tcBorders>
              <w:top w:val="nil"/>
              <w:left w:val="nil"/>
              <w:bottom w:val="single" w:sz="4" w:space="0" w:color="auto"/>
              <w:right w:val="single" w:sz="4" w:space="0" w:color="auto"/>
            </w:tcBorders>
            <w:shd w:val="clear" w:color="auto" w:fill="auto"/>
            <w:vAlign w:val="center"/>
          </w:tcPr>
          <w:p w:rsidR="00C732B9" w:rsidRPr="00536025" w:rsidRDefault="00C732B9" w:rsidP="00A3189B">
            <w:pPr>
              <w:spacing w:after="0" w:line="240" w:lineRule="auto"/>
              <w:rPr>
                <w:rFonts w:cs="Times New Roman"/>
              </w:rPr>
            </w:pPr>
            <w:r w:rsidRPr="00536025">
              <w:rPr>
                <w:rFonts w:cs="Times New Roman"/>
              </w:rPr>
              <w:t>Brief about proposed technology</w:t>
            </w:r>
          </w:p>
        </w:tc>
        <w:tc>
          <w:tcPr>
            <w:tcW w:w="2790" w:type="dxa"/>
            <w:tcBorders>
              <w:top w:val="nil"/>
              <w:left w:val="nil"/>
              <w:bottom w:val="single" w:sz="4" w:space="0" w:color="auto"/>
              <w:right w:val="single" w:sz="4" w:space="0" w:color="auto"/>
            </w:tcBorders>
            <w:vAlign w:val="center"/>
          </w:tcPr>
          <w:p w:rsidR="00C732B9" w:rsidRPr="00B77EE4" w:rsidRDefault="00C732B9" w:rsidP="00C732B9">
            <w:pPr>
              <w:spacing w:after="0" w:line="240" w:lineRule="auto"/>
              <w:rPr>
                <w:rFonts w:cs="Times New Roman"/>
              </w:rPr>
            </w:pPr>
            <w:r w:rsidRPr="00536025">
              <w:rPr>
                <w:rFonts w:cs="Times New Roman"/>
              </w:rPr>
              <w:t>(Bidder to include the particulars)</w:t>
            </w:r>
          </w:p>
        </w:tc>
        <w:tc>
          <w:tcPr>
            <w:tcW w:w="2102" w:type="dxa"/>
            <w:tcBorders>
              <w:top w:val="nil"/>
              <w:left w:val="single" w:sz="4" w:space="0" w:color="auto"/>
              <w:bottom w:val="single" w:sz="4" w:space="0" w:color="auto"/>
              <w:right w:val="single" w:sz="4" w:space="0" w:color="auto"/>
            </w:tcBorders>
            <w:shd w:val="clear" w:color="auto" w:fill="auto"/>
            <w:noWrap/>
            <w:vAlign w:val="center"/>
          </w:tcPr>
          <w:p w:rsidR="00C732B9" w:rsidRPr="00B77EE4" w:rsidRDefault="00C732B9" w:rsidP="00A3189B">
            <w:pPr>
              <w:spacing w:after="0" w:line="240" w:lineRule="auto"/>
              <w:rPr>
                <w:rFonts w:cs="Times New Roman"/>
              </w:rPr>
            </w:pPr>
          </w:p>
        </w:tc>
        <w:tc>
          <w:tcPr>
            <w:tcW w:w="1082" w:type="dxa"/>
            <w:tcBorders>
              <w:top w:val="nil"/>
              <w:left w:val="nil"/>
              <w:bottom w:val="single" w:sz="4" w:space="0" w:color="auto"/>
              <w:right w:val="single" w:sz="4" w:space="0" w:color="auto"/>
            </w:tcBorders>
            <w:shd w:val="clear" w:color="auto" w:fill="auto"/>
            <w:noWrap/>
            <w:vAlign w:val="bottom"/>
          </w:tcPr>
          <w:p w:rsidR="00C732B9" w:rsidRPr="00B77EE4" w:rsidRDefault="00C732B9" w:rsidP="00A3189B">
            <w:pPr>
              <w:spacing w:after="0" w:line="240" w:lineRule="auto"/>
              <w:rPr>
                <w:rFonts w:cs="Times New Roman"/>
              </w:rPr>
            </w:pPr>
          </w:p>
        </w:tc>
      </w:tr>
    </w:tbl>
    <w:p w:rsidR="00C732B9" w:rsidRPr="00B77EE4" w:rsidRDefault="00C732B9" w:rsidP="000E7B7C">
      <w:pPr>
        <w:spacing w:after="120" w:line="240" w:lineRule="auto"/>
        <w:jc w:val="center"/>
        <w:rPr>
          <w:rFonts w:ascii="Verdana" w:hAnsi="Verdana" w:cs="Calibri"/>
          <w:b/>
          <w:bCs/>
          <w:sz w:val="21"/>
          <w:szCs w:val="21"/>
          <w:u w:val="single"/>
        </w:rPr>
      </w:pPr>
    </w:p>
    <w:p w:rsidR="00C732B9" w:rsidRPr="00B77EE4" w:rsidRDefault="00C732B9" w:rsidP="000E7B7C">
      <w:pPr>
        <w:spacing w:after="120" w:line="240" w:lineRule="auto"/>
        <w:jc w:val="center"/>
        <w:rPr>
          <w:rFonts w:ascii="Verdana" w:hAnsi="Verdana" w:cs="Calibri"/>
          <w:b/>
          <w:bCs/>
          <w:sz w:val="21"/>
          <w:szCs w:val="21"/>
          <w:u w:val="single"/>
        </w:rPr>
      </w:pPr>
    </w:p>
    <w:sectPr w:rsidR="00C732B9" w:rsidRPr="00B77EE4" w:rsidSect="00C77766">
      <w:footerReference w:type="default" r:id="rId19"/>
      <w:pgSz w:w="11920" w:h="16841"/>
      <w:pgMar w:top="1350" w:right="1440" w:bottom="304" w:left="1540" w:header="720" w:footer="0" w:gutter="0"/>
      <w:cols w:space="720" w:equalWidth="0">
        <w:col w:w="8980"/>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1329" w:rsidRDefault="00491329" w:rsidP="005A4859">
      <w:pPr>
        <w:spacing w:after="0" w:line="240" w:lineRule="auto"/>
      </w:pPr>
      <w:r>
        <w:separator/>
      </w:r>
    </w:p>
  </w:endnote>
  <w:endnote w:type="continuationSeparator" w:id="0">
    <w:p w:rsidR="00491329" w:rsidRDefault="00491329" w:rsidP="005A48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Kartika">
    <w:altName w:val="Bell MT"/>
    <w:panose1 w:val="02020503030404060203"/>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otum">
    <w:altName w:val="돋움"/>
    <w:panose1 w:val="020B0600000101010101"/>
    <w:charset w:val="81"/>
    <w:family w:val="modern"/>
    <w:notTrueType/>
    <w:pitch w:val="fixed"/>
    <w:sig w:usb0="00000001" w:usb1="09060000" w:usb2="00000010" w:usb3="00000000" w:csb0="00080000" w:csb1="00000000"/>
  </w:font>
  <w:font w:name="Trebuchet MS">
    <w:panose1 w:val="020B0603020202020204"/>
    <w:charset w:val="00"/>
    <w:family w:val="swiss"/>
    <w:pitch w:val="variable"/>
    <w:sig w:usb0="00000687" w:usb1="00000000" w:usb2="00000000" w:usb3="00000000" w:csb0="0000009F" w:csb1="00000000"/>
  </w:font>
  <w:font w:name="Bitstream Charter">
    <w:altName w:val="Times New Roman"/>
    <w:charset w:val="01"/>
    <w:family w:val="roman"/>
    <w:pitch w:val="variable"/>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6E9" w:rsidRDefault="0086345C" w:rsidP="00C05B63">
    <w:pPr>
      <w:pStyle w:val="Footer"/>
      <w:jc w:val="center"/>
    </w:pPr>
    <w:fldSimple w:instr=" PAGE   \* MERGEFORMAT ">
      <w:r w:rsidR="002C51C0">
        <w:rPr>
          <w:noProof/>
        </w:rPr>
        <w:t>95</w:t>
      </w:r>
    </w:fldSimple>
  </w:p>
  <w:p w:rsidR="00F976E9" w:rsidRDefault="00F976E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1329" w:rsidRDefault="00491329" w:rsidP="005A4859">
      <w:pPr>
        <w:spacing w:after="0" w:line="240" w:lineRule="auto"/>
      </w:pPr>
      <w:r>
        <w:separator/>
      </w:r>
    </w:p>
  </w:footnote>
  <w:footnote w:type="continuationSeparator" w:id="0">
    <w:p w:rsidR="00491329" w:rsidRDefault="00491329" w:rsidP="005A485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30"/>
    <w:lvl w:ilvl="0">
      <w:start w:val="1"/>
      <w:numFmt w:val="decimal"/>
      <w:lvlText w:val="%1."/>
      <w:lvlJc w:val="left"/>
      <w:pPr>
        <w:tabs>
          <w:tab w:val="num" w:pos="0"/>
        </w:tabs>
        <w:ind w:left="720" w:hanging="360"/>
      </w:pPr>
    </w:lvl>
  </w:abstractNum>
  <w:abstractNum w:abstractNumId="1">
    <w:nsid w:val="00000003"/>
    <w:multiLevelType w:val="singleLevel"/>
    <w:tmpl w:val="00000003"/>
    <w:name w:val="WW8Num3"/>
    <w:lvl w:ilvl="0">
      <w:start w:val="1"/>
      <w:numFmt w:val="decimal"/>
      <w:lvlText w:val="%1."/>
      <w:lvlJc w:val="left"/>
      <w:pPr>
        <w:tabs>
          <w:tab w:val="num" w:pos="720"/>
        </w:tabs>
        <w:ind w:left="720" w:hanging="360"/>
      </w:pPr>
      <w:rPr>
        <w:rFonts w:ascii="Calibri" w:hAnsi="Calibri" w:cs="Calibri"/>
        <w:color w:val="auto"/>
      </w:rPr>
    </w:lvl>
  </w:abstractNum>
  <w:abstractNum w:abstractNumId="2">
    <w:nsid w:val="00000004"/>
    <w:multiLevelType w:val="singleLevel"/>
    <w:tmpl w:val="00000004"/>
    <w:name w:val="WW8Num4"/>
    <w:lvl w:ilvl="0">
      <w:start w:val="2"/>
      <w:numFmt w:val="decimal"/>
      <w:lvlText w:val="%1."/>
      <w:lvlJc w:val="left"/>
      <w:pPr>
        <w:tabs>
          <w:tab w:val="num" w:pos="720"/>
        </w:tabs>
        <w:ind w:left="720" w:hanging="360"/>
      </w:pPr>
      <w:rPr>
        <w:rFonts w:ascii="Calibri" w:hAnsi="Calibri" w:cs="Calibri"/>
        <w:color w:val="auto"/>
      </w:rPr>
    </w:lvl>
  </w:abstractNum>
  <w:abstractNum w:abstractNumId="3">
    <w:nsid w:val="00000005"/>
    <w:multiLevelType w:val="singleLevel"/>
    <w:tmpl w:val="00000005"/>
    <w:name w:val="WW8Num5"/>
    <w:lvl w:ilvl="0">
      <w:start w:val="1"/>
      <w:numFmt w:val="lowerRoman"/>
      <w:lvlText w:val="(%1)"/>
      <w:lvlJc w:val="left"/>
      <w:pPr>
        <w:tabs>
          <w:tab w:val="num" w:pos="576"/>
        </w:tabs>
        <w:ind w:left="720" w:hanging="360"/>
      </w:pPr>
    </w:lvl>
  </w:abstractNum>
  <w:abstractNum w:abstractNumId="4">
    <w:nsid w:val="00000006"/>
    <w:multiLevelType w:val="singleLevel"/>
    <w:tmpl w:val="00000006"/>
    <w:name w:val="WW8Num6"/>
    <w:lvl w:ilvl="0">
      <w:start w:val="1"/>
      <w:numFmt w:val="lowerLetter"/>
      <w:lvlText w:val="%1)"/>
      <w:lvlJc w:val="left"/>
      <w:pPr>
        <w:tabs>
          <w:tab w:val="num" w:pos="792"/>
        </w:tabs>
        <w:ind w:left="1347" w:hanging="627"/>
      </w:pPr>
    </w:lvl>
  </w:abstractNum>
  <w:abstractNum w:abstractNumId="5">
    <w:nsid w:val="00000007"/>
    <w:multiLevelType w:val="singleLevel"/>
    <w:tmpl w:val="00000007"/>
    <w:name w:val="WW8Num7"/>
    <w:lvl w:ilvl="0">
      <w:start w:val="1"/>
      <w:numFmt w:val="lowerLetter"/>
      <w:lvlText w:val="%1)"/>
      <w:lvlJc w:val="left"/>
      <w:pPr>
        <w:tabs>
          <w:tab w:val="num" w:pos="792"/>
        </w:tabs>
        <w:ind w:left="1347" w:hanging="627"/>
      </w:pPr>
      <w:rPr>
        <w:rFonts w:ascii="Calibri" w:hAnsi="Calibri" w:cs="Calibri"/>
        <w:color w:val="auto"/>
      </w:rPr>
    </w:lvl>
  </w:abstractNum>
  <w:abstractNum w:abstractNumId="6">
    <w:nsid w:val="00000008"/>
    <w:multiLevelType w:val="singleLevel"/>
    <w:tmpl w:val="00000008"/>
    <w:name w:val="WW8Num8"/>
    <w:lvl w:ilvl="0">
      <w:start w:val="1"/>
      <w:numFmt w:val="lowerRoman"/>
      <w:lvlText w:val="(%1)"/>
      <w:lvlJc w:val="left"/>
      <w:pPr>
        <w:tabs>
          <w:tab w:val="num" w:pos="0"/>
        </w:tabs>
        <w:ind w:left="1080" w:hanging="720"/>
      </w:pPr>
    </w:lvl>
  </w:abstractNum>
  <w:abstractNum w:abstractNumId="7">
    <w:nsid w:val="00000009"/>
    <w:multiLevelType w:val="singleLevel"/>
    <w:tmpl w:val="00000009"/>
    <w:name w:val="WW8Num9"/>
    <w:lvl w:ilvl="0">
      <w:start w:val="1"/>
      <w:numFmt w:val="lowerRoman"/>
      <w:lvlText w:val="(%1)"/>
      <w:lvlJc w:val="left"/>
      <w:pPr>
        <w:tabs>
          <w:tab w:val="num" w:pos="576"/>
        </w:tabs>
        <w:ind w:left="720" w:hanging="360"/>
      </w:pPr>
      <w:rPr>
        <w:rFonts w:ascii="Calibri" w:hAnsi="Calibri" w:cs="Calibri"/>
        <w:color w:val="auto"/>
      </w:rPr>
    </w:lvl>
  </w:abstractNum>
  <w:abstractNum w:abstractNumId="8">
    <w:nsid w:val="0000000A"/>
    <w:multiLevelType w:val="singleLevel"/>
    <w:tmpl w:val="0000000A"/>
    <w:name w:val="WW8Num10"/>
    <w:lvl w:ilvl="0">
      <w:start w:val="1"/>
      <w:numFmt w:val="decimal"/>
      <w:lvlText w:val="%1."/>
      <w:lvlJc w:val="left"/>
      <w:pPr>
        <w:tabs>
          <w:tab w:val="num" w:pos="720"/>
        </w:tabs>
        <w:ind w:left="720" w:hanging="360"/>
      </w:pPr>
    </w:lvl>
  </w:abstractNum>
  <w:abstractNum w:abstractNumId="9">
    <w:nsid w:val="0000000B"/>
    <w:multiLevelType w:val="multilevel"/>
    <w:tmpl w:val="D702E256"/>
    <w:name w:val="WW8Num11"/>
    <w:lvl w:ilvl="0">
      <w:start w:val="2"/>
      <w:numFmt w:val="decimal"/>
      <w:lvlText w:val="%1."/>
      <w:lvlJc w:val="left"/>
      <w:pPr>
        <w:tabs>
          <w:tab w:val="num" w:pos="720"/>
        </w:tabs>
        <w:ind w:left="720" w:hanging="360"/>
      </w:pPr>
      <w:rPr>
        <w:rFonts w:ascii="Calibri" w:hAnsi="Calibri" w:cs="Calibri"/>
        <w:color w:val="auto"/>
      </w:rPr>
    </w:lvl>
    <w:lvl w:ilvl="1">
      <w:start w:val="1"/>
      <w:numFmt w:val="decimal"/>
      <w:lvlText w:val="%2."/>
      <w:lvlJc w:val="left"/>
      <w:pPr>
        <w:tabs>
          <w:tab w:val="num" w:pos="1080"/>
        </w:tabs>
        <w:ind w:left="1080" w:hanging="360"/>
      </w:pPr>
      <w:rPr>
        <w:b/>
        <w:bCs/>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0000000C"/>
    <w:multiLevelType w:val="singleLevel"/>
    <w:tmpl w:val="0000000C"/>
    <w:name w:val="WW8Num12"/>
    <w:lvl w:ilvl="0">
      <w:start w:val="1"/>
      <w:numFmt w:val="lowerRoman"/>
      <w:lvlText w:val="(%1)"/>
      <w:lvlJc w:val="left"/>
      <w:pPr>
        <w:tabs>
          <w:tab w:val="num" w:pos="1800"/>
        </w:tabs>
        <w:ind w:left="1800" w:hanging="720"/>
      </w:pPr>
      <w:rPr>
        <w:rFonts w:ascii="Calibri" w:hAnsi="Calibri" w:cs="Times New Roman"/>
        <w:color w:val="auto"/>
      </w:rPr>
    </w:lvl>
  </w:abstractNum>
  <w:abstractNum w:abstractNumId="11">
    <w:nsid w:val="0000000D"/>
    <w:multiLevelType w:val="singleLevel"/>
    <w:tmpl w:val="0000000D"/>
    <w:name w:val="WW8Num13"/>
    <w:lvl w:ilvl="0">
      <w:start w:val="1"/>
      <w:numFmt w:val="decimal"/>
      <w:lvlText w:val="%1."/>
      <w:lvlJc w:val="left"/>
      <w:pPr>
        <w:tabs>
          <w:tab w:val="num" w:pos="720"/>
        </w:tabs>
        <w:ind w:left="720" w:hanging="360"/>
      </w:pPr>
      <w:rPr>
        <w:rFonts w:ascii="Calibri" w:hAnsi="Calibri" w:cs="Calibri"/>
        <w:color w:val="auto"/>
      </w:rPr>
    </w:lvl>
  </w:abstractNum>
  <w:abstractNum w:abstractNumId="12">
    <w:nsid w:val="0000000E"/>
    <w:multiLevelType w:val="singleLevel"/>
    <w:tmpl w:val="0000000E"/>
    <w:name w:val="WW8Num14"/>
    <w:lvl w:ilvl="0">
      <w:start w:val="1"/>
      <w:numFmt w:val="decimal"/>
      <w:lvlText w:val="%1."/>
      <w:lvlJc w:val="left"/>
      <w:pPr>
        <w:tabs>
          <w:tab w:val="num" w:pos="720"/>
        </w:tabs>
        <w:ind w:left="720" w:hanging="360"/>
      </w:pPr>
    </w:lvl>
  </w:abstractNum>
  <w:abstractNum w:abstractNumId="13">
    <w:nsid w:val="0000000F"/>
    <w:multiLevelType w:val="multilevel"/>
    <w:tmpl w:val="2A28AF82"/>
    <w:lvl w:ilvl="0">
      <w:start w:val="1"/>
      <w:numFmt w:val="decimal"/>
      <w:lvlText w:val="%1."/>
      <w:lvlJc w:val="left"/>
      <w:pPr>
        <w:tabs>
          <w:tab w:val="num" w:pos="720"/>
        </w:tabs>
        <w:ind w:left="720" w:hanging="360"/>
      </w:pPr>
      <w:rPr>
        <w:rFonts w:ascii="Calibri" w:hAnsi="Calibri" w:cs="Calibri" w:hint="default"/>
        <w:b/>
        <w:bCs/>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00000010"/>
    <w:multiLevelType w:val="singleLevel"/>
    <w:tmpl w:val="00000010"/>
    <w:name w:val="WW8Num16"/>
    <w:lvl w:ilvl="0">
      <w:start w:val="1"/>
      <w:numFmt w:val="upperLetter"/>
      <w:lvlText w:val="%1."/>
      <w:lvlJc w:val="left"/>
      <w:pPr>
        <w:tabs>
          <w:tab w:val="num" w:pos="0"/>
        </w:tabs>
        <w:ind w:left="720" w:hanging="360"/>
      </w:pPr>
    </w:lvl>
  </w:abstractNum>
  <w:abstractNum w:abstractNumId="15">
    <w:nsid w:val="00000011"/>
    <w:multiLevelType w:val="singleLevel"/>
    <w:tmpl w:val="00000011"/>
    <w:name w:val="WW8Num17"/>
    <w:lvl w:ilvl="0">
      <w:start w:val="2"/>
      <w:numFmt w:val="decimal"/>
      <w:lvlText w:val="%1."/>
      <w:lvlJc w:val="left"/>
      <w:pPr>
        <w:tabs>
          <w:tab w:val="num" w:pos="720"/>
        </w:tabs>
        <w:ind w:left="720" w:hanging="360"/>
      </w:pPr>
      <w:rPr>
        <w:rFonts w:ascii="Calibri" w:hAnsi="Calibri" w:cs="Calibri"/>
        <w:b/>
        <w:bCs/>
        <w:color w:val="auto"/>
      </w:rPr>
    </w:lvl>
  </w:abstractNum>
  <w:abstractNum w:abstractNumId="16">
    <w:nsid w:val="00000012"/>
    <w:multiLevelType w:val="singleLevel"/>
    <w:tmpl w:val="00000012"/>
    <w:name w:val="WW8Num18"/>
    <w:lvl w:ilvl="0">
      <w:start w:val="1"/>
      <w:numFmt w:val="lowerRoman"/>
      <w:lvlText w:val="(%1)"/>
      <w:lvlJc w:val="left"/>
      <w:pPr>
        <w:tabs>
          <w:tab w:val="num" w:pos="1800"/>
        </w:tabs>
        <w:ind w:left="1800" w:hanging="720"/>
      </w:pPr>
      <w:rPr>
        <w:rFonts w:cs="Times New Roman"/>
      </w:rPr>
    </w:lvl>
  </w:abstractNum>
  <w:abstractNum w:abstractNumId="17">
    <w:nsid w:val="00000013"/>
    <w:multiLevelType w:val="multilevel"/>
    <w:tmpl w:val="998CFEAA"/>
    <w:name w:val="WWNum29"/>
    <w:lvl w:ilvl="0">
      <w:start w:val="1"/>
      <w:numFmt w:val="lowerRoman"/>
      <w:lvlText w:val="%1."/>
      <w:lvlJc w:val="right"/>
      <w:pPr>
        <w:tabs>
          <w:tab w:val="num" w:pos="720"/>
        </w:tabs>
        <w:ind w:left="720" w:hanging="360"/>
      </w:pPr>
      <w:rPr>
        <w:strike w:val="0"/>
        <w:dstrike w:val="0"/>
        <w:color w:val="000000"/>
        <w:spacing w:val="22"/>
        <w:w w:val="100"/>
        <w:position w:val="0"/>
        <w:sz w:val="24"/>
        <w:vertAlign w:val="baseline"/>
        <w:lang w:val="en-US"/>
      </w:rPr>
    </w:lvl>
    <w:lvl w:ilvl="1">
      <w:start w:val="1"/>
      <w:numFmt w:val="decimal"/>
      <w:lvlText w:val="%2"/>
      <w:lvlJc w:val="left"/>
      <w:pPr>
        <w:tabs>
          <w:tab w:val="num" w:pos="0"/>
        </w:tabs>
        <w:ind w:left="1080" w:hanging="360"/>
      </w:pPr>
    </w:lvl>
    <w:lvl w:ilvl="2">
      <w:start w:val="1"/>
      <w:numFmt w:val="decimal"/>
      <w:lvlText w:val="%2.%3"/>
      <w:lvlJc w:val="left"/>
      <w:pPr>
        <w:tabs>
          <w:tab w:val="num" w:pos="0"/>
        </w:tabs>
        <w:ind w:left="1440" w:hanging="360"/>
      </w:pPr>
    </w:lvl>
    <w:lvl w:ilvl="3">
      <w:start w:val="1"/>
      <w:numFmt w:val="decimal"/>
      <w:lvlText w:val="%2.%3.%4"/>
      <w:lvlJc w:val="left"/>
      <w:pPr>
        <w:tabs>
          <w:tab w:val="num" w:pos="0"/>
        </w:tabs>
        <w:ind w:left="1800" w:hanging="360"/>
      </w:pPr>
    </w:lvl>
    <w:lvl w:ilvl="4">
      <w:start w:val="1"/>
      <w:numFmt w:val="decimal"/>
      <w:lvlText w:val="%2.%3.%4.%5"/>
      <w:lvlJc w:val="left"/>
      <w:pPr>
        <w:tabs>
          <w:tab w:val="num" w:pos="0"/>
        </w:tabs>
        <w:ind w:left="2160" w:hanging="360"/>
      </w:pPr>
    </w:lvl>
    <w:lvl w:ilvl="5">
      <w:start w:val="1"/>
      <w:numFmt w:val="decimal"/>
      <w:lvlText w:val="%2.%3.%4.%5.%6"/>
      <w:lvlJc w:val="left"/>
      <w:pPr>
        <w:tabs>
          <w:tab w:val="num" w:pos="0"/>
        </w:tabs>
        <w:ind w:left="2520" w:hanging="360"/>
      </w:pPr>
    </w:lvl>
    <w:lvl w:ilvl="6">
      <w:start w:val="1"/>
      <w:numFmt w:val="decimal"/>
      <w:lvlText w:val="%2.%3.%4.%5.%6.%7"/>
      <w:lvlJc w:val="left"/>
      <w:pPr>
        <w:tabs>
          <w:tab w:val="num" w:pos="0"/>
        </w:tabs>
        <w:ind w:left="2880" w:hanging="360"/>
      </w:pPr>
    </w:lvl>
    <w:lvl w:ilvl="7">
      <w:start w:val="1"/>
      <w:numFmt w:val="decimal"/>
      <w:lvlText w:val="%2.%3.%4.%5.%6.%7.%8"/>
      <w:lvlJc w:val="left"/>
      <w:pPr>
        <w:tabs>
          <w:tab w:val="num" w:pos="0"/>
        </w:tabs>
        <w:ind w:left="3240" w:hanging="360"/>
      </w:pPr>
    </w:lvl>
    <w:lvl w:ilvl="8">
      <w:start w:val="1"/>
      <w:numFmt w:val="decimal"/>
      <w:lvlText w:val="%2.%3.%4.%5.%6.%7.%8.%9"/>
      <w:lvlJc w:val="left"/>
      <w:pPr>
        <w:tabs>
          <w:tab w:val="num" w:pos="0"/>
        </w:tabs>
        <w:ind w:left="3600" w:hanging="360"/>
      </w:pPr>
    </w:lvl>
  </w:abstractNum>
  <w:abstractNum w:abstractNumId="18">
    <w:nsid w:val="00000014"/>
    <w:multiLevelType w:val="singleLevel"/>
    <w:tmpl w:val="00000014"/>
    <w:name w:val="WW8Num20"/>
    <w:lvl w:ilvl="0">
      <w:start w:val="1"/>
      <w:numFmt w:val="decimal"/>
      <w:lvlText w:val="%1."/>
      <w:lvlJc w:val="left"/>
      <w:pPr>
        <w:tabs>
          <w:tab w:val="num" w:pos="720"/>
        </w:tabs>
        <w:ind w:left="720" w:hanging="360"/>
      </w:pPr>
    </w:lvl>
  </w:abstractNum>
  <w:abstractNum w:abstractNumId="19">
    <w:nsid w:val="00000015"/>
    <w:multiLevelType w:val="multilevel"/>
    <w:tmpl w:val="3ECED958"/>
    <w:name w:val="WWNum31"/>
    <w:lvl w:ilvl="0">
      <w:start w:val="1"/>
      <w:numFmt w:val="lowerRoman"/>
      <w:lvlText w:val="%1."/>
      <w:lvlJc w:val="right"/>
      <w:pPr>
        <w:tabs>
          <w:tab w:val="num" w:pos="720"/>
        </w:tabs>
        <w:ind w:left="720" w:hanging="360"/>
      </w:pPr>
      <w:rPr>
        <w:strike w:val="0"/>
        <w:dstrike w:val="0"/>
        <w:color w:val="000000"/>
        <w:spacing w:val="11"/>
        <w:w w:val="100"/>
        <w:position w:val="0"/>
        <w:sz w:val="24"/>
        <w:vertAlign w:val="baseline"/>
        <w:lang w:val="en-US"/>
      </w:rPr>
    </w:lvl>
    <w:lvl w:ilvl="1">
      <w:start w:val="1"/>
      <w:numFmt w:val="decimal"/>
      <w:lvlText w:val="%2"/>
      <w:lvlJc w:val="left"/>
      <w:pPr>
        <w:tabs>
          <w:tab w:val="num" w:pos="0"/>
        </w:tabs>
        <w:ind w:left="1080" w:hanging="360"/>
      </w:pPr>
    </w:lvl>
    <w:lvl w:ilvl="2">
      <w:start w:val="1"/>
      <w:numFmt w:val="decimal"/>
      <w:lvlText w:val="%2.%3"/>
      <w:lvlJc w:val="left"/>
      <w:pPr>
        <w:tabs>
          <w:tab w:val="num" w:pos="0"/>
        </w:tabs>
        <w:ind w:left="1440" w:hanging="360"/>
      </w:pPr>
    </w:lvl>
    <w:lvl w:ilvl="3">
      <w:start w:val="1"/>
      <w:numFmt w:val="decimal"/>
      <w:lvlText w:val="%2.%3.%4"/>
      <w:lvlJc w:val="left"/>
      <w:pPr>
        <w:tabs>
          <w:tab w:val="num" w:pos="0"/>
        </w:tabs>
        <w:ind w:left="1800" w:hanging="360"/>
      </w:pPr>
    </w:lvl>
    <w:lvl w:ilvl="4">
      <w:start w:val="1"/>
      <w:numFmt w:val="decimal"/>
      <w:lvlText w:val="%2.%3.%4.%5"/>
      <w:lvlJc w:val="left"/>
      <w:pPr>
        <w:tabs>
          <w:tab w:val="num" w:pos="0"/>
        </w:tabs>
        <w:ind w:left="2160" w:hanging="360"/>
      </w:pPr>
    </w:lvl>
    <w:lvl w:ilvl="5">
      <w:start w:val="1"/>
      <w:numFmt w:val="decimal"/>
      <w:lvlText w:val="%2.%3.%4.%5.%6"/>
      <w:lvlJc w:val="left"/>
      <w:pPr>
        <w:tabs>
          <w:tab w:val="num" w:pos="0"/>
        </w:tabs>
        <w:ind w:left="2520" w:hanging="360"/>
      </w:pPr>
    </w:lvl>
    <w:lvl w:ilvl="6">
      <w:start w:val="1"/>
      <w:numFmt w:val="decimal"/>
      <w:lvlText w:val="%2.%3.%4.%5.%6.%7"/>
      <w:lvlJc w:val="left"/>
      <w:pPr>
        <w:tabs>
          <w:tab w:val="num" w:pos="0"/>
        </w:tabs>
        <w:ind w:left="2880" w:hanging="360"/>
      </w:pPr>
    </w:lvl>
    <w:lvl w:ilvl="7">
      <w:start w:val="1"/>
      <w:numFmt w:val="decimal"/>
      <w:lvlText w:val="%2.%3.%4.%5.%6.%7.%8"/>
      <w:lvlJc w:val="left"/>
      <w:pPr>
        <w:tabs>
          <w:tab w:val="num" w:pos="0"/>
        </w:tabs>
        <w:ind w:left="3240" w:hanging="360"/>
      </w:pPr>
    </w:lvl>
    <w:lvl w:ilvl="8">
      <w:start w:val="1"/>
      <w:numFmt w:val="decimal"/>
      <w:lvlText w:val="%2.%3.%4.%5.%6.%7.%8.%9"/>
      <w:lvlJc w:val="left"/>
      <w:pPr>
        <w:tabs>
          <w:tab w:val="num" w:pos="0"/>
        </w:tabs>
        <w:ind w:left="3600" w:hanging="360"/>
      </w:pPr>
    </w:lvl>
  </w:abstractNum>
  <w:abstractNum w:abstractNumId="20">
    <w:nsid w:val="00000016"/>
    <w:multiLevelType w:val="multilevel"/>
    <w:tmpl w:val="4FDE4DD2"/>
    <w:name w:val="WWNum32"/>
    <w:lvl w:ilvl="0">
      <w:start w:val="1"/>
      <w:numFmt w:val="lowerLetter"/>
      <w:lvlText w:val="%1."/>
      <w:lvlJc w:val="left"/>
      <w:pPr>
        <w:tabs>
          <w:tab w:val="num" w:pos="360"/>
        </w:tabs>
        <w:ind w:left="720" w:hanging="360"/>
      </w:pPr>
      <w:rPr>
        <w:strike w:val="0"/>
        <w:dstrike w:val="0"/>
        <w:color w:val="000000"/>
        <w:spacing w:val="12"/>
        <w:w w:val="100"/>
        <w:position w:val="0"/>
        <w:sz w:val="24"/>
        <w:vertAlign w:val="baseline"/>
        <w:lang w:val="en-US"/>
      </w:rPr>
    </w:lvl>
    <w:lvl w:ilvl="1">
      <w:start w:val="1"/>
      <w:numFmt w:val="decimal"/>
      <w:lvlText w:val="%2"/>
      <w:lvlJc w:val="left"/>
      <w:pPr>
        <w:tabs>
          <w:tab w:val="num" w:pos="0"/>
        </w:tabs>
        <w:ind w:left="1080" w:hanging="360"/>
      </w:pPr>
    </w:lvl>
    <w:lvl w:ilvl="2">
      <w:start w:val="1"/>
      <w:numFmt w:val="decimal"/>
      <w:lvlText w:val="%2.%3"/>
      <w:lvlJc w:val="left"/>
      <w:pPr>
        <w:tabs>
          <w:tab w:val="num" w:pos="0"/>
        </w:tabs>
        <w:ind w:left="1440" w:hanging="360"/>
      </w:pPr>
    </w:lvl>
    <w:lvl w:ilvl="3">
      <w:start w:val="1"/>
      <w:numFmt w:val="decimal"/>
      <w:lvlText w:val="%2.%3.%4"/>
      <w:lvlJc w:val="left"/>
      <w:pPr>
        <w:tabs>
          <w:tab w:val="num" w:pos="0"/>
        </w:tabs>
        <w:ind w:left="1800" w:hanging="360"/>
      </w:pPr>
    </w:lvl>
    <w:lvl w:ilvl="4">
      <w:start w:val="1"/>
      <w:numFmt w:val="decimal"/>
      <w:lvlText w:val="%2.%3.%4.%5"/>
      <w:lvlJc w:val="left"/>
      <w:pPr>
        <w:tabs>
          <w:tab w:val="num" w:pos="0"/>
        </w:tabs>
        <w:ind w:left="2160" w:hanging="360"/>
      </w:pPr>
    </w:lvl>
    <w:lvl w:ilvl="5">
      <w:start w:val="1"/>
      <w:numFmt w:val="decimal"/>
      <w:lvlText w:val="%2.%3.%4.%5.%6"/>
      <w:lvlJc w:val="left"/>
      <w:pPr>
        <w:tabs>
          <w:tab w:val="num" w:pos="0"/>
        </w:tabs>
        <w:ind w:left="2520" w:hanging="360"/>
      </w:pPr>
    </w:lvl>
    <w:lvl w:ilvl="6">
      <w:start w:val="1"/>
      <w:numFmt w:val="decimal"/>
      <w:lvlText w:val="%2.%3.%4.%5.%6.%7"/>
      <w:lvlJc w:val="left"/>
      <w:pPr>
        <w:tabs>
          <w:tab w:val="num" w:pos="0"/>
        </w:tabs>
        <w:ind w:left="2880" w:hanging="360"/>
      </w:pPr>
    </w:lvl>
    <w:lvl w:ilvl="7">
      <w:start w:val="1"/>
      <w:numFmt w:val="decimal"/>
      <w:lvlText w:val="%2.%3.%4.%5.%6.%7.%8"/>
      <w:lvlJc w:val="left"/>
      <w:pPr>
        <w:tabs>
          <w:tab w:val="num" w:pos="0"/>
        </w:tabs>
        <w:ind w:left="3240" w:hanging="360"/>
      </w:pPr>
    </w:lvl>
    <w:lvl w:ilvl="8">
      <w:start w:val="1"/>
      <w:numFmt w:val="decimal"/>
      <w:lvlText w:val="%2.%3.%4.%5.%6.%7.%8.%9"/>
      <w:lvlJc w:val="left"/>
      <w:pPr>
        <w:tabs>
          <w:tab w:val="num" w:pos="0"/>
        </w:tabs>
        <w:ind w:left="3600" w:hanging="360"/>
      </w:pPr>
    </w:lvl>
  </w:abstractNum>
  <w:abstractNum w:abstractNumId="21">
    <w:nsid w:val="00000017"/>
    <w:multiLevelType w:val="singleLevel"/>
    <w:tmpl w:val="00000017"/>
    <w:name w:val="WW8Num23"/>
    <w:lvl w:ilvl="0">
      <w:start w:val="1"/>
      <w:numFmt w:val="lowerRoman"/>
      <w:lvlText w:val="(%1)"/>
      <w:lvlJc w:val="left"/>
      <w:pPr>
        <w:tabs>
          <w:tab w:val="num" w:pos="0"/>
        </w:tabs>
        <w:ind w:left="1080" w:hanging="720"/>
      </w:pPr>
    </w:lvl>
  </w:abstractNum>
  <w:abstractNum w:abstractNumId="22">
    <w:nsid w:val="00000018"/>
    <w:multiLevelType w:val="multilevel"/>
    <w:tmpl w:val="5D82E05A"/>
    <w:name w:val="WWNum34"/>
    <w:lvl w:ilvl="0">
      <w:start w:val="1"/>
      <w:numFmt w:val="decimal"/>
      <w:lvlText w:val="%1."/>
      <w:lvlJc w:val="left"/>
      <w:pPr>
        <w:tabs>
          <w:tab w:val="num" w:pos="360"/>
        </w:tabs>
        <w:ind w:left="720" w:hanging="360"/>
      </w:pPr>
      <w:rPr>
        <w:rFonts w:ascii="Verdana" w:hAnsi="Verdana" w:cs="Verdana" w:hint="default"/>
        <w:strike w:val="0"/>
        <w:dstrike w:val="0"/>
        <w:color w:val="000000"/>
        <w:spacing w:val="12"/>
        <w:w w:val="100"/>
        <w:position w:val="0"/>
        <w:sz w:val="24"/>
        <w:szCs w:val="21"/>
        <w:vertAlign w:val="baseline"/>
        <w:lang w:val="en-US"/>
      </w:rPr>
    </w:lvl>
    <w:lvl w:ilvl="1">
      <w:start w:val="1"/>
      <w:numFmt w:val="decimal"/>
      <w:lvlText w:val="%2"/>
      <w:lvlJc w:val="left"/>
      <w:pPr>
        <w:tabs>
          <w:tab w:val="num" w:pos="0"/>
        </w:tabs>
        <w:ind w:left="1080" w:hanging="360"/>
      </w:pPr>
    </w:lvl>
    <w:lvl w:ilvl="2">
      <w:start w:val="1"/>
      <w:numFmt w:val="decimal"/>
      <w:lvlText w:val="%2.%3"/>
      <w:lvlJc w:val="left"/>
      <w:pPr>
        <w:tabs>
          <w:tab w:val="num" w:pos="0"/>
        </w:tabs>
        <w:ind w:left="1440" w:hanging="360"/>
      </w:pPr>
    </w:lvl>
    <w:lvl w:ilvl="3">
      <w:start w:val="1"/>
      <w:numFmt w:val="decimal"/>
      <w:lvlText w:val="%2.%3.%4"/>
      <w:lvlJc w:val="left"/>
      <w:pPr>
        <w:tabs>
          <w:tab w:val="num" w:pos="0"/>
        </w:tabs>
        <w:ind w:left="1800" w:hanging="360"/>
      </w:pPr>
    </w:lvl>
    <w:lvl w:ilvl="4">
      <w:start w:val="1"/>
      <w:numFmt w:val="decimal"/>
      <w:lvlText w:val="%2.%3.%4.%5"/>
      <w:lvlJc w:val="left"/>
      <w:pPr>
        <w:tabs>
          <w:tab w:val="num" w:pos="0"/>
        </w:tabs>
        <w:ind w:left="2160" w:hanging="360"/>
      </w:pPr>
    </w:lvl>
    <w:lvl w:ilvl="5">
      <w:start w:val="1"/>
      <w:numFmt w:val="decimal"/>
      <w:lvlText w:val="%2.%3.%4.%5.%6"/>
      <w:lvlJc w:val="left"/>
      <w:pPr>
        <w:tabs>
          <w:tab w:val="num" w:pos="0"/>
        </w:tabs>
        <w:ind w:left="2520" w:hanging="360"/>
      </w:pPr>
    </w:lvl>
    <w:lvl w:ilvl="6">
      <w:start w:val="1"/>
      <w:numFmt w:val="decimal"/>
      <w:lvlText w:val="%2.%3.%4.%5.%6.%7"/>
      <w:lvlJc w:val="left"/>
      <w:pPr>
        <w:tabs>
          <w:tab w:val="num" w:pos="0"/>
        </w:tabs>
        <w:ind w:left="2880" w:hanging="360"/>
      </w:pPr>
    </w:lvl>
    <w:lvl w:ilvl="7">
      <w:start w:val="1"/>
      <w:numFmt w:val="decimal"/>
      <w:lvlText w:val="%2.%3.%4.%5.%6.%7.%8"/>
      <w:lvlJc w:val="left"/>
      <w:pPr>
        <w:tabs>
          <w:tab w:val="num" w:pos="0"/>
        </w:tabs>
        <w:ind w:left="3240" w:hanging="360"/>
      </w:pPr>
    </w:lvl>
    <w:lvl w:ilvl="8">
      <w:start w:val="1"/>
      <w:numFmt w:val="decimal"/>
      <w:lvlText w:val="%2.%3.%4.%5.%6.%7.%8.%9"/>
      <w:lvlJc w:val="left"/>
      <w:pPr>
        <w:tabs>
          <w:tab w:val="num" w:pos="0"/>
        </w:tabs>
        <w:ind w:left="3600" w:hanging="360"/>
      </w:pPr>
    </w:lvl>
  </w:abstractNum>
  <w:abstractNum w:abstractNumId="23">
    <w:nsid w:val="00000019"/>
    <w:multiLevelType w:val="multilevel"/>
    <w:tmpl w:val="C15808AE"/>
    <w:lvl w:ilvl="0">
      <w:start w:val="1"/>
      <w:numFmt w:val="lowerLetter"/>
      <w:lvlText w:val="%1."/>
      <w:lvlJc w:val="left"/>
      <w:pPr>
        <w:tabs>
          <w:tab w:val="num" w:pos="1070"/>
        </w:tabs>
        <w:ind w:left="1430" w:hanging="360"/>
      </w:pPr>
      <w:rPr>
        <w:rFonts w:ascii="Verdana" w:hAnsi="Verdana" w:hint="default"/>
        <w:strike w:val="0"/>
        <w:dstrike w:val="0"/>
        <w:color w:val="000000"/>
        <w:spacing w:val="1"/>
        <w:w w:val="100"/>
        <w:position w:val="0"/>
        <w:sz w:val="24"/>
        <w:szCs w:val="21"/>
        <w:vertAlign w:val="baseline"/>
        <w:lang w:val="en-US"/>
      </w:rPr>
    </w:lvl>
    <w:lvl w:ilvl="1">
      <w:start w:val="1"/>
      <w:numFmt w:val="decimal"/>
      <w:lvlText w:val="%2"/>
      <w:lvlJc w:val="left"/>
      <w:pPr>
        <w:tabs>
          <w:tab w:val="num" w:pos="360"/>
        </w:tabs>
        <w:ind w:left="1440" w:hanging="360"/>
      </w:pPr>
      <w:rPr>
        <w:rFonts w:hint="default"/>
      </w:rPr>
    </w:lvl>
    <w:lvl w:ilvl="2">
      <w:start w:val="1"/>
      <w:numFmt w:val="decimal"/>
      <w:lvlText w:val="%2.%3"/>
      <w:lvlJc w:val="left"/>
      <w:pPr>
        <w:tabs>
          <w:tab w:val="num" w:pos="360"/>
        </w:tabs>
        <w:ind w:left="1800" w:hanging="360"/>
      </w:pPr>
      <w:rPr>
        <w:rFonts w:hint="default"/>
      </w:rPr>
    </w:lvl>
    <w:lvl w:ilvl="3">
      <w:start w:val="1"/>
      <w:numFmt w:val="decimal"/>
      <w:lvlText w:val="%2.%3.%4"/>
      <w:lvlJc w:val="left"/>
      <w:pPr>
        <w:tabs>
          <w:tab w:val="num" w:pos="360"/>
        </w:tabs>
        <w:ind w:left="2160" w:hanging="360"/>
      </w:pPr>
      <w:rPr>
        <w:rFonts w:hint="default"/>
      </w:rPr>
    </w:lvl>
    <w:lvl w:ilvl="4">
      <w:start w:val="1"/>
      <w:numFmt w:val="decimal"/>
      <w:lvlText w:val="%2.%3.%4.%5"/>
      <w:lvlJc w:val="left"/>
      <w:pPr>
        <w:tabs>
          <w:tab w:val="num" w:pos="360"/>
        </w:tabs>
        <w:ind w:left="2520" w:hanging="360"/>
      </w:pPr>
      <w:rPr>
        <w:rFonts w:hint="default"/>
      </w:rPr>
    </w:lvl>
    <w:lvl w:ilvl="5">
      <w:start w:val="1"/>
      <w:numFmt w:val="decimal"/>
      <w:lvlText w:val="%2.%3.%4.%5.%6"/>
      <w:lvlJc w:val="left"/>
      <w:pPr>
        <w:tabs>
          <w:tab w:val="num" w:pos="360"/>
        </w:tabs>
        <w:ind w:left="2880" w:hanging="360"/>
      </w:pPr>
      <w:rPr>
        <w:rFonts w:hint="default"/>
      </w:rPr>
    </w:lvl>
    <w:lvl w:ilvl="6">
      <w:start w:val="1"/>
      <w:numFmt w:val="decimal"/>
      <w:lvlText w:val="%2.%3.%4.%5.%6.%7"/>
      <w:lvlJc w:val="left"/>
      <w:pPr>
        <w:tabs>
          <w:tab w:val="num" w:pos="360"/>
        </w:tabs>
        <w:ind w:left="3240" w:hanging="360"/>
      </w:pPr>
      <w:rPr>
        <w:rFonts w:hint="default"/>
      </w:rPr>
    </w:lvl>
    <w:lvl w:ilvl="7">
      <w:start w:val="1"/>
      <w:numFmt w:val="decimal"/>
      <w:lvlText w:val="%2.%3.%4.%5.%6.%7.%8"/>
      <w:lvlJc w:val="left"/>
      <w:pPr>
        <w:tabs>
          <w:tab w:val="num" w:pos="360"/>
        </w:tabs>
        <w:ind w:left="3600" w:hanging="360"/>
      </w:pPr>
      <w:rPr>
        <w:rFonts w:hint="default"/>
      </w:rPr>
    </w:lvl>
    <w:lvl w:ilvl="8">
      <w:start w:val="1"/>
      <w:numFmt w:val="decimal"/>
      <w:lvlText w:val="%2.%3.%4.%5.%6.%7.%8.%9"/>
      <w:lvlJc w:val="left"/>
      <w:pPr>
        <w:tabs>
          <w:tab w:val="num" w:pos="360"/>
        </w:tabs>
        <w:ind w:left="3960" w:hanging="360"/>
      </w:pPr>
      <w:rPr>
        <w:rFonts w:hint="default"/>
      </w:rPr>
    </w:lvl>
  </w:abstractNum>
  <w:abstractNum w:abstractNumId="24">
    <w:nsid w:val="00000124"/>
    <w:multiLevelType w:val="hybridMultilevel"/>
    <w:tmpl w:val="0000127E"/>
    <w:lvl w:ilvl="0" w:tplc="00000035">
      <w:start w:val="6"/>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5">
    <w:nsid w:val="000001EB"/>
    <w:multiLevelType w:val="hybridMultilevel"/>
    <w:tmpl w:val="00006BE8"/>
    <w:lvl w:ilvl="0" w:tplc="00005039">
      <w:start w:val="4"/>
      <w:numFmt w:val="lowerLetter"/>
      <w:lvlText w:val="(%1)"/>
      <w:lvlJc w:val="left"/>
      <w:pPr>
        <w:tabs>
          <w:tab w:val="num" w:pos="720"/>
        </w:tabs>
        <w:ind w:left="720" w:hanging="360"/>
      </w:pPr>
      <w:rPr>
        <w:rFonts w:cs="Times New Roman"/>
      </w:rPr>
    </w:lvl>
    <w:lvl w:ilvl="1" w:tplc="0000542C">
      <w:start w:val="1"/>
      <w:numFmt w:val="lowerRoman"/>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6">
    <w:nsid w:val="00001547"/>
    <w:multiLevelType w:val="hybridMultilevel"/>
    <w:tmpl w:val="0000252A"/>
    <w:lvl w:ilvl="0" w:tplc="000037E5">
      <w:start w:val="1"/>
      <w:numFmt w:val="decimal"/>
      <w:lvlText w:val="%1"/>
      <w:lvlJc w:val="left"/>
      <w:pPr>
        <w:tabs>
          <w:tab w:val="num" w:pos="720"/>
        </w:tabs>
        <w:ind w:left="720" w:hanging="360"/>
      </w:pPr>
      <w:rPr>
        <w:rFonts w:cs="Times New Roman"/>
      </w:rPr>
    </w:lvl>
    <w:lvl w:ilvl="1" w:tplc="00001DC0">
      <w:start w:val="1"/>
      <w:numFmt w:val="lowerRoman"/>
      <w:lvlText w:val="(%2)"/>
      <w:lvlJc w:val="left"/>
      <w:pPr>
        <w:tabs>
          <w:tab w:val="num" w:pos="1440"/>
        </w:tabs>
        <w:ind w:left="1440" w:hanging="360"/>
      </w:pPr>
      <w:rPr>
        <w:rFonts w:cs="Times New Roman"/>
      </w:rPr>
    </w:lvl>
    <w:lvl w:ilvl="2" w:tplc="000049F7">
      <w:start w:val="1"/>
      <w:numFmt w:val="lowerLetter"/>
      <w:lvlText w:val="%3"/>
      <w:lvlJc w:val="left"/>
      <w:pPr>
        <w:tabs>
          <w:tab w:val="num" w:pos="2160"/>
        </w:tabs>
        <w:ind w:left="2160" w:hanging="360"/>
      </w:pPr>
      <w:rPr>
        <w:rFonts w:cs="Times New Roman"/>
      </w:rPr>
    </w:lvl>
    <w:lvl w:ilvl="3" w:tplc="0000442B">
      <w:start w:val="1"/>
      <w:numFmt w:val="upperLetter"/>
      <w:lvlText w:val="(%4)"/>
      <w:lvlJc w:val="left"/>
      <w:pPr>
        <w:tabs>
          <w:tab w:val="num" w:pos="2880"/>
        </w:tabs>
        <w:ind w:left="2880" w:hanging="360"/>
      </w:pPr>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7">
    <w:nsid w:val="00001649"/>
    <w:multiLevelType w:val="hybridMultilevel"/>
    <w:tmpl w:val="00005E9D"/>
    <w:lvl w:ilvl="0" w:tplc="0000489C">
      <w:start w:val="1"/>
      <w:numFmt w:val="lowerRoman"/>
      <w:lvlText w:val="%1"/>
      <w:lvlJc w:val="left"/>
      <w:pPr>
        <w:tabs>
          <w:tab w:val="num" w:pos="720"/>
        </w:tabs>
        <w:ind w:left="720" w:hanging="360"/>
      </w:pPr>
      <w:rPr>
        <w:rFonts w:cs="Times New Roman"/>
      </w:rPr>
    </w:lvl>
    <w:lvl w:ilvl="1" w:tplc="00001916">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8">
    <w:nsid w:val="00002350"/>
    <w:multiLevelType w:val="hybridMultilevel"/>
    <w:tmpl w:val="2E64FD84"/>
    <w:lvl w:ilvl="0" w:tplc="000069D0">
      <w:start w:val="2"/>
      <w:numFmt w:val="lowerLetter"/>
      <w:lvlText w:val="(%1)"/>
      <w:lvlJc w:val="left"/>
      <w:pPr>
        <w:tabs>
          <w:tab w:val="num" w:pos="720"/>
        </w:tabs>
        <w:ind w:left="720" w:hanging="360"/>
      </w:pPr>
      <w:rPr>
        <w:rFonts w:cs="Times New Roman"/>
      </w:rPr>
    </w:lvl>
    <w:lvl w:ilvl="1" w:tplc="42923506">
      <w:start w:val="1"/>
      <w:numFmt w:val="lowerRoman"/>
      <w:lvlText w:val="(%2)"/>
      <w:lvlJc w:val="left"/>
      <w:pPr>
        <w:tabs>
          <w:tab w:val="num" w:pos="1440"/>
        </w:tabs>
        <w:ind w:left="1440" w:hanging="360"/>
      </w:pPr>
      <w:rPr>
        <w:rFonts w:cs="Times New Roman"/>
        <w:color w:val="auto"/>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9">
    <w:nsid w:val="0000305E"/>
    <w:multiLevelType w:val="hybridMultilevel"/>
    <w:tmpl w:val="000007CF"/>
    <w:lvl w:ilvl="0" w:tplc="00006732">
      <w:start w:val="1"/>
      <w:numFmt w:val="lowerLetter"/>
      <w:lvlText w:val="(%1)"/>
      <w:lvlJc w:val="left"/>
      <w:pPr>
        <w:tabs>
          <w:tab w:val="num" w:pos="1070"/>
        </w:tabs>
        <w:ind w:left="1070" w:hanging="360"/>
      </w:pPr>
      <w:rPr>
        <w:rFonts w:cs="Times New Roman"/>
      </w:rPr>
    </w:lvl>
    <w:lvl w:ilvl="1" w:tplc="00006D22">
      <w:start w:val="1"/>
      <w:numFmt w:val="lowerLetter"/>
      <w:lvlText w:val="%2"/>
      <w:lvlJc w:val="left"/>
      <w:pPr>
        <w:tabs>
          <w:tab w:val="num" w:pos="1790"/>
        </w:tabs>
        <w:ind w:left="179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nsid w:val="00003BF6"/>
    <w:multiLevelType w:val="hybridMultilevel"/>
    <w:tmpl w:val="000054D6"/>
    <w:lvl w:ilvl="0" w:tplc="00000EA9">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nsid w:val="00003E12"/>
    <w:multiLevelType w:val="hybridMultilevel"/>
    <w:tmpl w:val="F88A92A0"/>
    <w:lvl w:ilvl="0" w:tplc="B2D057A8">
      <w:start w:val="1"/>
      <w:numFmt w:val="lowerLetter"/>
      <w:lvlText w:val="(%1)"/>
      <w:lvlJc w:val="left"/>
      <w:pPr>
        <w:tabs>
          <w:tab w:val="num" w:pos="720"/>
        </w:tabs>
        <w:ind w:left="720" w:hanging="360"/>
      </w:pPr>
      <w:rPr>
        <w:rFonts w:cs="Times New Roman"/>
        <w:b w:val="0"/>
        <w:bCs w:val="0"/>
      </w:rPr>
    </w:lvl>
    <w:lvl w:ilvl="1" w:tplc="0000293B">
      <w:start w:val="1"/>
      <w:numFmt w:val="decimal"/>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2">
    <w:nsid w:val="000041BB"/>
    <w:multiLevelType w:val="hybridMultilevel"/>
    <w:tmpl w:val="C67646BE"/>
    <w:lvl w:ilvl="0" w:tplc="0000494A">
      <w:start w:val="2"/>
      <w:numFmt w:val="lowerLetter"/>
      <w:lvlText w:val="(%1)"/>
      <w:lvlJc w:val="left"/>
      <w:pPr>
        <w:tabs>
          <w:tab w:val="num" w:pos="720"/>
        </w:tabs>
        <w:ind w:left="720" w:hanging="360"/>
      </w:pPr>
      <w:rPr>
        <w:rFonts w:cs="Times New Roman"/>
      </w:rPr>
    </w:lvl>
    <w:lvl w:ilvl="1" w:tplc="5EECE87A">
      <w:start w:val="1"/>
      <w:numFmt w:val="lowerRoman"/>
      <w:lvlText w:val="(%2)"/>
      <w:lvlJc w:val="left"/>
      <w:pPr>
        <w:tabs>
          <w:tab w:val="num" w:pos="1440"/>
        </w:tabs>
        <w:ind w:left="1440" w:hanging="360"/>
      </w:pPr>
      <w:rPr>
        <w:rFonts w:cs="Times New Roman" w:hint="default"/>
        <w:b w:val="0"/>
        <w:bCs/>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3">
    <w:nsid w:val="00004CAD"/>
    <w:multiLevelType w:val="hybridMultilevel"/>
    <w:tmpl w:val="7C66FA9C"/>
    <w:lvl w:ilvl="0" w:tplc="00003295">
      <w:start w:val="1"/>
      <w:numFmt w:val="lowerLetter"/>
      <w:lvlText w:val="(%1)"/>
      <w:lvlJc w:val="left"/>
      <w:pPr>
        <w:tabs>
          <w:tab w:val="num" w:pos="720"/>
        </w:tabs>
        <w:ind w:left="720" w:hanging="360"/>
      </w:pPr>
      <w:rPr>
        <w:rFonts w:cs="Times New Roman"/>
      </w:rPr>
    </w:lvl>
    <w:lvl w:ilvl="1" w:tplc="000000C1">
      <w:start w:val="1"/>
      <w:numFmt w:val="lowerRoman"/>
      <w:lvlText w:val="(%2)"/>
      <w:lvlJc w:val="left"/>
      <w:pPr>
        <w:tabs>
          <w:tab w:val="num" w:pos="1440"/>
        </w:tabs>
        <w:ind w:left="1440" w:hanging="360"/>
      </w:pPr>
      <w:rPr>
        <w:rFonts w:cs="Times New Roman"/>
      </w:rPr>
    </w:lvl>
    <w:lvl w:ilvl="2" w:tplc="00005A9B">
      <w:start w:val="1"/>
      <w:numFmt w:val="lowerRoman"/>
      <w:lvlText w:val="(%3)"/>
      <w:lvlJc w:val="left"/>
      <w:pPr>
        <w:tabs>
          <w:tab w:val="num" w:pos="2160"/>
        </w:tabs>
        <w:ind w:left="2160" w:hanging="360"/>
      </w:pPr>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4">
    <w:nsid w:val="00005878"/>
    <w:multiLevelType w:val="hybridMultilevel"/>
    <w:tmpl w:val="00001049"/>
    <w:lvl w:ilvl="0" w:tplc="0000086A">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nsid w:val="00005F32"/>
    <w:multiLevelType w:val="hybridMultilevel"/>
    <w:tmpl w:val="00001D11"/>
    <w:lvl w:ilvl="0" w:tplc="00002528">
      <w:start w:val="1"/>
      <w:numFmt w:val="lowerLetter"/>
      <w:lvlText w:val="(%1)"/>
      <w:lvlJc w:val="left"/>
      <w:pPr>
        <w:tabs>
          <w:tab w:val="num" w:pos="720"/>
        </w:tabs>
        <w:ind w:left="720" w:hanging="360"/>
      </w:pPr>
      <w:rPr>
        <w:rFonts w:cs="Times New Roman"/>
      </w:rPr>
    </w:lvl>
    <w:lvl w:ilvl="1" w:tplc="000075C1">
      <w:start w:val="2"/>
      <w:numFmt w:val="lowerRoman"/>
      <w:lvlText w:val="(%2)"/>
      <w:lvlJc w:val="left"/>
      <w:pPr>
        <w:tabs>
          <w:tab w:val="num" w:pos="1440"/>
        </w:tabs>
        <w:ind w:left="1440" w:hanging="360"/>
      </w:pPr>
      <w:rPr>
        <w:rFonts w:cs="Times New Roman"/>
      </w:rPr>
    </w:lvl>
    <w:lvl w:ilvl="2" w:tplc="0000468C">
      <w:start w:val="1"/>
      <w:numFmt w:val="lowerRoman"/>
      <w:lvlText w:val="(%3)"/>
      <w:lvlJc w:val="left"/>
      <w:pPr>
        <w:tabs>
          <w:tab w:val="num" w:pos="2160"/>
        </w:tabs>
        <w:ind w:left="2160" w:hanging="360"/>
      </w:pPr>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6">
    <w:nsid w:val="00005F49"/>
    <w:multiLevelType w:val="hybridMultilevel"/>
    <w:tmpl w:val="0000412F"/>
    <w:lvl w:ilvl="0" w:tplc="000030F1">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nsid w:val="00005F90"/>
    <w:multiLevelType w:val="hybridMultilevel"/>
    <w:tmpl w:val="00003A61"/>
    <w:lvl w:ilvl="0" w:tplc="000022CD">
      <w:start w:val="1"/>
      <w:numFmt w:val="lowerLetter"/>
      <w:lvlText w:val="(%1)"/>
      <w:lvlJc w:val="left"/>
      <w:pPr>
        <w:tabs>
          <w:tab w:val="num" w:pos="360"/>
        </w:tabs>
        <w:ind w:left="360" w:hanging="360"/>
      </w:pPr>
      <w:rPr>
        <w:rFonts w:cs="Times New Roman"/>
      </w:rPr>
    </w:lvl>
    <w:lvl w:ilvl="1" w:tplc="00007DD1">
      <w:start w:val="1"/>
      <w:numFmt w:val="lowerRoman"/>
      <w:lvlText w:val="(%2)"/>
      <w:lvlJc w:val="left"/>
      <w:pPr>
        <w:tabs>
          <w:tab w:val="num" w:pos="1440"/>
        </w:tabs>
        <w:ind w:left="1440" w:hanging="360"/>
      </w:pPr>
      <w:rPr>
        <w:rFonts w:cs="Times New Roman"/>
      </w:rPr>
    </w:lvl>
    <w:lvl w:ilvl="2" w:tplc="0000261E">
      <w:start w:val="1"/>
      <w:numFmt w:val="upperLetter"/>
      <w:lvlText w:val="(%3)"/>
      <w:lvlJc w:val="left"/>
      <w:pPr>
        <w:tabs>
          <w:tab w:val="num" w:pos="2160"/>
        </w:tabs>
        <w:ind w:left="2160" w:hanging="360"/>
      </w:pPr>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8">
    <w:nsid w:val="000072AE"/>
    <w:multiLevelType w:val="hybridMultilevel"/>
    <w:tmpl w:val="00002C49"/>
    <w:lvl w:ilvl="0" w:tplc="00003C61">
      <w:start w:val="6"/>
      <w:numFmt w:val="lowerLetter"/>
      <w:lvlText w:val="(%1)"/>
      <w:lvlJc w:val="left"/>
      <w:pPr>
        <w:tabs>
          <w:tab w:val="num" w:pos="720"/>
        </w:tabs>
        <w:ind w:left="720" w:hanging="360"/>
      </w:pPr>
      <w:rPr>
        <w:rFonts w:cs="Times New Roman"/>
      </w:rPr>
    </w:lvl>
    <w:lvl w:ilvl="1" w:tplc="00002FFF">
      <w:start w:val="1"/>
      <w:numFmt w:val="lowerRoman"/>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9">
    <w:nsid w:val="0000759A"/>
    <w:multiLevelType w:val="hybridMultilevel"/>
    <w:tmpl w:val="00002959"/>
    <w:lvl w:ilvl="0" w:tplc="00005E76">
      <w:start w:val="1"/>
      <w:numFmt w:val="lowerLetter"/>
      <w:lvlText w:val="(%1)"/>
      <w:lvlJc w:val="left"/>
      <w:pPr>
        <w:tabs>
          <w:tab w:val="num" w:pos="1280"/>
        </w:tabs>
        <w:ind w:left="128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0">
    <w:nsid w:val="036A3744"/>
    <w:multiLevelType w:val="hybridMultilevel"/>
    <w:tmpl w:val="EDC8C2C8"/>
    <w:lvl w:ilvl="0" w:tplc="89389CB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04387E36"/>
    <w:multiLevelType w:val="hybridMultilevel"/>
    <w:tmpl w:val="1A5CB30E"/>
    <w:name w:val="WWNum3"/>
    <w:lvl w:ilvl="0" w:tplc="218A0D02">
      <w:start w:val="1"/>
      <w:numFmt w:val="lowerRoman"/>
      <w:lvlText w:val="(%1)"/>
      <w:lvlJc w:val="left"/>
      <w:pPr>
        <w:tabs>
          <w:tab w:val="num" w:pos="1429"/>
        </w:tabs>
        <w:ind w:left="1429" w:hanging="720"/>
      </w:pPr>
      <w:rPr>
        <w:rFonts w:hint="default"/>
        <w:b/>
        <w:bCs/>
      </w:rPr>
    </w:lvl>
    <w:lvl w:ilvl="1" w:tplc="04090019">
      <w:start w:val="1"/>
      <w:numFmt w:val="lowerLetter"/>
      <w:lvlText w:val="%2."/>
      <w:lvlJc w:val="left"/>
      <w:pPr>
        <w:tabs>
          <w:tab w:val="num" w:pos="1440"/>
        </w:tabs>
        <w:ind w:left="1440" w:hanging="360"/>
      </w:pPr>
    </w:lvl>
    <w:lvl w:ilvl="2" w:tplc="99DAE3CC">
      <w:start w:val="1"/>
      <w:numFmt w:val="upperLetter"/>
      <w:lvlText w:val="%3."/>
      <w:lvlJc w:val="left"/>
      <w:pPr>
        <w:tabs>
          <w:tab w:val="num" w:pos="2340"/>
        </w:tabs>
        <w:ind w:left="2340" w:hanging="360"/>
      </w:pPr>
      <w:rPr>
        <w:rFonts w:hint="default"/>
        <w:b/>
        <w:bCs/>
      </w:rPr>
    </w:lvl>
    <w:lvl w:ilvl="3" w:tplc="98124F36">
      <w:start w:val="1"/>
      <w:numFmt w:val="lowerLetter"/>
      <w:lvlText w:val="(%4)"/>
      <w:lvlJc w:val="left"/>
      <w:pPr>
        <w:ind w:left="2880" w:hanging="360"/>
      </w:pPr>
      <w:rPr>
        <w:rFonts w:ascii="Verdana" w:hAnsi="Verdana" w:cs="Times New Roman" w:hint="default"/>
        <w:sz w:val="21"/>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0AB02969"/>
    <w:multiLevelType w:val="hybridMultilevel"/>
    <w:tmpl w:val="1FA2E3F8"/>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0AC72CB0"/>
    <w:multiLevelType w:val="hybridMultilevel"/>
    <w:tmpl w:val="9EBE6AE4"/>
    <w:lvl w:ilvl="0" w:tplc="04090019">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35A0F5E">
      <w:start w:val="1"/>
      <w:numFmt w:val="lowerLetter"/>
      <w:lvlText w:val="(%5)"/>
      <w:lvlJc w:val="left"/>
      <w:pPr>
        <w:ind w:left="3600" w:hanging="360"/>
      </w:pPr>
      <w:rPr>
        <w:rFonts w:ascii="Verdana" w:eastAsia="Times New Roman" w:hAnsi="Verdana" w:cs="Times New Roman" w:hint="default"/>
        <w:b/>
        <w:bCs/>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3B077A7"/>
    <w:multiLevelType w:val="multilevel"/>
    <w:tmpl w:val="F4285910"/>
    <w:lvl w:ilvl="0">
      <w:start w:val="1"/>
      <w:numFmt w:val="decimal"/>
      <w:lvlText w:val="%1."/>
      <w:lvlJc w:val="left"/>
      <w:pPr>
        <w:ind w:left="720" w:hanging="360"/>
      </w:pPr>
      <w:rPr>
        <w:b/>
        <w:bCs/>
      </w:rPr>
    </w:lvl>
    <w:lvl w:ilvl="1">
      <w:start w:val="1"/>
      <w:numFmt w:val="decimal"/>
      <w:isLgl/>
      <w:lvlText w:val="%1.%2."/>
      <w:lvlJc w:val="left"/>
      <w:pPr>
        <w:ind w:left="1080" w:hanging="720"/>
      </w:pPr>
      <w:rPr>
        <w:rFonts w:hint="default"/>
        <w:b/>
      </w:rPr>
    </w:lvl>
    <w:lvl w:ilvl="2">
      <w:start w:val="1"/>
      <w:numFmt w:val="decimal"/>
      <w:isLgl/>
      <w:lvlText w:val="%1.%2.%3."/>
      <w:lvlJc w:val="left"/>
      <w:pPr>
        <w:ind w:left="1440" w:hanging="108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800" w:hanging="1440"/>
      </w:pPr>
      <w:rPr>
        <w:rFonts w:hint="default"/>
        <w:b/>
      </w:rPr>
    </w:lvl>
    <w:lvl w:ilvl="5">
      <w:start w:val="1"/>
      <w:numFmt w:val="decimal"/>
      <w:isLgl/>
      <w:lvlText w:val="%1.%2.%3.%4.%5.%6."/>
      <w:lvlJc w:val="left"/>
      <w:pPr>
        <w:ind w:left="2160" w:hanging="1800"/>
      </w:pPr>
      <w:rPr>
        <w:rFonts w:hint="default"/>
        <w:b/>
      </w:rPr>
    </w:lvl>
    <w:lvl w:ilvl="6">
      <w:start w:val="1"/>
      <w:numFmt w:val="decimal"/>
      <w:isLgl/>
      <w:lvlText w:val="%1.%2.%3.%4.%5.%6.%7."/>
      <w:lvlJc w:val="left"/>
      <w:pPr>
        <w:ind w:left="2520" w:hanging="2160"/>
      </w:pPr>
      <w:rPr>
        <w:rFonts w:hint="default"/>
        <w:b/>
      </w:rPr>
    </w:lvl>
    <w:lvl w:ilvl="7">
      <w:start w:val="1"/>
      <w:numFmt w:val="decimal"/>
      <w:isLgl/>
      <w:lvlText w:val="%1.%2.%3.%4.%5.%6.%7.%8."/>
      <w:lvlJc w:val="left"/>
      <w:pPr>
        <w:ind w:left="2520" w:hanging="2160"/>
      </w:pPr>
      <w:rPr>
        <w:rFonts w:hint="default"/>
        <w:b/>
      </w:rPr>
    </w:lvl>
    <w:lvl w:ilvl="8">
      <w:start w:val="1"/>
      <w:numFmt w:val="decimal"/>
      <w:isLgl/>
      <w:lvlText w:val="%1.%2.%3.%4.%5.%6.%7.%8.%9."/>
      <w:lvlJc w:val="left"/>
      <w:pPr>
        <w:ind w:left="2880" w:hanging="2520"/>
      </w:pPr>
      <w:rPr>
        <w:rFonts w:hint="default"/>
        <w:b/>
      </w:rPr>
    </w:lvl>
  </w:abstractNum>
  <w:abstractNum w:abstractNumId="45">
    <w:nsid w:val="16D806B9"/>
    <w:multiLevelType w:val="hybridMultilevel"/>
    <w:tmpl w:val="6E9A8548"/>
    <w:lvl w:ilvl="0" w:tplc="0409001B">
      <w:start w:val="1"/>
      <w:numFmt w:val="lowerRoman"/>
      <w:lvlText w:val="%1."/>
      <w:lvlJc w:val="right"/>
      <w:pPr>
        <w:ind w:left="1440" w:hanging="360"/>
      </w:pPr>
    </w:lvl>
    <w:lvl w:ilvl="1" w:tplc="85129890">
      <w:start w:val="1"/>
      <w:numFmt w:val="lowerLetter"/>
      <w:lvlText w:val="(%2)"/>
      <w:lvlJc w:val="left"/>
      <w:pPr>
        <w:tabs>
          <w:tab w:val="num" w:pos="2520"/>
        </w:tabs>
        <w:ind w:left="2520" w:hanging="720"/>
      </w:pPr>
      <w:rPr>
        <w:rFonts w:hint="default"/>
      </w:rPr>
    </w:lvl>
    <w:lvl w:ilvl="2" w:tplc="ADD40E6A">
      <w:start w:val="1"/>
      <w:numFmt w:val="decimal"/>
      <w:lvlText w:val="%3."/>
      <w:lvlJc w:val="left"/>
      <w:pPr>
        <w:ind w:left="3060" w:hanging="36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nsid w:val="19DB1689"/>
    <w:multiLevelType w:val="multilevel"/>
    <w:tmpl w:val="9548787E"/>
    <w:lvl w:ilvl="0">
      <w:start w:val="1"/>
      <w:numFmt w:val="lowerLetter"/>
      <w:lvlText w:val="%1."/>
      <w:lvlJc w:val="left"/>
      <w:pPr>
        <w:tabs>
          <w:tab w:val="num" w:pos="360"/>
        </w:tabs>
        <w:ind w:left="720" w:hanging="360"/>
      </w:pPr>
      <w:rPr>
        <w:b w:val="0"/>
        <w:bCs w:val="0"/>
        <w:strike w:val="0"/>
        <w:dstrike w:val="0"/>
        <w:color w:val="000000"/>
        <w:spacing w:val="12"/>
        <w:w w:val="100"/>
        <w:position w:val="0"/>
        <w:sz w:val="24"/>
        <w:vertAlign w:val="baseline"/>
        <w:lang w:val="en-US"/>
      </w:rPr>
    </w:lvl>
    <w:lvl w:ilvl="1">
      <w:start w:val="1"/>
      <w:numFmt w:val="decimal"/>
      <w:lvlText w:val="%2"/>
      <w:lvlJc w:val="left"/>
      <w:pPr>
        <w:tabs>
          <w:tab w:val="num" w:pos="0"/>
        </w:tabs>
        <w:ind w:left="1080" w:hanging="360"/>
      </w:pPr>
    </w:lvl>
    <w:lvl w:ilvl="2">
      <w:start w:val="1"/>
      <w:numFmt w:val="decimal"/>
      <w:lvlText w:val="%2.%3"/>
      <w:lvlJc w:val="left"/>
      <w:pPr>
        <w:tabs>
          <w:tab w:val="num" w:pos="0"/>
        </w:tabs>
        <w:ind w:left="1440" w:hanging="360"/>
      </w:pPr>
    </w:lvl>
    <w:lvl w:ilvl="3">
      <w:start w:val="1"/>
      <w:numFmt w:val="decimal"/>
      <w:lvlText w:val="%2.%3.%4"/>
      <w:lvlJc w:val="left"/>
      <w:pPr>
        <w:tabs>
          <w:tab w:val="num" w:pos="0"/>
        </w:tabs>
        <w:ind w:left="1800" w:hanging="360"/>
      </w:pPr>
    </w:lvl>
    <w:lvl w:ilvl="4">
      <w:start w:val="1"/>
      <w:numFmt w:val="decimal"/>
      <w:lvlText w:val="%2.%3.%4.%5"/>
      <w:lvlJc w:val="left"/>
      <w:pPr>
        <w:tabs>
          <w:tab w:val="num" w:pos="0"/>
        </w:tabs>
        <w:ind w:left="2160" w:hanging="360"/>
      </w:pPr>
    </w:lvl>
    <w:lvl w:ilvl="5">
      <w:start w:val="1"/>
      <w:numFmt w:val="decimal"/>
      <w:lvlText w:val="%2.%3.%4.%5.%6"/>
      <w:lvlJc w:val="left"/>
      <w:pPr>
        <w:tabs>
          <w:tab w:val="num" w:pos="0"/>
        </w:tabs>
        <w:ind w:left="2520" w:hanging="360"/>
      </w:pPr>
    </w:lvl>
    <w:lvl w:ilvl="6">
      <w:start w:val="1"/>
      <w:numFmt w:val="decimal"/>
      <w:lvlText w:val="%2.%3.%4.%5.%6.%7"/>
      <w:lvlJc w:val="left"/>
      <w:pPr>
        <w:tabs>
          <w:tab w:val="num" w:pos="0"/>
        </w:tabs>
        <w:ind w:left="2880" w:hanging="360"/>
      </w:pPr>
    </w:lvl>
    <w:lvl w:ilvl="7">
      <w:start w:val="1"/>
      <w:numFmt w:val="decimal"/>
      <w:lvlText w:val="%2.%3.%4.%5.%6.%7.%8"/>
      <w:lvlJc w:val="left"/>
      <w:pPr>
        <w:tabs>
          <w:tab w:val="num" w:pos="0"/>
        </w:tabs>
        <w:ind w:left="3240" w:hanging="360"/>
      </w:pPr>
    </w:lvl>
    <w:lvl w:ilvl="8">
      <w:start w:val="1"/>
      <w:numFmt w:val="decimal"/>
      <w:lvlText w:val="%2.%3.%4.%5.%6.%7.%8.%9"/>
      <w:lvlJc w:val="left"/>
      <w:pPr>
        <w:tabs>
          <w:tab w:val="num" w:pos="0"/>
        </w:tabs>
        <w:ind w:left="3600" w:hanging="360"/>
      </w:pPr>
    </w:lvl>
  </w:abstractNum>
  <w:abstractNum w:abstractNumId="47">
    <w:nsid w:val="1DAA446B"/>
    <w:multiLevelType w:val="hybridMultilevel"/>
    <w:tmpl w:val="72E419D2"/>
    <w:lvl w:ilvl="0" w:tplc="DCBEEAB2">
      <w:start w:val="1"/>
      <w:numFmt w:val="lowerLetter"/>
      <w:lvlText w:val="(%1)"/>
      <w:lvlJc w:val="left"/>
      <w:pPr>
        <w:ind w:left="162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nsid w:val="1F302669"/>
    <w:multiLevelType w:val="hybridMultilevel"/>
    <w:tmpl w:val="A0FEB5F2"/>
    <w:lvl w:ilvl="0" w:tplc="A75056CE">
      <w:start w:val="1"/>
      <w:numFmt w:val="lowerRoman"/>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00B0378"/>
    <w:multiLevelType w:val="multilevel"/>
    <w:tmpl w:val="8B14063A"/>
    <w:lvl w:ilvl="0">
      <w:start w:val="2"/>
      <w:numFmt w:val="decimal"/>
      <w:lvlText w:val="%1."/>
      <w:lvlJc w:val="left"/>
      <w:pPr>
        <w:tabs>
          <w:tab w:val="num" w:pos="720"/>
        </w:tabs>
        <w:ind w:left="375" w:hanging="375"/>
      </w:pPr>
      <w:rPr>
        <w:rFonts w:ascii="Verdana" w:hAnsi="Verdana" w:hint="default"/>
        <w:b/>
        <w:bCs/>
        <w:sz w:val="21"/>
        <w:szCs w:val="21"/>
      </w:rPr>
    </w:lvl>
    <w:lvl w:ilvl="1">
      <w:start w:val="1"/>
      <w:numFmt w:val="decimal"/>
      <w:lvlText w:val="%1.%2"/>
      <w:lvlJc w:val="left"/>
      <w:pPr>
        <w:tabs>
          <w:tab w:val="num" w:pos="720"/>
        </w:tabs>
        <w:ind w:left="720" w:hanging="720"/>
      </w:pPr>
      <w:rPr>
        <w:rFonts w:hint="default"/>
        <w:b/>
        <w:bCs/>
      </w:rPr>
    </w:lvl>
    <w:lvl w:ilvl="2">
      <w:start w:val="1"/>
      <w:numFmt w:val="lowerLetter"/>
      <w:lvlText w:val="(%3)"/>
      <w:lvlJc w:val="left"/>
      <w:pPr>
        <w:tabs>
          <w:tab w:val="num" w:pos="720"/>
        </w:tabs>
        <w:ind w:left="720" w:hanging="720"/>
      </w:pPr>
      <w:rPr>
        <w:rFonts w:hint="default"/>
        <w:b/>
        <w:bCs/>
      </w:rPr>
    </w:lvl>
    <w:lvl w:ilvl="3">
      <w:start w:val="1"/>
      <w:numFmt w:val="decimal"/>
      <w:lvlText w:val="%1.%2.%3.%4"/>
      <w:lvlJc w:val="left"/>
      <w:pPr>
        <w:tabs>
          <w:tab w:val="num" w:pos="1080"/>
        </w:tabs>
        <w:ind w:left="1080" w:hanging="1080"/>
      </w:pPr>
      <w:rPr>
        <w:rFonts w:hint="default"/>
        <w:b/>
        <w:bCs/>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50">
    <w:nsid w:val="2427159F"/>
    <w:multiLevelType w:val="hybridMultilevel"/>
    <w:tmpl w:val="702605BC"/>
    <w:lvl w:ilvl="0" w:tplc="00002FFF">
      <w:start w:val="1"/>
      <w:numFmt w:val="lowerRoman"/>
      <w:lvlText w:val="(%1)"/>
      <w:lvlJc w:val="left"/>
      <w:pPr>
        <w:ind w:left="1070" w:hanging="360"/>
      </w:pPr>
      <w:rPr>
        <w:rFonts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CA273E7"/>
    <w:multiLevelType w:val="multilevel"/>
    <w:tmpl w:val="9F5CF6B0"/>
    <w:lvl w:ilvl="0">
      <w:start w:val="18"/>
      <w:numFmt w:val="decimal"/>
      <w:lvlText w:val="%1"/>
      <w:lvlJc w:val="left"/>
      <w:pPr>
        <w:ind w:left="750" w:hanging="750"/>
      </w:pPr>
      <w:rPr>
        <w:rFonts w:hint="default"/>
      </w:rPr>
    </w:lvl>
    <w:lvl w:ilvl="1">
      <w:start w:val="13"/>
      <w:numFmt w:val="decimal"/>
      <w:lvlText w:val="%1.%2"/>
      <w:lvlJc w:val="left"/>
      <w:pPr>
        <w:ind w:left="750" w:hanging="750"/>
      </w:pPr>
      <w:rPr>
        <w:rFonts w:hint="default"/>
      </w:rPr>
    </w:lvl>
    <w:lvl w:ilvl="2">
      <w:start w:val="2"/>
      <w:numFmt w:val="decimal"/>
      <w:lvlText w:val="%1.%2.%3"/>
      <w:lvlJc w:val="left"/>
      <w:pPr>
        <w:ind w:left="750" w:hanging="75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nsid w:val="2E9F48BE"/>
    <w:multiLevelType w:val="multilevel"/>
    <w:tmpl w:val="6EA2A962"/>
    <w:lvl w:ilvl="0">
      <w:start w:val="1"/>
      <w:numFmt w:val="decimal"/>
      <w:lvlText w:val="%1."/>
      <w:lvlJc w:val="left"/>
      <w:pPr>
        <w:tabs>
          <w:tab w:val="num" w:pos="810"/>
        </w:tabs>
        <w:ind w:left="465" w:hanging="375"/>
      </w:pPr>
      <w:rPr>
        <w:rFonts w:hint="default"/>
        <w:b w:val="0"/>
        <w:bCs w:val="0"/>
        <w:sz w:val="22"/>
        <w:szCs w:val="22"/>
      </w:rPr>
    </w:lvl>
    <w:lvl w:ilvl="1">
      <w:start w:val="1"/>
      <w:numFmt w:val="decimal"/>
      <w:lvlText w:val="%1.%2"/>
      <w:lvlJc w:val="left"/>
      <w:pPr>
        <w:tabs>
          <w:tab w:val="num" w:pos="810"/>
        </w:tabs>
        <w:ind w:left="810" w:hanging="720"/>
      </w:pPr>
      <w:rPr>
        <w:rFonts w:hint="default"/>
        <w:b/>
        <w:bCs/>
      </w:rPr>
    </w:lvl>
    <w:lvl w:ilvl="2">
      <w:start w:val="1"/>
      <w:numFmt w:val="decimal"/>
      <w:lvlText w:val="%1.%2.%3"/>
      <w:lvlJc w:val="left"/>
      <w:pPr>
        <w:tabs>
          <w:tab w:val="num" w:pos="810"/>
        </w:tabs>
        <w:ind w:left="810" w:hanging="720"/>
      </w:pPr>
      <w:rPr>
        <w:rFonts w:hint="default"/>
        <w:b/>
        <w:bCs/>
      </w:rPr>
    </w:lvl>
    <w:lvl w:ilvl="3">
      <w:start w:val="1"/>
      <w:numFmt w:val="decimal"/>
      <w:lvlText w:val="%1.%2.%3.%4"/>
      <w:lvlJc w:val="left"/>
      <w:pPr>
        <w:tabs>
          <w:tab w:val="num" w:pos="1170"/>
        </w:tabs>
        <w:ind w:left="1170" w:hanging="1080"/>
      </w:pPr>
      <w:rPr>
        <w:rFonts w:hint="default"/>
        <w:b/>
        <w:bCs/>
      </w:rPr>
    </w:lvl>
    <w:lvl w:ilvl="4">
      <w:start w:val="1"/>
      <w:numFmt w:val="decimal"/>
      <w:lvlText w:val="%1.%2.%3.%4.%5"/>
      <w:lvlJc w:val="left"/>
      <w:pPr>
        <w:tabs>
          <w:tab w:val="num" w:pos="1530"/>
        </w:tabs>
        <w:ind w:left="1530" w:hanging="1440"/>
      </w:pPr>
      <w:rPr>
        <w:rFonts w:hint="default"/>
      </w:rPr>
    </w:lvl>
    <w:lvl w:ilvl="5">
      <w:start w:val="1"/>
      <w:numFmt w:val="decimal"/>
      <w:lvlText w:val="%1.%2.%3.%4.%5.%6"/>
      <w:lvlJc w:val="left"/>
      <w:pPr>
        <w:tabs>
          <w:tab w:val="num" w:pos="1890"/>
        </w:tabs>
        <w:ind w:left="1890" w:hanging="1800"/>
      </w:pPr>
      <w:rPr>
        <w:rFonts w:hint="default"/>
      </w:rPr>
    </w:lvl>
    <w:lvl w:ilvl="6">
      <w:start w:val="1"/>
      <w:numFmt w:val="decimal"/>
      <w:lvlText w:val="%1.%2.%3.%4.%5.%6.%7"/>
      <w:lvlJc w:val="left"/>
      <w:pPr>
        <w:tabs>
          <w:tab w:val="num" w:pos="1890"/>
        </w:tabs>
        <w:ind w:left="1890" w:hanging="1800"/>
      </w:pPr>
      <w:rPr>
        <w:rFonts w:hint="default"/>
      </w:rPr>
    </w:lvl>
    <w:lvl w:ilvl="7">
      <w:start w:val="1"/>
      <w:numFmt w:val="decimal"/>
      <w:lvlText w:val="%1.%2.%3.%4.%5.%6.%7.%8"/>
      <w:lvlJc w:val="left"/>
      <w:pPr>
        <w:tabs>
          <w:tab w:val="num" w:pos="2250"/>
        </w:tabs>
        <w:ind w:left="2250" w:hanging="2160"/>
      </w:pPr>
      <w:rPr>
        <w:rFonts w:hint="default"/>
      </w:rPr>
    </w:lvl>
    <w:lvl w:ilvl="8">
      <w:start w:val="1"/>
      <w:numFmt w:val="decimal"/>
      <w:lvlText w:val="%1.%2.%3.%4.%5.%6.%7.%8.%9"/>
      <w:lvlJc w:val="left"/>
      <w:pPr>
        <w:tabs>
          <w:tab w:val="num" w:pos="2610"/>
        </w:tabs>
        <w:ind w:left="2610" w:hanging="2520"/>
      </w:pPr>
      <w:rPr>
        <w:rFonts w:hint="default"/>
      </w:rPr>
    </w:lvl>
  </w:abstractNum>
  <w:abstractNum w:abstractNumId="53">
    <w:nsid w:val="2F5101D2"/>
    <w:multiLevelType w:val="hybridMultilevel"/>
    <w:tmpl w:val="25243E68"/>
    <w:lvl w:ilvl="0" w:tplc="0409001B">
      <w:start w:val="1"/>
      <w:numFmt w:val="lowerRoman"/>
      <w:lvlText w:val="%1."/>
      <w:lvlJc w:val="right"/>
      <w:pPr>
        <w:ind w:left="3456" w:hanging="360"/>
      </w:pPr>
    </w:lvl>
    <w:lvl w:ilvl="1" w:tplc="0409001B">
      <w:start w:val="1"/>
      <w:numFmt w:val="lowerRoman"/>
      <w:lvlText w:val="%2."/>
      <w:lvlJc w:val="right"/>
      <w:pPr>
        <w:ind w:left="4176" w:hanging="360"/>
      </w:pPr>
    </w:lvl>
    <w:lvl w:ilvl="2" w:tplc="0409001B" w:tentative="1">
      <w:start w:val="1"/>
      <w:numFmt w:val="lowerRoman"/>
      <w:lvlText w:val="%3."/>
      <w:lvlJc w:val="right"/>
      <w:pPr>
        <w:ind w:left="4896" w:hanging="180"/>
      </w:pPr>
    </w:lvl>
    <w:lvl w:ilvl="3" w:tplc="0409000F" w:tentative="1">
      <w:start w:val="1"/>
      <w:numFmt w:val="decimal"/>
      <w:lvlText w:val="%4."/>
      <w:lvlJc w:val="left"/>
      <w:pPr>
        <w:ind w:left="5616" w:hanging="360"/>
      </w:pPr>
    </w:lvl>
    <w:lvl w:ilvl="4" w:tplc="04090019" w:tentative="1">
      <w:start w:val="1"/>
      <w:numFmt w:val="lowerLetter"/>
      <w:lvlText w:val="%5."/>
      <w:lvlJc w:val="left"/>
      <w:pPr>
        <w:ind w:left="6336" w:hanging="360"/>
      </w:pPr>
    </w:lvl>
    <w:lvl w:ilvl="5" w:tplc="0409001B" w:tentative="1">
      <w:start w:val="1"/>
      <w:numFmt w:val="lowerRoman"/>
      <w:lvlText w:val="%6."/>
      <w:lvlJc w:val="right"/>
      <w:pPr>
        <w:ind w:left="7056" w:hanging="180"/>
      </w:pPr>
    </w:lvl>
    <w:lvl w:ilvl="6" w:tplc="0409000F" w:tentative="1">
      <w:start w:val="1"/>
      <w:numFmt w:val="decimal"/>
      <w:lvlText w:val="%7."/>
      <w:lvlJc w:val="left"/>
      <w:pPr>
        <w:ind w:left="7776" w:hanging="360"/>
      </w:pPr>
    </w:lvl>
    <w:lvl w:ilvl="7" w:tplc="04090019" w:tentative="1">
      <w:start w:val="1"/>
      <w:numFmt w:val="lowerLetter"/>
      <w:lvlText w:val="%8."/>
      <w:lvlJc w:val="left"/>
      <w:pPr>
        <w:ind w:left="8496" w:hanging="360"/>
      </w:pPr>
    </w:lvl>
    <w:lvl w:ilvl="8" w:tplc="0409001B" w:tentative="1">
      <w:start w:val="1"/>
      <w:numFmt w:val="lowerRoman"/>
      <w:lvlText w:val="%9."/>
      <w:lvlJc w:val="right"/>
      <w:pPr>
        <w:ind w:left="9216" w:hanging="180"/>
      </w:pPr>
    </w:lvl>
  </w:abstractNum>
  <w:abstractNum w:abstractNumId="54">
    <w:nsid w:val="311C2BC9"/>
    <w:multiLevelType w:val="hybridMultilevel"/>
    <w:tmpl w:val="000075EF"/>
    <w:lvl w:ilvl="0" w:tplc="00004657">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5">
    <w:nsid w:val="32786EAE"/>
    <w:multiLevelType w:val="multilevel"/>
    <w:tmpl w:val="AA26FB5C"/>
    <w:lvl w:ilvl="0">
      <w:start w:val="1"/>
      <w:numFmt w:val="decimal"/>
      <w:lvlText w:val="%1"/>
      <w:lvlJc w:val="left"/>
      <w:pPr>
        <w:tabs>
          <w:tab w:val="num" w:pos="450"/>
        </w:tabs>
        <w:ind w:left="450" w:hanging="450"/>
      </w:pPr>
      <w:rPr>
        <w:rFonts w:hint="default"/>
        <w:u w:val="none"/>
      </w:rPr>
    </w:lvl>
    <w:lvl w:ilvl="1">
      <w:start w:val="1"/>
      <w:numFmt w:val="decimal"/>
      <w:lvlText w:val="%1.%2"/>
      <w:lvlJc w:val="left"/>
      <w:pPr>
        <w:tabs>
          <w:tab w:val="num" w:pos="720"/>
        </w:tabs>
        <w:ind w:left="720" w:hanging="72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1080"/>
        </w:tabs>
        <w:ind w:left="1080" w:hanging="1080"/>
      </w:pPr>
      <w:rPr>
        <w:rFonts w:hint="default"/>
        <w:u w:val="none"/>
      </w:rPr>
    </w:lvl>
    <w:lvl w:ilvl="4">
      <w:start w:val="1"/>
      <w:numFmt w:val="decimal"/>
      <w:lvlText w:val="%1.%2.%3.%4.%5"/>
      <w:lvlJc w:val="left"/>
      <w:pPr>
        <w:tabs>
          <w:tab w:val="num" w:pos="1440"/>
        </w:tabs>
        <w:ind w:left="1440" w:hanging="1440"/>
      </w:pPr>
      <w:rPr>
        <w:rFonts w:hint="default"/>
        <w:u w:val="none"/>
      </w:rPr>
    </w:lvl>
    <w:lvl w:ilvl="5">
      <w:start w:val="1"/>
      <w:numFmt w:val="decimal"/>
      <w:lvlText w:val="%1.%2.%3.%4.%5.%6"/>
      <w:lvlJc w:val="left"/>
      <w:pPr>
        <w:tabs>
          <w:tab w:val="num" w:pos="1800"/>
        </w:tabs>
        <w:ind w:left="1800" w:hanging="1800"/>
      </w:pPr>
      <w:rPr>
        <w:rFonts w:hint="default"/>
        <w:u w:val="none"/>
      </w:rPr>
    </w:lvl>
    <w:lvl w:ilvl="6">
      <w:start w:val="1"/>
      <w:numFmt w:val="decimal"/>
      <w:lvlText w:val="%1.%2.%3.%4.%5.%6.%7"/>
      <w:lvlJc w:val="left"/>
      <w:pPr>
        <w:tabs>
          <w:tab w:val="num" w:pos="1800"/>
        </w:tabs>
        <w:ind w:left="1800" w:hanging="1800"/>
      </w:pPr>
      <w:rPr>
        <w:rFonts w:hint="default"/>
        <w:u w:val="none"/>
      </w:rPr>
    </w:lvl>
    <w:lvl w:ilvl="7">
      <w:start w:val="1"/>
      <w:numFmt w:val="decimal"/>
      <w:lvlText w:val="%1.%2.%3.%4.%5.%6.%7.%8"/>
      <w:lvlJc w:val="left"/>
      <w:pPr>
        <w:tabs>
          <w:tab w:val="num" w:pos="2160"/>
        </w:tabs>
        <w:ind w:left="2160" w:hanging="2160"/>
      </w:pPr>
      <w:rPr>
        <w:rFonts w:hint="default"/>
        <w:u w:val="none"/>
      </w:rPr>
    </w:lvl>
    <w:lvl w:ilvl="8">
      <w:start w:val="1"/>
      <w:numFmt w:val="decimal"/>
      <w:lvlText w:val="%1.%2.%3.%4.%5.%6.%7.%8.%9"/>
      <w:lvlJc w:val="left"/>
      <w:pPr>
        <w:tabs>
          <w:tab w:val="num" w:pos="2520"/>
        </w:tabs>
        <w:ind w:left="2520" w:hanging="2520"/>
      </w:pPr>
      <w:rPr>
        <w:rFonts w:hint="default"/>
        <w:u w:val="none"/>
      </w:rPr>
    </w:lvl>
  </w:abstractNum>
  <w:abstractNum w:abstractNumId="56">
    <w:nsid w:val="376717B5"/>
    <w:multiLevelType w:val="hybridMultilevel"/>
    <w:tmpl w:val="9A288934"/>
    <w:name w:val="WWNum342"/>
    <w:lvl w:ilvl="0" w:tplc="0A604016">
      <w:start w:val="1"/>
      <w:numFmt w:val="lowerRoman"/>
      <w:lvlText w:val="(%1)"/>
      <w:lvlJc w:val="left"/>
      <w:pPr>
        <w:ind w:left="720" w:hanging="360"/>
      </w:pPr>
      <w:rPr>
        <w:rFonts w:cs="Times New Roman"/>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37B60A3C"/>
    <w:multiLevelType w:val="hybridMultilevel"/>
    <w:tmpl w:val="D55CC638"/>
    <w:lvl w:ilvl="0" w:tplc="0D0CF2F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38FB2E60"/>
    <w:multiLevelType w:val="hybridMultilevel"/>
    <w:tmpl w:val="A1FE1B9A"/>
    <w:lvl w:ilvl="0" w:tplc="035A0F5E">
      <w:start w:val="1"/>
      <w:numFmt w:val="lowerLetter"/>
      <w:lvlText w:val="(%1)"/>
      <w:lvlJc w:val="left"/>
      <w:pPr>
        <w:ind w:left="3600" w:hanging="360"/>
      </w:pPr>
      <w:rPr>
        <w:rFonts w:ascii="Verdana" w:eastAsia="Times New Roman" w:hAnsi="Verdana" w:cs="Times New Roman"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3EEF05BE"/>
    <w:multiLevelType w:val="multilevel"/>
    <w:tmpl w:val="C15808AE"/>
    <w:lvl w:ilvl="0">
      <w:start w:val="1"/>
      <w:numFmt w:val="lowerLetter"/>
      <w:lvlText w:val="%1."/>
      <w:lvlJc w:val="left"/>
      <w:pPr>
        <w:tabs>
          <w:tab w:val="num" w:pos="851"/>
        </w:tabs>
        <w:ind w:left="1211" w:hanging="360"/>
      </w:pPr>
      <w:rPr>
        <w:rFonts w:ascii="Verdana" w:hAnsi="Verdana" w:hint="default"/>
        <w:strike w:val="0"/>
        <w:dstrike w:val="0"/>
        <w:color w:val="000000"/>
        <w:spacing w:val="1"/>
        <w:w w:val="100"/>
        <w:position w:val="0"/>
        <w:sz w:val="24"/>
        <w:szCs w:val="21"/>
        <w:vertAlign w:val="baseline"/>
        <w:lang w:val="en-US"/>
      </w:rPr>
    </w:lvl>
    <w:lvl w:ilvl="1">
      <w:start w:val="1"/>
      <w:numFmt w:val="decimal"/>
      <w:lvlText w:val="%2"/>
      <w:lvlJc w:val="left"/>
      <w:pPr>
        <w:tabs>
          <w:tab w:val="num" w:pos="141"/>
        </w:tabs>
        <w:ind w:left="1221" w:hanging="360"/>
      </w:pPr>
      <w:rPr>
        <w:rFonts w:hint="default"/>
      </w:rPr>
    </w:lvl>
    <w:lvl w:ilvl="2">
      <w:start w:val="1"/>
      <w:numFmt w:val="decimal"/>
      <w:lvlText w:val="%2.%3"/>
      <w:lvlJc w:val="left"/>
      <w:pPr>
        <w:tabs>
          <w:tab w:val="num" w:pos="141"/>
        </w:tabs>
        <w:ind w:left="1581" w:hanging="360"/>
      </w:pPr>
      <w:rPr>
        <w:rFonts w:hint="default"/>
      </w:rPr>
    </w:lvl>
    <w:lvl w:ilvl="3">
      <w:start w:val="1"/>
      <w:numFmt w:val="decimal"/>
      <w:lvlText w:val="%2.%3.%4"/>
      <w:lvlJc w:val="left"/>
      <w:pPr>
        <w:tabs>
          <w:tab w:val="num" w:pos="141"/>
        </w:tabs>
        <w:ind w:left="1941" w:hanging="360"/>
      </w:pPr>
      <w:rPr>
        <w:rFonts w:hint="default"/>
      </w:rPr>
    </w:lvl>
    <w:lvl w:ilvl="4">
      <w:start w:val="1"/>
      <w:numFmt w:val="decimal"/>
      <w:lvlText w:val="%2.%3.%4.%5"/>
      <w:lvlJc w:val="left"/>
      <w:pPr>
        <w:tabs>
          <w:tab w:val="num" w:pos="141"/>
        </w:tabs>
        <w:ind w:left="2301" w:hanging="360"/>
      </w:pPr>
      <w:rPr>
        <w:rFonts w:hint="default"/>
      </w:rPr>
    </w:lvl>
    <w:lvl w:ilvl="5">
      <w:start w:val="1"/>
      <w:numFmt w:val="decimal"/>
      <w:lvlText w:val="%2.%3.%4.%5.%6"/>
      <w:lvlJc w:val="left"/>
      <w:pPr>
        <w:tabs>
          <w:tab w:val="num" w:pos="141"/>
        </w:tabs>
        <w:ind w:left="2661" w:hanging="360"/>
      </w:pPr>
      <w:rPr>
        <w:rFonts w:hint="default"/>
      </w:rPr>
    </w:lvl>
    <w:lvl w:ilvl="6">
      <w:start w:val="1"/>
      <w:numFmt w:val="decimal"/>
      <w:lvlText w:val="%2.%3.%4.%5.%6.%7"/>
      <w:lvlJc w:val="left"/>
      <w:pPr>
        <w:tabs>
          <w:tab w:val="num" w:pos="141"/>
        </w:tabs>
        <w:ind w:left="3021" w:hanging="360"/>
      </w:pPr>
      <w:rPr>
        <w:rFonts w:hint="default"/>
      </w:rPr>
    </w:lvl>
    <w:lvl w:ilvl="7">
      <w:start w:val="1"/>
      <w:numFmt w:val="decimal"/>
      <w:lvlText w:val="%2.%3.%4.%5.%6.%7.%8"/>
      <w:lvlJc w:val="left"/>
      <w:pPr>
        <w:tabs>
          <w:tab w:val="num" w:pos="141"/>
        </w:tabs>
        <w:ind w:left="3381" w:hanging="360"/>
      </w:pPr>
      <w:rPr>
        <w:rFonts w:hint="default"/>
      </w:rPr>
    </w:lvl>
    <w:lvl w:ilvl="8">
      <w:start w:val="1"/>
      <w:numFmt w:val="decimal"/>
      <w:lvlText w:val="%2.%3.%4.%5.%6.%7.%8.%9"/>
      <w:lvlJc w:val="left"/>
      <w:pPr>
        <w:tabs>
          <w:tab w:val="num" w:pos="141"/>
        </w:tabs>
        <w:ind w:left="3741" w:hanging="360"/>
      </w:pPr>
      <w:rPr>
        <w:rFonts w:hint="default"/>
      </w:rPr>
    </w:lvl>
  </w:abstractNum>
  <w:abstractNum w:abstractNumId="60">
    <w:nsid w:val="3F630613"/>
    <w:multiLevelType w:val="multilevel"/>
    <w:tmpl w:val="D4740360"/>
    <w:lvl w:ilvl="0">
      <w:start w:val="1"/>
      <w:numFmt w:val="decimal"/>
      <w:lvlText w:val="%1."/>
      <w:lvlJc w:val="left"/>
      <w:pPr>
        <w:tabs>
          <w:tab w:val="num" w:pos="710"/>
        </w:tabs>
        <w:ind w:left="1070" w:hanging="360"/>
      </w:pPr>
      <w:rPr>
        <w:rFonts w:hint="default"/>
        <w:b w:val="0"/>
        <w:strike w:val="0"/>
        <w:dstrike w:val="0"/>
        <w:color w:val="000000"/>
        <w:spacing w:val="1"/>
        <w:w w:val="100"/>
        <w:position w:val="0"/>
        <w:sz w:val="24"/>
        <w:szCs w:val="21"/>
        <w:vertAlign w:val="baseline"/>
        <w:lang w:val="en-US"/>
      </w:rPr>
    </w:lvl>
    <w:lvl w:ilvl="1">
      <w:start w:val="1"/>
      <w:numFmt w:val="decimal"/>
      <w:lvlText w:val="%2"/>
      <w:lvlJc w:val="left"/>
      <w:pPr>
        <w:tabs>
          <w:tab w:val="num" w:pos="0"/>
        </w:tabs>
        <w:ind w:left="1080" w:hanging="360"/>
      </w:pPr>
      <w:rPr>
        <w:rFonts w:hint="default"/>
      </w:rPr>
    </w:lvl>
    <w:lvl w:ilvl="2">
      <w:start w:val="1"/>
      <w:numFmt w:val="decimal"/>
      <w:lvlText w:val="%2.%3"/>
      <w:lvlJc w:val="left"/>
      <w:pPr>
        <w:tabs>
          <w:tab w:val="num" w:pos="0"/>
        </w:tabs>
        <w:ind w:left="1440" w:hanging="360"/>
      </w:pPr>
      <w:rPr>
        <w:rFonts w:hint="default"/>
      </w:rPr>
    </w:lvl>
    <w:lvl w:ilvl="3">
      <w:start w:val="1"/>
      <w:numFmt w:val="decimal"/>
      <w:lvlText w:val="%2.%3.%4"/>
      <w:lvlJc w:val="left"/>
      <w:pPr>
        <w:tabs>
          <w:tab w:val="num" w:pos="0"/>
        </w:tabs>
        <w:ind w:left="1800" w:hanging="360"/>
      </w:pPr>
      <w:rPr>
        <w:rFonts w:hint="default"/>
      </w:rPr>
    </w:lvl>
    <w:lvl w:ilvl="4">
      <w:start w:val="1"/>
      <w:numFmt w:val="decimal"/>
      <w:lvlText w:val="%2.%3.%4.%5"/>
      <w:lvlJc w:val="left"/>
      <w:pPr>
        <w:tabs>
          <w:tab w:val="num" w:pos="0"/>
        </w:tabs>
        <w:ind w:left="2160" w:hanging="360"/>
      </w:pPr>
      <w:rPr>
        <w:rFonts w:hint="default"/>
      </w:rPr>
    </w:lvl>
    <w:lvl w:ilvl="5">
      <w:start w:val="1"/>
      <w:numFmt w:val="decimal"/>
      <w:lvlText w:val="%2.%3.%4.%5.%6"/>
      <w:lvlJc w:val="left"/>
      <w:pPr>
        <w:tabs>
          <w:tab w:val="num" w:pos="0"/>
        </w:tabs>
        <w:ind w:left="2520" w:hanging="360"/>
      </w:pPr>
      <w:rPr>
        <w:rFonts w:hint="default"/>
      </w:rPr>
    </w:lvl>
    <w:lvl w:ilvl="6">
      <w:start w:val="1"/>
      <w:numFmt w:val="decimal"/>
      <w:lvlText w:val="%2.%3.%4.%5.%6.%7"/>
      <w:lvlJc w:val="left"/>
      <w:pPr>
        <w:tabs>
          <w:tab w:val="num" w:pos="0"/>
        </w:tabs>
        <w:ind w:left="2880" w:hanging="360"/>
      </w:pPr>
      <w:rPr>
        <w:rFonts w:hint="default"/>
      </w:rPr>
    </w:lvl>
    <w:lvl w:ilvl="7">
      <w:start w:val="1"/>
      <w:numFmt w:val="decimal"/>
      <w:lvlText w:val="%2.%3.%4.%5.%6.%7.%8"/>
      <w:lvlJc w:val="left"/>
      <w:pPr>
        <w:tabs>
          <w:tab w:val="num" w:pos="0"/>
        </w:tabs>
        <w:ind w:left="3240" w:hanging="360"/>
      </w:pPr>
      <w:rPr>
        <w:rFonts w:hint="default"/>
      </w:rPr>
    </w:lvl>
    <w:lvl w:ilvl="8">
      <w:start w:val="1"/>
      <w:numFmt w:val="decimal"/>
      <w:lvlText w:val="%2.%3.%4.%5.%6.%7.%8.%9"/>
      <w:lvlJc w:val="left"/>
      <w:pPr>
        <w:tabs>
          <w:tab w:val="num" w:pos="0"/>
        </w:tabs>
        <w:ind w:left="3600" w:hanging="360"/>
      </w:pPr>
      <w:rPr>
        <w:rFonts w:hint="default"/>
      </w:rPr>
    </w:lvl>
  </w:abstractNum>
  <w:abstractNum w:abstractNumId="61">
    <w:nsid w:val="41CD0910"/>
    <w:multiLevelType w:val="multilevel"/>
    <w:tmpl w:val="0000000B"/>
    <w:lvl w:ilvl="0">
      <w:start w:val="2"/>
      <w:numFmt w:val="decimal"/>
      <w:lvlText w:val="%1."/>
      <w:lvlJc w:val="left"/>
      <w:pPr>
        <w:tabs>
          <w:tab w:val="num" w:pos="720"/>
        </w:tabs>
        <w:ind w:left="720" w:hanging="360"/>
      </w:pPr>
      <w:rPr>
        <w:rFonts w:ascii="Calibri" w:hAnsi="Calibri" w:cs="Calibri"/>
        <w:color w:val="auto"/>
      </w:rPr>
    </w:lvl>
    <w:lvl w:ilvl="1">
      <w:start w:val="1"/>
      <w:numFmt w:val="decimal"/>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2">
    <w:nsid w:val="41F046D4"/>
    <w:multiLevelType w:val="hybridMultilevel"/>
    <w:tmpl w:val="FB7A2FE6"/>
    <w:lvl w:ilvl="0" w:tplc="03F07DF6">
      <w:start w:val="1"/>
      <w:numFmt w:val="decimal"/>
      <w:lvlText w:val="%1."/>
      <w:lvlJc w:val="left"/>
      <w:pPr>
        <w:tabs>
          <w:tab w:val="num" w:pos="540"/>
        </w:tabs>
        <w:ind w:left="540" w:hanging="360"/>
      </w:pPr>
      <w:rPr>
        <w:rFonts w:ascii="Verdana" w:hAnsi="Verdana" w:hint="default"/>
        <w:b/>
        <w:bCs/>
        <w:color w:val="auto"/>
        <w:sz w:val="21"/>
        <w:szCs w:val="21"/>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nsid w:val="43583EB1"/>
    <w:multiLevelType w:val="multilevel"/>
    <w:tmpl w:val="8AB49AF0"/>
    <w:lvl w:ilvl="0">
      <w:start w:val="15"/>
      <w:numFmt w:val="decimal"/>
      <w:lvlText w:val="%1"/>
      <w:lvlJc w:val="left"/>
      <w:pPr>
        <w:ind w:left="525" w:hanging="52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64">
    <w:nsid w:val="48A659D5"/>
    <w:multiLevelType w:val="multilevel"/>
    <w:tmpl w:val="951A8462"/>
    <w:lvl w:ilvl="0">
      <w:start w:val="1"/>
      <w:numFmt w:val="decimal"/>
      <w:lvlText w:val="%1."/>
      <w:lvlJc w:val="left"/>
      <w:pPr>
        <w:tabs>
          <w:tab w:val="num" w:pos="720"/>
        </w:tabs>
        <w:ind w:left="720" w:hanging="360"/>
      </w:pPr>
      <w:rPr>
        <w:rFonts w:ascii="Verdana" w:hAnsi="Verdana" w:hint="default"/>
        <w:b w:val="0"/>
        <w:bCs/>
        <w:strike w:val="0"/>
        <w:dstrike w:val="0"/>
        <w:color w:val="000000"/>
        <w:spacing w:val="11"/>
        <w:w w:val="100"/>
        <w:position w:val="0"/>
        <w:sz w:val="24"/>
        <w:szCs w:val="21"/>
        <w:vertAlign w:val="baseline"/>
        <w:lang w:val="en-US"/>
      </w:rPr>
    </w:lvl>
    <w:lvl w:ilvl="1">
      <w:start w:val="1"/>
      <w:numFmt w:val="decimal"/>
      <w:lvlText w:val="%2"/>
      <w:lvlJc w:val="left"/>
      <w:pPr>
        <w:tabs>
          <w:tab w:val="num" w:pos="0"/>
        </w:tabs>
        <w:ind w:left="1080" w:hanging="360"/>
      </w:pPr>
    </w:lvl>
    <w:lvl w:ilvl="2">
      <w:start w:val="1"/>
      <w:numFmt w:val="decimal"/>
      <w:lvlText w:val="%2.%3"/>
      <w:lvlJc w:val="left"/>
      <w:pPr>
        <w:tabs>
          <w:tab w:val="num" w:pos="0"/>
        </w:tabs>
        <w:ind w:left="1440" w:hanging="360"/>
      </w:pPr>
    </w:lvl>
    <w:lvl w:ilvl="3">
      <w:start w:val="1"/>
      <w:numFmt w:val="decimal"/>
      <w:lvlText w:val="%2.%3.%4"/>
      <w:lvlJc w:val="left"/>
      <w:pPr>
        <w:tabs>
          <w:tab w:val="num" w:pos="0"/>
        </w:tabs>
        <w:ind w:left="1800" w:hanging="360"/>
      </w:pPr>
    </w:lvl>
    <w:lvl w:ilvl="4">
      <w:start w:val="1"/>
      <w:numFmt w:val="decimal"/>
      <w:lvlText w:val="%2.%3.%4.%5"/>
      <w:lvlJc w:val="left"/>
      <w:pPr>
        <w:tabs>
          <w:tab w:val="num" w:pos="0"/>
        </w:tabs>
        <w:ind w:left="2160" w:hanging="360"/>
      </w:pPr>
    </w:lvl>
    <w:lvl w:ilvl="5">
      <w:start w:val="1"/>
      <w:numFmt w:val="decimal"/>
      <w:lvlText w:val="%2.%3.%4.%5.%6"/>
      <w:lvlJc w:val="left"/>
      <w:pPr>
        <w:tabs>
          <w:tab w:val="num" w:pos="0"/>
        </w:tabs>
        <w:ind w:left="2520" w:hanging="360"/>
      </w:pPr>
    </w:lvl>
    <w:lvl w:ilvl="6">
      <w:start w:val="1"/>
      <w:numFmt w:val="decimal"/>
      <w:lvlText w:val="%2.%3.%4.%5.%6.%7"/>
      <w:lvlJc w:val="left"/>
      <w:pPr>
        <w:tabs>
          <w:tab w:val="num" w:pos="0"/>
        </w:tabs>
        <w:ind w:left="2880" w:hanging="360"/>
      </w:pPr>
    </w:lvl>
    <w:lvl w:ilvl="7">
      <w:start w:val="1"/>
      <w:numFmt w:val="decimal"/>
      <w:lvlText w:val="%2.%3.%4.%5.%6.%7.%8"/>
      <w:lvlJc w:val="left"/>
      <w:pPr>
        <w:tabs>
          <w:tab w:val="num" w:pos="0"/>
        </w:tabs>
        <w:ind w:left="3240" w:hanging="360"/>
      </w:pPr>
    </w:lvl>
    <w:lvl w:ilvl="8">
      <w:start w:val="1"/>
      <w:numFmt w:val="decimal"/>
      <w:lvlText w:val="%2.%3.%4.%5.%6.%7.%8.%9"/>
      <w:lvlJc w:val="left"/>
      <w:pPr>
        <w:tabs>
          <w:tab w:val="num" w:pos="0"/>
        </w:tabs>
        <w:ind w:left="3600" w:hanging="360"/>
      </w:pPr>
    </w:lvl>
  </w:abstractNum>
  <w:abstractNum w:abstractNumId="65">
    <w:nsid w:val="4D6F71F3"/>
    <w:multiLevelType w:val="multilevel"/>
    <w:tmpl w:val="CEAA0402"/>
    <w:lvl w:ilvl="0">
      <w:start w:val="2"/>
      <w:numFmt w:val="decimal"/>
      <w:lvlText w:val="%1."/>
      <w:lvlJc w:val="left"/>
      <w:pPr>
        <w:tabs>
          <w:tab w:val="num" w:pos="720"/>
        </w:tabs>
        <w:ind w:left="375" w:hanging="375"/>
      </w:pPr>
      <w:rPr>
        <w:rFonts w:ascii="Verdana" w:hAnsi="Verdana" w:hint="default"/>
        <w:b/>
        <w:bCs/>
        <w:sz w:val="21"/>
        <w:szCs w:val="21"/>
      </w:rPr>
    </w:lvl>
    <w:lvl w:ilvl="1">
      <w:start w:val="1"/>
      <w:numFmt w:val="decimal"/>
      <w:lvlText w:val="%1.%2"/>
      <w:lvlJc w:val="left"/>
      <w:pPr>
        <w:tabs>
          <w:tab w:val="num" w:pos="720"/>
        </w:tabs>
        <w:ind w:left="720" w:hanging="720"/>
      </w:pPr>
      <w:rPr>
        <w:rFonts w:hint="default"/>
        <w:b/>
        <w:bCs/>
      </w:rPr>
    </w:lvl>
    <w:lvl w:ilvl="2">
      <w:start w:val="1"/>
      <w:numFmt w:val="decimal"/>
      <w:lvlText w:val="%1.%2.%3"/>
      <w:lvlJc w:val="left"/>
      <w:pPr>
        <w:tabs>
          <w:tab w:val="num" w:pos="720"/>
        </w:tabs>
        <w:ind w:left="720" w:hanging="720"/>
      </w:pPr>
      <w:rPr>
        <w:rFonts w:hint="default"/>
        <w:b/>
        <w:bCs/>
        <w:color w:val="auto"/>
      </w:rPr>
    </w:lvl>
    <w:lvl w:ilvl="3">
      <w:start w:val="1"/>
      <w:numFmt w:val="decimal"/>
      <w:lvlText w:val="%1.%2.%3.%4"/>
      <w:lvlJc w:val="left"/>
      <w:pPr>
        <w:tabs>
          <w:tab w:val="num" w:pos="1080"/>
        </w:tabs>
        <w:ind w:left="1080" w:hanging="1080"/>
      </w:pPr>
      <w:rPr>
        <w:rFonts w:hint="default"/>
        <w:b/>
        <w:bCs/>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66">
    <w:nsid w:val="53D60FAC"/>
    <w:multiLevelType w:val="multilevel"/>
    <w:tmpl w:val="99CA6AFE"/>
    <w:lvl w:ilvl="0">
      <w:start w:val="1"/>
      <w:numFmt w:val="decimal"/>
      <w:lvlText w:val="%1"/>
      <w:lvlJc w:val="left"/>
      <w:pPr>
        <w:tabs>
          <w:tab w:val="num" w:pos="375"/>
        </w:tabs>
        <w:ind w:left="375" w:hanging="375"/>
      </w:pPr>
      <w:rPr>
        <w:rFonts w:hint="default"/>
      </w:rPr>
    </w:lvl>
    <w:lvl w:ilvl="1">
      <w:start w:val="2"/>
      <w:numFmt w:val="decimal"/>
      <w:lvlText w:val="%1.%2"/>
      <w:lvlJc w:val="left"/>
      <w:pPr>
        <w:tabs>
          <w:tab w:val="num" w:pos="720"/>
        </w:tabs>
        <w:ind w:left="720" w:hanging="720"/>
      </w:pPr>
      <w:rPr>
        <w:rFonts w:hint="default"/>
        <w:b/>
        <w:bCs/>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67">
    <w:nsid w:val="595F62E9"/>
    <w:multiLevelType w:val="hybridMultilevel"/>
    <w:tmpl w:val="A8426D54"/>
    <w:lvl w:ilvl="0" w:tplc="B2D057A8">
      <w:start w:val="1"/>
      <w:numFmt w:val="lowerLetter"/>
      <w:lvlText w:val="(%1)"/>
      <w:lvlJc w:val="left"/>
      <w:pPr>
        <w:tabs>
          <w:tab w:val="num" w:pos="720"/>
        </w:tabs>
        <w:ind w:left="720" w:hanging="360"/>
      </w:pPr>
      <w:rPr>
        <w:rFonts w:cs="Times New Roman"/>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nsid w:val="5E71633B"/>
    <w:multiLevelType w:val="hybridMultilevel"/>
    <w:tmpl w:val="40E29474"/>
    <w:lvl w:ilvl="0" w:tplc="D50A9BAE">
      <w:start w:val="1"/>
      <w:numFmt w:val="lowerRoman"/>
      <w:lvlText w:val="(%1)"/>
      <w:lvlJc w:val="left"/>
      <w:pPr>
        <w:tabs>
          <w:tab w:val="num" w:pos="1170"/>
        </w:tabs>
        <w:ind w:left="117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6D4131A0"/>
    <w:multiLevelType w:val="hybridMultilevel"/>
    <w:tmpl w:val="AA0E7324"/>
    <w:lvl w:ilvl="0" w:tplc="6AB6581E">
      <w:start w:val="1"/>
      <w:numFmt w:val="lowerRoman"/>
      <w:lvlText w:val="%1)"/>
      <w:lvlJc w:val="left"/>
      <w:pPr>
        <w:tabs>
          <w:tab w:val="num" w:pos="-72"/>
        </w:tabs>
        <w:ind w:left="-72" w:hanging="720"/>
      </w:pPr>
      <w:rPr>
        <w:rFonts w:hint="default"/>
      </w:rPr>
    </w:lvl>
    <w:lvl w:ilvl="1" w:tplc="B82CEB0E">
      <w:start w:val="1"/>
      <w:numFmt w:val="lowerRoman"/>
      <w:lvlText w:val="(%2)"/>
      <w:lvlJc w:val="left"/>
      <w:pPr>
        <w:tabs>
          <w:tab w:val="num" w:pos="1008"/>
        </w:tabs>
        <w:ind w:left="1008" w:hanging="1080"/>
      </w:pPr>
      <w:rPr>
        <w:rFonts w:hint="default"/>
      </w:rPr>
    </w:lvl>
    <w:lvl w:ilvl="2" w:tplc="0409001B" w:tentative="1">
      <w:start w:val="1"/>
      <w:numFmt w:val="lowerRoman"/>
      <w:lvlText w:val="%3."/>
      <w:lvlJc w:val="right"/>
      <w:pPr>
        <w:tabs>
          <w:tab w:val="num" w:pos="1008"/>
        </w:tabs>
        <w:ind w:left="1008" w:hanging="180"/>
      </w:pPr>
    </w:lvl>
    <w:lvl w:ilvl="3" w:tplc="0409000F" w:tentative="1">
      <w:start w:val="1"/>
      <w:numFmt w:val="decimal"/>
      <w:lvlText w:val="%4."/>
      <w:lvlJc w:val="left"/>
      <w:pPr>
        <w:tabs>
          <w:tab w:val="num" w:pos="1728"/>
        </w:tabs>
        <w:ind w:left="1728" w:hanging="360"/>
      </w:pPr>
    </w:lvl>
    <w:lvl w:ilvl="4" w:tplc="04090019" w:tentative="1">
      <w:start w:val="1"/>
      <w:numFmt w:val="lowerLetter"/>
      <w:lvlText w:val="%5."/>
      <w:lvlJc w:val="left"/>
      <w:pPr>
        <w:tabs>
          <w:tab w:val="num" w:pos="2448"/>
        </w:tabs>
        <w:ind w:left="2448" w:hanging="360"/>
      </w:pPr>
    </w:lvl>
    <w:lvl w:ilvl="5" w:tplc="0409001B" w:tentative="1">
      <w:start w:val="1"/>
      <w:numFmt w:val="lowerRoman"/>
      <w:lvlText w:val="%6."/>
      <w:lvlJc w:val="right"/>
      <w:pPr>
        <w:tabs>
          <w:tab w:val="num" w:pos="3168"/>
        </w:tabs>
        <w:ind w:left="3168" w:hanging="180"/>
      </w:pPr>
    </w:lvl>
    <w:lvl w:ilvl="6" w:tplc="0409000F" w:tentative="1">
      <w:start w:val="1"/>
      <w:numFmt w:val="decimal"/>
      <w:lvlText w:val="%7."/>
      <w:lvlJc w:val="left"/>
      <w:pPr>
        <w:tabs>
          <w:tab w:val="num" w:pos="3888"/>
        </w:tabs>
        <w:ind w:left="3888" w:hanging="360"/>
      </w:pPr>
    </w:lvl>
    <w:lvl w:ilvl="7" w:tplc="04090019" w:tentative="1">
      <w:start w:val="1"/>
      <w:numFmt w:val="lowerLetter"/>
      <w:lvlText w:val="%8."/>
      <w:lvlJc w:val="left"/>
      <w:pPr>
        <w:tabs>
          <w:tab w:val="num" w:pos="4608"/>
        </w:tabs>
        <w:ind w:left="4608" w:hanging="360"/>
      </w:pPr>
    </w:lvl>
    <w:lvl w:ilvl="8" w:tplc="0409001B" w:tentative="1">
      <w:start w:val="1"/>
      <w:numFmt w:val="lowerRoman"/>
      <w:lvlText w:val="%9."/>
      <w:lvlJc w:val="right"/>
      <w:pPr>
        <w:tabs>
          <w:tab w:val="num" w:pos="5328"/>
        </w:tabs>
        <w:ind w:left="5328" w:hanging="180"/>
      </w:pPr>
    </w:lvl>
  </w:abstractNum>
  <w:abstractNum w:abstractNumId="70">
    <w:nsid w:val="71FF0E27"/>
    <w:multiLevelType w:val="multilevel"/>
    <w:tmpl w:val="5D82E05A"/>
    <w:lvl w:ilvl="0">
      <w:start w:val="1"/>
      <w:numFmt w:val="decimal"/>
      <w:lvlText w:val="%1."/>
      <w:lvlJc w:val="left"/>
      <w:pPr>
        <w:tabs>
          <w:tab w:val="num" w:pos="360"/>
        </w:tabs>
        <w:ind w:left="720" w:hanging="360"/>
      </w:pPr>
      <w:rPr>
        <w:rFonts w:ascii="Verdana" w:hAnsi="Verdana" w:cs="Verdana" w:hint="default"/>
        <w:strike w:val="0"/>
        <w:dstrike w:val="0"/>
        <w:color w:val="000000"/>
        <w:spacing w:val="12"/>
        <w:w w:val="100"/>
        <w:position w:val="0"/>
        <w:sz w:val="24"/>
        <w:szCs w:val="21"/>
        <w:vertAlign w:val="baseline"/>
        <w:lang w:val="en-US"/>
      </w:rPr>
    </w:lvl>
    <w:lvl w:ilvl="1">
      <w:start w:val="1"/>
      <w:numFmt w:val="decimal"/>
      <w:lvlText w:val="%2"/>
      <w:lvlJc w:val="left"/>
      <w:pPr>
        <w:tabs>
          <w:tab w:val="num" w:pos="0"/>
        </w:tabs>
        <w:ind w:left="1080" w:hanging="360"/>
      </w:pPr>
    </w:lvl>
    <w:lvl w:ilvl="2">
      <w:start w:val="1"/>
      <w:numFmt w:val="decimal"/>
      <w:lvlText w:val="%2.%3"/>
      <w:lvlJc w:val="left"/>
      <w:pPr>
        <w:tabs>
          <w:tab w:val="num" w:pos="0"/>
        </w:tabs>
        <w:ind w:left="1440" w:hanging="360"/>
      </w:pPr>
    </w:lvl>
    <w:lvl w:ilvl="3">
      <w:start w:val="1"/>
      <w:numFmt w:val="decimal"/>
      <w:lvlText w:val="%2.%3.%4"/>
      <w:lvlJc w:val="left"/>
      <w:pPr>
        <w:tabs>
          <w:tab w:val="num" w:pos="0"/>
        </w:tabs>
        <w:ind w:left="1800" w:hanging="360"/>
      </w:pPr>
    </w:lvl>
    <w:lvl w:ilvl="4">
      <w:start w:val="1"/>
      <w:numFmt w:val="decimal"/>
      <w:lvlText w:val="%2.%3.%4.%5"/>
      <w:lvlJc w:val="left"/>
      <w:pPr>
        <w:tabs>
          <w:tab w:val="num" w:pos="0"/>
        </w:tabs>
        <w:ind w:left="2160" w:hanging="360"/>
      </w:pPr>
    </w:lvl>
    <w:lvl w:ilvl="5">
      <w:start w:val="1"/>
      <w:numFmt w:val="decimal"/>
      <w:lvlText w:val="%2.%3.%4.%5.%6"/>
      <w:lvlJc w:val="left"/>
      <w:pPr>
        <w:tabs>
          <w:tab w:val="num" w:pos="0"/>
        </w:tabs>
        <w:ind w:left="2520" w:hanging="360"/>
      </w:pPr>
    </w:lvl>
    <w:lvl w:ilvl="6">
      <w:start w:val="1"/>
      <w:numFmt w:val="decimal"/>
      <w:lvlText w:val="%2.%3.%4.%5.%6.%7"/>
      <w:lvlJc w:val="left"/>
      <w:pPr>
        <w:tabs>
          <w:tab w:val="num" w:pos="0"/>
        </w:tabs>
        <w:ind w:left="2880" w:hanging="360"/>
      </w:pPr>
    </w:lvl>
    <w:lvl w:ilvl="7">
      <w:start w:val="1"/>
      <w:numFmt w:val="decimal"/>
      <w:lvlText w:val="%2.%3.%4.%5.%6.%7.%8"/>
      <w:lvlJc w:val="left"/>
      <w:pPr>
        <w:tabs>
          <w:tab w:val="num" w:pos="0"/>
        </w:tabs>
        <w:ind w:left="3240" w:hanging="360"/>
      </w:pPr>
    </w:lvl>
    <w:lvl w:ilvl="8">
      <w:start w:val="1"/>
      <w:numFmt w:val="decimal"/>
      <w:lvlText w:val="%2.%3.%4.%5.%6.%7.%8.%9"/>
      <w:lvlJc w:val="left"/>
      <w:pPr>
        <w:tabs>
          <w:tab w:val="num" w:pos="0"/>
        </w:tabs>
        <w:ind w:left="3600" w:hanging="360"/>
      </w:pPr>
    </w:lvl>
  </w:abstractNum>
  <w:abstractNum w:abstractNumId="71">
    <w:nsid w:val="79C370D3"/>
    <w:multiLevelType w:val="hybridMultilevel"/>
    <w:tmpl w:val="45F4115A"/>
    <w:lvl w:ilvl="0" w:tplc="39F84C1E">
      <w:start w:val="1"/>
      <w:numFmt w:val="decimal"/>
      <w:lvlText w:val="%1."/>
      <w:lvlJc w:val="left"/>
      <w:pPr>
        <w:tabs>
          <w:tab w:val="num" w:pos="720"/>
        </w:tabs>
        <w:ind w:left="720" w:hanging="360"/>
      </w:pPr>
      <w:rPr>
        <w:rFonts w:hint="default"/>
        <w:b/>
        <w:bCs/>
      </w:rPr>
    </w:lvl>
    <w:lvl w:ilvl="1" w:tplc="2D768AC6">
      <w:start w:val="1"/>
      <w:numFmt w:val="decimal"/>
      <w:lvlText w:val="%2."/>
      <w:lvlJc w:val="left"/>
      <w:pPr>
        <w:ind w:left="1620" w:hanging="360"/>
      </w:pPr>
      <w:rPr>
        <w:rFonts w:ascii="Verdana" w:hAnsi="Verdana" w:hint="default"/>
        <w:b w:val="0"/>
        <w:bCs w:val="0"/>
        <w:sz w:val="21"/>
        <w:szCs w:val="21"/>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7B1935AE"/>
    <w:multiLevelType w:val="hybridMultilevel"/>
    <w:tmpl w:val="B5C4B926"/>
    <w:lvl w:ilvl="0" w:tplc="7DD86828">
      <w:start w:val="1"/>
      <w:numFmt w:val="decimal"/>
      <w:lvlText w:val="%1."/>
      <w:lvlJc w:val="left"/>
      <w:pPr>
        <w:ind w:left="930" w:hanging="570"/>
      </w:pPr>
      <w:rPr>
        <w:rFonts w:hint="default"/>
        <w:b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8"/>
  </w:num>
  <w:num w:numId="2">
    <w:abstractNumId w:val="37"/>
  </w:num>
  <w:num w:numId="3">
    <w:abstractNumId w:val="27"/>
  </w:num>
  <w:num w:numId="4">
    <w:abstractNumId w:val="32"/>
  </w:num>
  <w:num w:numId="5">
    <w:abstractNumId w:val="25"/>
  </w:num>
  <w:num w:numId="6">
    <w:abstractNumId w:val="24"/>
  </w:num>
  <w:num w:numId="7">
    <w:abstractNumId w:val="29"/>
  </w:num>
  <w:num w:numId="8">
    <w:abstractNumId w:val="26"/>
  </w:num>
  <w:num w:numId="9">
    <w:abstractNumId w:val="39"/>
  </w:num>
  <w:num w:numId="10">
    <w:abstractNumId w:val="28"/>
  </w:num>
  <w:num w:numId="11">
    <w:abstractNumId w:val="34"/>
  </w:num>
  <w:num w:numId="12">
    <w:abstractNumId w:val="31"/>
  </w:num>
  <w:num w:numId="13">
    <w:abstractNumId w:val="35"/>
  </w:num>
  <w:num w:numId="14">
    <w:abstractNumId w:val="30"/>
  </w:num>
  <w:num w:numId="15">
    <w:abstractNumId w:val="36"/>
  </w:num>
  <w:num w:numId="16">
    <w:abstractNumId w:val="33"/>
  </w:num>
  <w:num w:numId="17">
    <w:abstractNumId w:val="54"/>
  </w:num>
  <w:num w:numId="18">
    <w:abstractNumId w:val="66"/>
  </w:num>
  <w:num w:numId="19">
    <w:abstractNumId w:val="62"/>
  </w:num>
  <w:num w:numId="20">
    <w:abstractNumId w:val="55"/>
  </w:num>
  <w:num w:numId="21">
    <w:abstractNumId w:val="65"/>
  </w:num>
  <w:num w:numId="22">
    <w:abstractNumId w:val="41"/>
  </w:num>
  <w:num w:numId="23">
    <w:abstractNumId w:val="43"/>
  </w:num>
  <w:num w:numId="24">
    <w:abstractNumId w:val="71"/>
  </w:num>
  <w:num w:numId="25">
    <w:abstractNumId w:val="58"/>
  </w:num>
  <w:num w:numId="26">
    <w:abstractNumId w:val="19"/>
  </w:num>
  <w:num w:numId="27">
    <w:abstractNumId w:val="20"/>
  </w:num>
  <w:num w:numId="28">
    <w:abstractNumId w:val="22"/>
  </w:num>
  <w:num w:numId="29">
    <w:abstractNumId w:val="23"/>
  </w:num>
  <w:num w:numId="30">
    <w:abstractNumId w:val="53"/>
  </w:num>
  <w:num w:numId="31">
    <w:abstractNumId w:val="45"/>
  </w:num>
  <w:num w:numId="32">
    <w:abstractNumId w:val="69"/>
  </w:num>
  <w:num w:numId="33">
    <w:abstractNumId w:val="68"/>
  </w:num>
  <w:num w:numId="34">
    <w:abstractNumId w:val="49"/>
  </w:num>
  <w:num w:numId="35">
    <w:abstractNumId w:val="56"/>
  </w:num>
  <w:num w:numId="36">
    <w:abstractNumId w:val="67"/>
  </w:num>
  <w:num w:numId="37">
    <w:abstractNumId w:val="52"/>
  </w:num>
  <w:num w:numId="38">
    <w:abstractNumId w:val="16"/>
  </w:num>
  <w:num w:numId="39">
    <w:abstractNumId w:val="5"/>
  </w:num>
  <w:num w:numId="40">
    <w:abstractNumId w:val="13"/>
  </w:num>
  <w:num w:numId="41">
    <w:abstractNumId w:val="12"/>
  </w:num>
  <w:num w:numId="42">
    <w:abstractNumId w:val="3"/>
  </w:num>
  <w:num w:numId="43">
    <w:abstractNumId w:val="1"/>
  </w:num>
  <w:num w:numId="44">
    <w:abstractNumId w:val="4"/>
  </w:num>
  <w:num w:numId="45">
    <w:abstractNumId w:val="7"/>
  </w:num>
  <w:num w:numId="46">
    <w:abstractNumId w:val="9"/>
  </w:num>
  <w:num w:numId="47">
    <w:abstractNumId w:val="11"/>
  </w:num>
  <w:num w:numId="48">
    <w:abstractNumId w:val="2"/>
  </w:num>
  <w:num w:numId="49">
    <w:abstractNumId w:val="15"/>
  </w:num>
  <w:num w:numId="50">
    <w:abstractNumId w:val="64"/>
  </w:num>
  <w:num w:numId="51">
    <w:abstractNumId w:val="6"/>
  </w:num>
  <w:num w:numId="52">
    <w:abstractNumId w:val="21"/>
  </w:num>
  <w:num w:numId="53">
    <w:abstractNumId w:val="70"/>
  </w:num>
  <w:num w:numId="54">
    <w:abstractNumId w:val="46"/>
  </w:num>
  <w:num w:numId="55">
    <w:abstractNumId w:val="10"/>
  </w:num>
  <w:num w:numId="56">
    <w:abstractNumId w:val="61"/>
  </w:num>
  <w:num w:numId="57">
    <w:abstractNumId w:val="57"/>
  </w:num>
  <w:num w:numId="58">
    <w:abstractNumId w:val="50"/>
  </w:num>
  <w:num w:numId="59">
    <w:abstractNumId w:val="40"/>
  </w:num>
  <w:num w:numId="60">
    <w:abstractNumId w:val="48"/>
  </w:num>
  <w:num w:numId="61">
    <w:abstractNumId w:val="47"/>
  </w:num>
  <w:num w:numId="62">
    <w:abstractNumId w:val="60"/>
  </w:num>
  <w:num w:numId="63">
    <w:abstractNumId w:val="59"/>
  </w:num>
  <w:num w:numId="64">
    <w:abstractNumId w:val="17"/>
  </w:num>
  <w:num w:numId="65">
    <w:abstractNumId w:val="42"/>
  </w:num>
  <w:num w:numId="66">
    <w:abstractNumId w:val="0"/>
    <w:lvlOverride w:ilvl="0">
      <w:startOverride w:val="1"/>
    </w:lvlOverride>
  </w:num>
  <w:num w:numId="67">
    <w:abstractNumId w:val="44"/>
  </w:num>
  <w:num w:numId="68">
    <w:abstractNumId w:val="72"/>
  </w:num>
  <w:num w:numId="69">
    <w:abstractNumId w:val="63"/>
  </w:num>
  <w:num w:numId="70">
    <w:abstractNumId w:val="51"/>
  </w:num>
  <w:numIdMacAtCleanup w:val="6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10"/>
  <w:drawingGridVerticalSpacing w:val="120"/>
  <w:displayHorizontalDrawingGridEvery w:val="0"/>
  <w:displayVerticalDrawingGridEvery w:val="3"/>
  <w:doNotShadeFormData/>
  <w:characterSpacingControl w:val="doNotCompress"/>
  <w:footnotePr>
    <w:footnote w:id="-1"/>
    <w:footnote w:id="0"/>
  </w:footnotePr>
  <w:endnotePr>
    <w:endnote w:id="-1"/>
    <w:endnote w:id="0"/>
  </w:endnotePr>
  <w:compat>
    <w:spaceForUL/>
    <w:doNotLeaveBackslashAlone/>
    <w:ulTrailSpace/>
    <w:doNotExpandShiftReturn/>
    <w:adjustLineHeightInTable/>
  </w:compat>
  <w:rsids>
    <w:rsidRoot w:val="00C07883"/>
    <w:rsid w:val="000032E9"/>
    <w:rsid w:val="000034D6"/>
    <w:rsid w:val="000036B5"/>
    <w:rsid w:val="00004197"/>
    <w:rsid w:val="000066D2"/>
    <w:rsid w:val="000069B7"/>
    <w:rsid w:val="00006DDF"/>
    <w:rsid w:val="0001255E"/>
    <w:rsid w:val="000141E5"/>
    <w:rsid w:val="00016618"/>
    <w:rsid w:val="00016ACB"/>
    <w:rsid w:val="0001704A"/>
    <w:rsid w:val="00021926"/>
    <w:rsid w:val="000228EE"/>
    <w:rsid w:val="00023379"/>
    <w:rsid w:val="0002399B"/>
    <w:rsid w:val="00023BA7"/>
    <w:rsid w:val="00023EB8"/>
    <w:rsid w:val="00024CA3"/>
    <w:rsid w:val="0002570F"/>
    <w:rsid w:val="000267B0"/>
    <w:rsid w:val="00026DAC"/>
    <w:rsid w:val="000305FF"/>
    <w:rsid w:val="000313C8"/>
    <w:rsid w:val="000358C8"/>
    <w:rsid w:val="00035ED8"/>
    <w:rsid w:val="0003639D"/>
    <w:rsid w:val="00040118"/>
    <w:rsid w:val="000403A0"/>
    <w:rsid w:val="00040E36"/>
    <w:rsid w:val="000418F8"/>
    <w:rsid w:val="00042D42"/>
    <w:rsid w:val="000434AE"/>
    <w:rsid w:val="0004494D"/>
    <w:rsid w:val="00044C71"/>
    <w:rsid w:val="000467EE"/>
    <w:rsid w:val="0004786E"/>
    <w:rsid w:val="00051309"/>
    <w:rsid w:val="000519F7"/>
    <w:rsid w:val="000537B6"/>
    <w:rsid w:val="00060503"/>
    <w:rsid w:val="00067B39"/>
    <w:rsid w:val="0007016C"/>
    <w:rsid w:val="000705DE"/>
    <w:rsid w:val="000720B2"/>
    <w:rsid w:val="00075B81"/>
    <w:rsid w:val="000769D1"/>
    <w:rsid w:val="0008261C"/>
    <w:rsid w:val="00083C39"/>
    <w:rsid w:val="0009147F"/>
    <w:rsid w:val="00092A0D"/>
    <w:rsid w:val="00092C81"/>
    <w:rsid w:val="000941A0"/>
    <w:rsid w:val="000976AD"/>
    <w:rsid w:val="000A080C"/>
    <w:rsid w:val="000A3525"/>
    <w:rsid w:val="000A42BF"/>
    <w:rsid w:val="000A6626"/>
    <w:rsid w:val="000B08C6"/>
    <w:rsid w:val="000B0D3E"/>
    <w:rsid w:val="000B27D1"/>
    <w:rsid w:val="000B2B83"/>
    <w:rsid w:val="000B3631"/>
    <w:rsid w:val="000B4D30"/>
    <w:rsid w:val="000B548B"/>
    <w:rsid w:val="000B758B"/>
    <w:rsid w:val="000B7D77"/>
    <w:rsid w:val="000B7F2F"/>
    <w:rsid w:val="000C053D"/>
    <w:rsid w:val="000C45FE"/>
    <w:rsid w:val="000D0AC7"/>
    <w:rsid w:val="000D2E92"/>
    <w:rsid w:val="000D43B3"/>
    <w:rsid w:val="000D4BF9"/>
    <w:rsid w:val="000D6C5A"/>
    <w:rsid w:val="000E1E0A"/>
    <w:rsid w:val="000E2012"/>
    <w:rsid w:val="000E46D0"/>
    <w:rsid w:val="000E593B"/>
    <w:rsid w:val="000E6ECC"/>
    <w:rsid w:val="000E7B7C"/>
    <w:rsid w:val="000F0237"/>
    <w:rsid w:val="000F0714"/>
    <w:rsid w:val="000F4A05"/>
    <w:rsid w:val="000F5E61"/>
    <w:rsid w:val="00102BCF"/>
    <w:rsid w:val="00103279"/>
    <w:rsid w:val="00104D86"/>
    <w:rsid w:val="0010779F"/>
    <w:rsid w:val="001104A0"/>
    <w:rsid w:val="00113157"/>
    <w:rsid w:val="00114B69"/>
    <w:rsid w:val="00115DDA"/>
    <w:rsid w:val="00116B34"/>
    <w:rsid w:val="00120029"/>
    <w:rsid w:val="00120E94"/>
    <w:rsid w:val="00121EAB"/>
    <w:rsid w:val="00121F52"/>
    <w:rsid w:val="00123082"/>
    <w:rsid w:val="00125D8F"/>
    <w:rsid w:val="0013002B"/>
    <w:rsid w:val="00132178"/>
    <w:rsid w:val="001349A9"/>
    <w:rsid w:val="00137F1E"/>
    <w:rsid w:val="00142419"/>
    <w:rsid w:val="001424E0"/>
    <w:rsid w:val="001426D7"/>
    <w:rsid w:val="00144D55"/>
    <w:rsid w:val="00147D96"/>
    <w:rsid w:val="00150DB6"/>
    <w:rsid w:val="00151F49"/>
    <w:rsid w:val="00153428"/>
    <w:rsid w:val="00153669"/>
    <w:rsid w:val="001540E8"/>
    <w:rsid w:val="00162946"/>
    <w:rsid w:val="001645D7"/>
    <w:rsid w:val="00166F78"/>
    <w:rsid w:val="00167978"/>
    <w:rsid w:val="001709B0"/>
    <w:rsid w:val="001728F9"/>
    <w:rsid w:val="00172E0B"/>
    <w:rsid w:val="001813F2"/>
    <w:rsid w:val="00182FFE"/>
    <w:rsid w:val="00190124"/>
    <w:rsid w:val="00190E79"/>
    <w:rsid w:val="00191191"/>
    <w:rsid w:val="0019320A"/>
    <w:rsid w:val="00194B33"/>
    <w:rsid w:val="00194B90"/>
    <w:rsid w:val="00197380"/>
    <w:rsid w:val="001975F0"/>
    <w:rsid w:val="001A0F75"/>
    <w:rsid w:val="001A272C"/>
    <w:rsid w:val="001A35C7"/>
    <w:rsid w:val="001A445A"/>
    <w:rsid w:val="001A66AA"/>
    <w:rsid w:val="001A6767"/>
    <w:rsid w:val="001A78D4"/>
    <w:rsid w:val="001B04D3"/>
    <w:rsid w:val="001B1649"/>
    <w:rsid w:val="001B192D"/>
    <w:rsid w:val="001B19C2"/>
    <w:rsid w:val="001B22FB"/>
    <w:rsid w:val="001B26F3"/>
    <w:rsid w:val="001B2D6B"/>
    <w:rsid w:val="001B330E"/>
    <w:rsid w:val="001B48D7"/>
    <w:rsid w:val="001B556A"/>
    <w:rsid w:val="001C1B51"/>
    <w:rsid w:val="001C4219"/>
    <w:rsid w:val="001C5266"/>
    <w:rsid w:val="001C5538"/>
    <w:rsid w:val="001D29DD"/>
    <w:rsid w:val="001D31AC"/>
    <w:rsid w:val="001D3EB4"/>
    <w:rsid w:val="001D3EC7"/>
    <w:rsid w:val="001D7F48"/>
    <w:rsid w:val="001E0BC6"/>
    <w:rsid w:val="001E3EF9"/>
    <w:rsid w:val="001E42B2"/>
    <w:rsid w:val="001E7D56"/>
    <w:rsid w:val="001F19E0"/>
    <w:rsid w:val="001F2093"/>
    <w:rsid w:val="001F2292"/>
    <w:rsid w:val="001F6D1B"/>
    <w:rsid w:val="001F7C8D"/>
    <w:rsid w:val="00200234"/>
    <w:rsid w:val="00200CB1"/>
    <w:rsid w:val="00203933"/>
    <w:rsid w:val="002077AE"/>
    <w:rsid w:val="00207E4C"/>
    <w:rsid w:val="00210D32"/>
    <w:rsid w:val="00211179"/>
    <w:rsid w:val="002114B6"/>
    <w:rsid w:val="00213F0F"/>
    <w:rsid w:val="002145FC"/>
    <w:rsid w:val="002146EB"/>
    <w:rsid w:val="0021621F"/>
    <w:rsid w:val="002214DD"/>
    <w:rsid w:val="00223752"/>
    <w:rsid w:val="00224D71"/>
    <w:rsid w:val="0022627D"/>
    <w:rsid w:val="00231CE2"/>
    <w:rsid w:val="00240154"/>
    <w:rsid w:val="00240898"/>
    <w:rsid w:val="00240D06"/>
    <w:rsid w:val="002411EB"/>
    <w:rsid w:val="00241D1E"/>
    <w:rsid w:val="00242371"/>
    <w:rsid w:val="00242917"/>
    <w:rsid w:val="00242F37"/>
    <w:rsid w:val="00247C8E"/>
    <w:rsid w:val="00253305"/>
    <w:rsid w:val="00253841"/>
    <w:rsid w:val="00254F83"/>
    <w:rsid w:val="00255CA3"/>
    <w:rsid w:val="002564E0"/>
    <w:rsid w:val="002624BD"/>
    <w:rsid w:val="00273C66"/>
    <w:rsid w:val="00273DB7"/>
    <w:rsid w:val="002748C5"/>
    <w:rsid w:val="002748CE"/>
    <w:rsid w:val="002761E1"/>
    <w:rsid w:val="00276777"/>
    <w:rsid w:val="00276F2E"/>
    <w:rsid w:val="0027764E"/>
    <w:rsid w:val="00283217"/>
    <w:rsid w:val="002833C4"/>
    <w:rsid w:val="00290556"/>
    <w:rsid w:val="00290AD0"/>
    <w:rsid w:val="002911D1"/>
    <w:rsid w:val="00292962"/>
    <w:rsid w:val="00294203"/>
    <w:rsid w:val="00295870"/>
    <w:rsid w:val="0029635D"/>
    <w:rsid w:val="002A0623"/>
    <w:rsid w:val="002A3539"/>
    <w:rsid w:val="002A5085"/>
    <w:rsid w:val="002A657C"/>
    <w:rsid w:val="002A695B"/>
    <w:rsid w:val="002B0DB0"/>
    <w:rsid w:val="002B1708"/>
    <w:rsid w:val="002B31E5"/>
    <w:rsid w:val="002B3FCF"/>
    <w:rsid w:val="002B61EA"/>
    <w:rsid w:val="002B70EA"/>
    <w:rsid w:val="002C055A"/>
    <w:rsid w:val="002C4883"/>
    <w:rsid w:val="002C4E43"/>
    <w:rsid w:val="002C51C0"/>
    <w:rsid w:val="002C5831"/>
    <w:rsid w:val="002C5AC3"/>
    <w:rsid w:val="002C64A4"/>
    <w:rsid w:val="002D0080"/>
    <w:rsid w:val="002D1D12"/>
    <w:rsid w:val="002D3DE4"/>
    <w:rsid w:val="002D3E23"/>
    <w:rsid w:val="002D42E6"/>
    <w:rsid w:val="002D45B0"/>
    <w:rsid w:val="002E1D1C"/>
    <w:rsid w:val="002E22E9"/>
    <w:rsid w:val="002E2453"/>
    <w:rsid w:val="002E2EFD"/>
    <w:rsid w:val="002E3CC7"/>
    <w:rsid w:val="002E55B2"/>
    <w:rsid w:val="002E6134"/>
    <w:rsid w:val="002E62A0"/>
    <w:rsid w:val="002E6537"/>
    <w:rsid w:val="002F2200"/>
    <w:rsid w:val="002F2623"/>
    <w:rsid w:val="002F2C64"/>
    <w:rsid w:val="002F4D69"/>
    <w:rsid w:val="002F67EF"/>
    <w:rsid w:val="00300A61"/>
    <w:rsid w:val="003042EB"/>
    <w:rsid w:val="003079D6"/>
    <w:rsid w:val="00307EAC"/>
    <w:rsid w:val="003116BB"/>
    <w:rsid w:val="00312976"/>
    <w:rsid w:val="0031476A"/>
    <w:rsid w:val="00314EA5"/>
    <w:rsid w:val="00321D2E"/>
    <w:rsid w:val="003224B0"/>
    <w:rsid w:val="003224FE"/>
    <w:rsid w:val="00323995"/>
    <w:rsid w:val="00323BAE"/>
    <w:rsid w:val="00327BAB"/>
    <w:rsid w:val="00331ED8"/>
    <w:rsid w:val="003333AB"/>
    <w:rsid w:val="00335220"/>
    <w:rsid w:val="00342D2D"/>
    <w:rsid w:val="00343E5F"/>
    <w:rsid w:val="003537D8"/>
    <w:rsid w:val="00354C2E"/>
    <w:rsid w:val="00356DBB"/>
    <w:rsid w:val="0036168E"/>
    <w:rsid w:val="00366772"/>
    <w:rsid w:val="00366CBB"/>
    <w:rsid w:val="00366F2E"/>
    <w:rsid w:val="003719B9"/>
    <w:rsid w:val="00374FE4"/>
    <w:rsid w:val="00376091"/>
    <w:rsid w:val="003777D0"/>
    <w:rsid w:val="00380A52"/>
    <w:rsid w:val="00380C44"/>
    <w:rsid w:val="00380FC2"/>
    <w:rsid w:val="003813CF"/>
    <w:rsid w:val="00381C07"/>
    <w:rsid w:val="00384069"/>
    <w:rsid w:val="003849D9"/>
    <w:rsid w:val="00391E40"/>
    <w:rsid w:val="00392656"/>
    <w:rsid w:val="00394710"/>
    <w:rsid w:val="003979A7"/>
    <w:rsid w:val="003A0FC5"/>
    <w:rsid w:val="003A1688"/>
    <w:rsid w:val="003A1F0F"/>
    <w:rsid w:val="003A282A"/>
    <w:rsid w:val="003A7075"/>
    <w:rsid w:val="003A710B"/>
    <w:rsid w:val="003A7C5F"/>
    <w:rsid w:val="003A7F06"/>
    <w:rsid w:val="003B0AFA"/>
    <w:rsid w:val="003B18AF"/>
    <w:rsid w:val="003B21B0"/>
    <w:rsid w:val="003B2435"/>
    <w:rsid w:val="003B4BD3"/>
    <w:rsid w:val="003B5C4B"/>
    <w:rsid w:val="003B61E0"/>
    <w:rsid w:val="003B6304"/>
    <w:rsid w:val="003B6E3F"/>
    <w:rsid w:val="003C078E"/>
    <w:rsid w:val="003C3740"/>
    <w:rsid w:val="003C46C2"/>
    <w:rsid w:val="003C5846"/>
    <w:rsid w:val="003C7DD8"/>
    <w:rsid w:val="003D03E9"/>
    <w:rsid w:val="003D0CF0"/>
    <w:rsid w:val="003D165E"/>
    <w:rsid w:val="003D1808"/>
    <w:rsid w:val="003D1E1A"/>
    <w:rsid w:val="003D43C1"/>
    <w:rsid w:val="003D7BB3"/>
    <w:rsid w:val="003E0B91"/>
    <w:rsid w:val="003E0CC6"/>
    <w:rsid w:val="003E1471"/>
    <w:rsid w:val="003E35F6"/>
    <w:rsid w:val="003E3840"/>
    <w:rsid w:val="003E79E3"/>
    <w:rsid w:val="003F2901"/>
    <w:rsid w:val="003F511E"/>
    <w:rsid w:val="003F5BF6"/>
    <w:rsid w:val="003F6009"/>
    <w:rsid w:val="003F61E7"/>
    <w:rsid w:val="003F689E"/>
    <w:rsid w:val="003F7813"/>
    <w:rsid w:val="003F788D"/>
    <w:rsid w:val="003F7947"/>
    <w:rsid w:val="00401D42"/>
    <w:rsid w:val="004021C9"/>
    <w:rsid w:val="004030BB"/>
    <w:rsid w:val="0040411D"/>
    <w:rsid w:val="00406B0C"/>
    <w:rsid w:val="00407AB9"/>
    <w:rsid w:val="0041255A"/>
    <w:rsid w:val="004135CD"/>
    <w:rsid w:val="00413C96"/>
    <w:rsid w:val="0042012B"/>
    <w:rsid w:val="004224E6"/>
    <w:rsid w:val="004257A7"/>
    <w:rsid w:val="00430C21"/>
    <w:rsid w:val="00431B02"/>
    <w:rsid w:val="00432D20"/>
    <w:rsid w:val="004331ED"/>
    <w:rsid w:val="0043357F"/>
    <w:rsid w:val="00433FD3"/>
    <w:rsid w:val="0043448B"/>
    <w:rsid w:val="00436079"/>
    <w:rsid w:val="004366D6"/>
    <w:rsid w:val="00440102"/>
    <w:rsid w:val="00440714"/>
    <w:rsid w:val="00440751"/>
    <w:rsid w:val="00441B93"/>
    <w:rsid w:val="004426D3"/>
    <w:rsid w:val="004464E3"/>
    <w:rsid w:val="00446D19"/>
    <w:rsid w:val="0044773E"/>
    <w:rsid w:val="00452BE8"/>
    <w:rsid w:val="00455499"/>
    <w:rsid w:val="00455A28"/>
    <w:rsid w:val="00455C19"/>
    <w:rsid w:val="004567AD"/>
    <w:rsid w:val="00460D2D"/>
    <w:rsid w:val="004614E7"/>
    <w:rsid w:val="00462445"/>
    <w:rsid w:val="00462CFF"/>
    <w:rsid w:val="00465413"/>
    <w:rsid w:val="004702BD"/>
    <w:rsid w:val="00471EAB"/>
    <w:rsid w:val="0047223F"/>
    <w:rsid w:val="004745BD"/>
    <w:rsid w:val="0047622C"/>
    <w:rsid w:val="004819A5"/>
    <w:rsid w:val="004826FC"/>
    <w:rsid w:val="0048290A"/>
    <w:rsid w:val="00483FB1"/>
    <w:rsid w:val="004853E9"/>
    <w:rsid w:val="00485AAB"/>
    <w:rsid w:val="00486DF3"/>
    <w:rsid w:val="00487E36"/>
    <w:rsid w:val="00491329"/>
    <w:rsid w:val="00491F9E"/>
    <w:rsid w:val="00492729"/>
    <w:rsid w:val="004934A0"/>
    <w:rsid w:val="00493686"/>
    <w:rsid w:val="004A1852"/>
    <w:rsid w:val="004A3827"/>
    <w:rsid w:val="004A4E0F"/>
    <w:rsid w:val="004A5D28"/>
    <w:rsid w:val="004A63CB"/>
    <w:rsid w:val="004B4967"/>
    <w:rsid w:val="004B6638"/>
    <w:rsid w:val="004B7442"/>
    <w:rsid w:val="004C1D41"/>
    <w:rsid w:val="004C28F4"/>
    <w:rsid w:val="004C383C"/>
    <w:rsid w:val="004C426B"/>
    <w:rsid w:val="004C57D0"/>
    <w:rsid w:val="004C6659"/>
    <w:rsid w:val="004C78E2"/>
    <w:rsid w:val="004D03F3"/>
    <w:rsid w:val="004D0666"/>
    <w:rsid w:val="004D11A0"/>
    <w:rsid w:val="004D3CDA"/>
    <w:rsid w:val="004D3FEE"/>
    <w:rsid w:val="004D4D25"/>
    <w:rsid w:val="004D6007"/>
    <w:rsid w:val="004D6EF6"/>
    <w:rsid w:val="004D7EC1"/>
    <w:rsid w:val="004E0FC5"/>
    <w:rsid w:val="004E197D"/>
    <w:rsid w:val="004E1B05"/>
    <w:rsid w:val="004E384D"/>
    <w:rsid w:val="004E3F4B"/>
    <w:rsid w:val="004E4C68"/>
    <w:rsid w:val="004E58DF"/>
    <w:rsid w:val="004F22DC"/>
    <w:rsid w:val="004F54DE"/>
    <w:rsid w:val="004F6391"/>
    <w:rsid w:val="00501040"/>
    <w:rsid w:val="005039B3"/>
    <w:rsid w:val="00503A77"/>
    <w:rsid w:val="00503B2E"/>
    <w:rsid w:val="00503F26"/>
    <w:rsid w:val="00504508"/>
    <w:rsid w:val="005055F2"/>
    <w:rsid w:val="005075D1"/>
    <w:rsid w:val="005076A6"/>
    <w:rsid w:val="00507766"/>
    <w:rsid w:val="00507F97"/>
    <w:rsid w:val="00510D2D"/>
    <w:rsid w:val="00512097"/>
    <w:rsid w:val="00520515"/>
    <w:rsid w:val="00521101"/>
    <w:rsid w:val="00521F47"/>
    <w:rsid w:val="00526092"/>
    <w:rsid w:val="00526726"/>
    <w:rsid w:val="005317A0"/>
    <w:rsid w:val="00531E5C"/>
    <w:rsid w:val="005325A5"/>
    <w:rsid w:val="00533D5F"/>
    <w:rsid w:val="00536025"/>
    <w:rsid w:val="00541D94"/>
    <w:rsid w:val="00542CE7"/>
    <w:rsid w:val="00544C92"/>
    <w:rsid w:val="00545753"/>
    <w:rsid w:val="00545F15"/>
    <w:rsid w:val="00546758"/>
    <w:rsid w:val="005502D5"/>
    <w:rsid w:val="00550A11"/>
    <w:rsid w:val="005517C3"/>
    <w:rsid w:val="00553939"/>
    <w:rsid w:val="00553BA0"/>
    <w:rsid w:val="00553BA9"/>
    <w:rsid w:val="00554C8F"/>
    <w:rsid w:val="005568B7"/>
    <w:rsid w:val="005611D7"/>
    <w:rsid w:val="00562F2F"/>
    <w:rsid w:val="005644C9"/>
    <w:rsid w:val="005654D2"/>
    <w:rsid w:val="00571358"/>
    <w:rsid w:val="005746B9"/>
    <w:rsid w:val="00574A36"/>
    <w:rsid w:val="00574C50"/>
    <w:rsid w:val="00574FBC"/>
    <w:rsid w:val="005756AF"/>
    <w:rsid w:val="005761E8"/>
    <w:rsid w:val="00576E7E"/>
    <w:rsid w:val="00576F5D"/>
    <w:rsid w:val="00577EFB"/>
    <w:rsid w:val="0058036A"/>
    <w:rsid w:val="005855D0"/>
    <w:rsid w:val="00586EA9"/>
    <w:rsid w:val="00587416"/>
    <w:rsid w:val="0059186D"/>
    <w:rsid w:val="00592B55"/>
    <w:rsid w:val="005941C6"/>
    <w:rsid w:val="00596695"/>
    <w:rsid w:val="00596EF8"/>
    <w:rsid w:val="005975AF"/>
    <w:rsid w:val="005A08C2"/>
    <w:rsid w:val="005A0DEB"/>
    <w:rsid w:val="005A0F0C"/>
    <w:rsid w:val="005A2E96"/>
    <w:rsid w:val="005A3BE6"/>
    <w:rsid w:val="005A4859"/>
    <w:rsid w:val="005A7007"/>
    <w:rsid w:val="005B053B"/>
    <w:rsid w:val="005B1B73"/>
    <w:rsid w:val="005B2056"/>
    <w:rsid w:val="005B238C"/>
    <w:rsid w:val="005B3ABA"/>
    <w:rsid w:val="005B6B26"/>
    <w:rsid w:val="005C3E7C"/>
    <w:rsid w:val="005C4F88"/>
    <w:rsid w:val="005C5440"/>
    <w:rsid w:val="005C746A"/>
    <w:rsid w:val="005D0636"/>
    <w:rsid w:val="005D6EF3"/>
    <w:rsid w:val="005D7643"/>
    <w:rsid w:val="005E56AC"/>
    <w:rsid w:val="005E58C5"/>
    <w:rsid w:val="005E75F3"/>
    <w:rsid w:val="005F0AD2"/>
    <w:rsid w:val="005F1340"/>
    <w:rsid w:val="005F42D4"/>
    <w:rsid w:val="005F7317"/>
    <w:rsid w:val="00600893"/>
    <w:rsid w:val="00604926"/>
    <w:rsid w:val="00605B6A"/>
    <w:rsid w:val="00605E2C"/>
    <w:rsid w:val="006114F8"/>
    <w:rsid w:val="00612A57"/>
    <w:rsid w:val="00614889"/>
    <w:rsid w:val="00614B1D"/>
    <w:rsid w:val="00614B49"/>
    <w:rsid w:val="00615798"/>
    <w:rsid w:val="00615F0F"/>
    <w:rsid w:val="006208BD"/>
    <w:rsid w:val="00621107"/>
    <w:rsid w:val="006218F6"/>
    <w:rsid w:val="006219F4"/>
    <w:rsid w:val="00622BF7"/>
    <w:rsid w:val="00623893"/>
    <w:rsid w:val="00630D85"/>
    <w:rsid w:val="00631792"/>
    <w:rsid w:val="00632B5B"/>
    <w:rsid w:val="00633EA6"/>
    <w:rsid w:val="006366C9"/>
    <w:rsid w:val="00637831"/>
    <w:rsid w:val="00637B05"/>
    <w:rsid w:val="00641378"/>
    <w:rsid w:val="006413B0"/>
    <w:rsid w:val="00641E3A"/>
    <w:rsid w:val="00643257"/>
    <w:rsid w:val="00643C53"/>
    <w:rsid w:val="0064623D"/>
    <w:rsid w:val="00657090"/>
    <w:rsid w:val="00661D0C"/>
    <w:rsid w:val="00661DF7"/>
    <w:rsid w:val="0066237A"/>
    <w:rsid w:val="00662C90"/>
    <w:rsid w:val="00670798"/>
    <w:rsid w:val="00677797"/>
    <w:rsid w:val="006777DA"/>
    <w:rsid w:val="00680205"/>
    <w:rsid w:val="006808D8"/>
    <w:rsid w:val="00683B24"/>
    <w:rsid w:val="00685BE4"/>
    <w:rsid w:val="00686BAD"/>
    <w:rsid w:val="0069612D"/>
    <w:rsid w:val="00696493"/>
    <w:rsid w:val="00696B4B"/>
    <w:rsid w:val="006977EA"/>
    <w:rsid w:val="006A00DB"/>
    <w:rsid w:val="006A2AFC"/>
    <w:rsid w:val="006A2D44"/>
    <w:rsid w:val="006A3625"/>
    <w:rsid w:val="006A60F9"/>
    <w:rsid w:val="006A61CE"/>
    <w:rsid w:val="006A6F10"/>
    <w:rsid w:val="006A7520"/>
    <w:rsid w:val="006A78EC"/>
    <w:rsid w:val="006B2464"/>
    <w:rsid w:val="006B46E7"/>
    <w:rsid w:val="006B7ECD"/>
    <w:rsid w:val="006C1D07"/>
    <w:rsid w:val="006C249C"/>
    <w:rsid w:val="006C3465"/>
    <w:rsid w:val="006C3CF8"/>
    <w:rsid w:val="006C55F2"/>
    <w:rsid w:val="006D087C"/>
    <w:rsid w:val="006D486F"/>
    <w:rsid w:val="006D681D"/>
    <w:rsid w:val="006D691C"/>
    <w:rsid w:val="006D7047"/>
    <w:rsid w:val="006D72F0"/>
    <w:rsid w:val="006D798A"/>
    <w:rsid w:val="006E0A80"/>
    <w:rsid w:val="006E209B"/>
    <w:rsid w:val="006E4DEE"/>
    <w:rsid w:val="006E634F"/>
    <w:rsid w:val="006E694F"/>
    <w:rsid w:val="006F28FB"/>
    <w:rsid w:val="006F2B79"/>
    <w:rsid w:val="006F551E"/>
    <w:rsid w:val="0070132C"/>
    <w:rsid w:val="00701DAB"/>
    <w:rsid w:val="00702A5D"/>
    <w:rsid w:val="00702CB9"/>
    <w:rsid w:val="007031A1"/>
    <w:rsid w:val="00703C36"/>
    <w:rsid w:val="00703FDC"/>
    <w:rsid w:val="00704655"/>
    <w:rsid w:val="00704DF0"/>
    <w:rsid w:val="007125A1"/>
    <w:rsid w:val="00712677"/>
    <w:rsid w:val="00724B2E"/>
    <w:rsid w:val="00726264"/>
    <w:rsid w:val="007265AB"/>
    <w:rsid w:val="00730B0D"/>
    <w:rsid w:val="00730EB4"/>
    <w:rsid w:val="00731EF2"/>
    <w:rsid w:val="007339F7"/>
    <w:rsid w:val="00736886"/>
    <w:rsid w:val="00736A1E"/>
    <w:rsid w:val="00737D96"/>
    <w:rsid w:val="00740B00"/>
    <w:rsid w:val="00740E3A"/>
    <w:rsid w:val="007437EC"/>
    <w:rsid w:val="007458CF"/>
    <w:rsid w:val="00747A27"/>
    <w:rsid w:val="00750884"/>
    <w:rsid w:val="00750896"/>
    <w:rsid w:val="0075104A"/>
    <w:rsid w:val="007510AB"/>
    <w:rsid w:val="00752A1B"/>
    <w:rsid w:val="00754763"/>
    <w:rsid w:val="007551AB"/>
    <w:rsid w:val="007579F2"/>
    <w:rsid w:val="00763E10"/>
    <w:rsid w:val="00764904"/>
    <w:rsid w:val="0076523E"/>
    <w:rsid w:val="00765E6E"/>
    <w:rsid w:val="0076766B"/>
    <w:rsid w:val="00767FFB"/>
    <w:rsid w:val="00777882"/>
    <w:rsid w:val="007779E4"/>
    <w:rsid w:val="00782CC1"/>
    <w:rsid w:val="00782D5D"/>
    <w:rsid w:val="00783FBE"/>
    <w:rsid w:val="0078681F"/>
    <w:rsid w:val="007870A8"/>
    <w:rsid w:val="00787F57"/>
    <w:rsid w:val="00794C39"/>
    <w:rsid w:val="00794F89"/>
    <w:rsid w:val="007952F2"/>
    <w:rsid w:val="00795C6E"/>
    <w:rsid w:val="007A0AF2"/>
    <w:rsid w:val="007A189D"/>
    <w:rsid w:val="007A24AA"/>
    <w:rsid w:val="007A2A7C"/>
    <w:rsid w:val="007A383E"/>
    <w:rsid w:val="007B0977"/>
    <w:rsid w:val="007B4F8D"/>
    <w:rsid w:val="007B5C43"/>
    <w:rsid w:val="007B7226"/>
    <w:rsid w:val="007C0190"/>
    <w:rsid w:val="007C098D"/>
    <w:rsid w:val="007C0DCB"/>
    <w:rsid w:val="007C139A"/>
    <w:rsid w:val="007C57F6"/>
    <w:rsid w:val="007C5A2A"/>
    <w:rsid w:val="007C628A"/>
    <w:rsid w:val="007D100E"/>
    <w:rsid w:val="007D2CAE"/>
    <w:rsid w:val="007D3123"/>
    <w:rsid w:val="007D316D"/>
    <w:rsid w:val="007D3C4A"/>
    <w:rsid w:val="007D5453"/>
    <w:rsid w:val="007D54DF"/>
    <w:rsid w:val="007D552C"/>
    <w:rsid w:val="007D615A"/>
    <w:rsid w:val="007E4A5B"/>
    <w:rsid w:val="007E6F2D"/>
    <w:rsid w:val="007E7031"/>
    <w:rsid w:val="007E7325"/>
    <w:rsid w:val="007F1BBB"/>
    <w:rsid w:val="007F34AA"/>
    <w:rsid w:val="007F4CD2"/>
    <w:rsid w:val="00800853"/>
    <w:rsid w:val="00801FB6"/>
    <w:rsid w:val="008031E0"/>
    <w:rsid w:val="008039F2"/>
    <w:rsid w:val="00803C05"/>
    <w:rsid w:val="00805A89"/>
    <w:rsid w:val="00806203"/>
    <w:rsid w:val="008108CB"/>
    <w:rsid w:val="00810DEA"/>
    <w:rsid w:val="00812AF6"/>
    <w:rsid w:val="00813D89"/>
    <w:rsid w:val="0082280A"/>
    <w:rsid w:val="00822899"/>
    <w:rsid w:val="00822D2C"/>
    <w:rsid w:val="008254CC"/>
    <w:rsid w:val="008273FF"/>
    <w:rsid w:val="00827B89"/>
    <w:rsid w:val="008325BF"/>
    <w:rsid w:val="00834776"/>
    <w:rsid w:val="008347B6"/>
    <w:rsid w:val="008350A7"/>
    <w:rsid w:val="00837EE3"/>
    <w:rsid w:val="00843867"/>
    <w:rsid w:val="00843BD8"/>
    <w:rsid w:val="0084580D"/>
    <w:rsid w:val="0084660E"/>
    <w:rsid w:val="00852AA3"/>
    <w:rsid w:val="008537C6"/>
    <w:rsid w:val="00854F60"/>
    <w:rsid w:val="00857438"/>
    <w:rsid w:val="008601EE"/>
    <w:rsid w:val="00861DF5"/>
    <w:rsid w:val="0086247E"/>
    <w:rsid w:val="0086345C"/>
    <w:rsid w:val="00863782"/>
    <w:rsid w:val="00865002"/>
    <w:rsid w:val="00872103"/>
    <w:rsid w:val="00874DC0"/>
    <w:rsid w:val="00875F27"/>
    <w:rsid w:val="008773A6"/>
    <w:rsid w:val="008773BC"/>
    <w:rsid w:val="00877408"/>
    <w:rsid w:val="00880752"/>
    <w:rsid w:val="00882D5C"/>
    <w:rsid w:val="00884B46"/>
    <w:rsid w:val="00885796"/>
    <w:rsid w:val="00885FDD"/>
    <w:rsid w:val="00886644"/>
    <w:rsid w:val="0089104F"/>
    <w:rsid w:val="00891D30"/>
    <w:rsid w:val="00894582"/>
    <w:rsid w:val="00894BF2"/>
    <w:rsid w:val="00895A9E"/>
    <w:rsid w:val="008977E8"/>
    <w:rsid w:val="008A517B"/>
    <w:rsid w:val="008A777E"/>
    <w:rsid w:val="008A7909"/>
    <w:rsid w:val="008A7C2F"/>
    <w:rsid w:val="008B1519"/>
    <w:rsid w:val="008B1A38"/>
    <w:rsid w:val="008B264D"/>
    <w:rsid w:val="008B7D30"/>
    <w:rsid w:val="008C5610"/>
    <w:rsid w:val="008D0734"/>
    <w:rsid w:val="008D1185"/>
    <w:rsid w:val="008D27F4"/>
    <w:rsid w:val="008D7899"/>
    <w:rsid w:val="008D7A3B"/>
    <w:rsid w:val="008E215F"/>
    <w:rsid w:val="008E3379"/>
    <w:rsid w:val="008E3511"/>
    <w:rsid w:val="008E3EAB"/>
    <w:rsid w:val="008E47C4"/>
    <w:rsid w:val="008E5B21"/>
    <w:rsid w:val="008F2053"/>
    <w:rsid w:val="008F28E8"/>
    <w:rsid w:val="008F2949"/>
    <w:rsid w:val="008F2E7C"/>
    <w:rsid w:val="008F3599"/>
    <w:rsid w:val="008F5902"/>
    <w:rsid w:val="008F5ECE"/>
    <w:rsid w:val="00904E92"/>
    <w:rsid w:val="00906854"/>
    <w:rsid w:val="00906BAA"/>
    <w:rsid w:val="00907768"/>
    <w:rsid w:val="0091071A"/>
    <w:rsid w:val="00910D65"/>
    <w:rsid w:val="00911F60"/>
    <w:rsid w:val="00914500"/>
    <w:rsid w:val="00914A36"/>
    <w:rsid w:val="00914CB2"/>
    <w:rsid w:val="00915380"/>
    <w:rsid w:val="009154E6"/>
    <w:rsid w:val="009164A5"/>
    <w:rsid w:val="00920384"/>
    <w:rsid w:val="0092364A"/>
    <w:rsid w:val="00923F9E"/>
    <w:rsid w:val="009249CE"/>
    <w:rsid w:val="00925CE4"/>
    <w:rsid w:val="00926A7F"/>
    <w:rsid w:val="0092769C"/>
    <w:rsid w:val="00927F01"/>
    <w:rsid w:val="00927F18"/>
    <w:rsid w:val="009306A1"/>
    <w:rsid w:val="009308C9"/>
    <w:rsid w:val="009314A9"/>
    <w:rsid w:val="00934177"/>
    <w:rsid w:val="00937766"/>
    <w:rsid w:val="00940805"/>
    <w:rsid w:val="0094249D"/>
    <w:rsid w:val="00943052"/>
    <w:rsid w:val="00943BB0"/>
    <w:rsid w:val="00945617"/>
    <w:rsid w:val="00947783"/>
    <w:rsid w:val="00947CD4"/>
    <w:rsid w:val="00950A98"/>
    <w:rsid w:val="0095376E"/>
    <w:rsid w:val="00957551"/>
    <w:rsid w:val="00957BDE"/>
    <w:rsid w:val="00962375"/>
    <w:rsid w:val="00962E56"/>
    <w:rsid w:val="00964303"/>
    <w:rsid w:val="00965717"/>
    <w:rsid w:val="009719A9"/>
    <w:rsid w:val="00972143"/>
    <w:rsid w:val="00973013"/>
    <w:rsid w:val="00977649"/>
    <w:rsid w:val="00986617"/>
    <w:rsid w:val="00993904"/>
    <w:rsid w:val="00994C2F"/>
    <w:rsid w:val="00997535"/>
    <w:rsid w:val="009A13F3"/>
    <w:rsid w:val="009A1ABA"/>
    <w:rsid w:val="009A213E"/>
    <w:rsid w:val="009A2BE0"/>
    <w:rsid w:val="009A2EA9"/>
    <w:rsid w:val="009A37AC"/>
    <w:rsid w:val="009A7196"/>
    <w:rsid w:val="009B0550"/>
    <w:rsid w:val="009B0650"/>
    <w:rsid w:val="009B07EC"/>
    <w:rsid w:val="009B098A"/>
    <w:rsid w:val="009B1DE2"/>
    <w:rsid w:val="009B2405"/>
    <w:rsid w:val="009B2816"/>
    <w:rsid w:val="009B32EF"/>
    <w:rsid w:val="009B4139"/>
    <w:rsid w:val="009B59BC"/>
    <w:rsid w:val="009B78DF"/>
    <w:rsid w:val="009C13D7"/>
    <w:rsid w:val="009C1434"/>
    <w:rsid w:val="009C2CE9"/>
    <w:rsid w:val="009C4914"/>
    <w:rsid w:val="009C4A78"/>
    <w:rsid w:val="009C68C0"/>
    <w:rsid w:val="009C68F6"/>
    <w:rsid w:val="009D2CAD"/>
    <w:rsid w:val="009D363B"/>
    <w:rsid w:val="009D3813"/>
    <w:rsid w:val="009D78D6"/>
    <w:rsid w:val="009D7C94"/>
    <w:rsid w:val="009E2ADA"/>
    <w:rsid w:val="009E38FF"/>
    <w:rsid w:val="009E6312"/>
    <w:rsid w:val="009E6567"/>
    <w:rsid w:val="009E704B"/>
    <w:rsid w:val="009E7FDD"/>
    <w:rsid w:val="009F0B31"/>
    <w:rsid w:val="009F12B5"/>
    <w:rsid w:val="009F35B2"/>
    <w:rsid w:val="00A00949"/>
    <w:rsid w:val="00A00BDD"/>
    <w:rsid w:val="00A00ED3"/>
    <w:rsid w:val="00A027C1"/>
    <w:rsid w:val="00A0319A"/>
    <w:rsid w:val="00A03CFC"/>
    <w:rsid w:val="00A06BE8"/>
    <w:rsid w:val="00A06F2D"/>
    <w:rsid w:val="00A103E1"/>
    <w:rsid w:val="00A10BCE"/>
    <w:rsid w:val="00A110A6"/>
    <w:rsid w:val="00A12B89"/>
    <w:rsid w:val="00A1464A"/>
    <w:rsid w:val="00A1567F"/>
    <w:rsid w:val="00A173DE"/>
    <w:rsid w:val="00A209DB"/>
    <w:rsid w:val="00A23BEC"/>
    <w:rsid w:val="00A24EA3"/>
    <w:rsid w:val="00A266B2"/>
    <w:rsid w:val="00A27128"/>
    <w:rsid w:val="00A3189B"/>
    <w:rsid w:val="00A3208A"/>
    <w:rsid w:val="00A325DE"/>
    <w:rsid w:val="00A33D5D"/>
    <w:rsid w:val="00A35954"/>
    <w:rsid w:val="00A367A4"/>
    <w:rsid w:val="00A406B8"/>
    <w:rsid w:val="00A41F6C"/>
    <w:rsid w:val="00A430DE"/>
    <w:rsid w:val="00A466C8"/>
    <w:rsid w:val="00A47ADD"/>
    <w:rsid w:val="00A501E9"/>
    <w:rsid w:val="00A50608"/>
    <w:rsid w:val="00A527B3"/>
    <w:rsid w:val="00A538C4"/>
    <w:rsid w:val="00A53B9E"/>
    <w:rsid w:val="00A54F78"/>
    <w:rsid w:val="00A5529D"/>
    <w:rsid w:val="00A574A2"/>
    <w:rsid w:val="00A57A51"/>
    <w:rsid w:val="00A57CFA"/>
    <w:rsid w:val="00A611A6"/>
    <w:rsid w:val="00A6179E"/>
    <w:rsid w:val="00A64815"/>
    <w:rsid w:val="00A65FDC"/>
    <w:rsid w:val="00A7109E"/>
    <w:rsid w:val="00A722E8"/>
    <w:rsid w:val="00A728D4"/>
    <w:rsid w:val="00A73FBC"/>
    <w:rsid w:val="00A75834"/>
    <w:rsid w:val="00A77840"/>
    <w:rsid w:val="00A81CFB"/>
    <w:rsid w:val="00A84288"/>
    <w:rsid w:val="00A85774"/>
    <w:rsid w:val="00A86622"/>
    <w:rsid w:val="00A8737F"/>
    <w:rsid w:val="00A97051"/>
    <w:rsid w:val="00AA0EC0"/>
    <w:rsid w:val="00AA1582"/>
    <w:rsid w:val="00AA257B"/>
    <w:rsid w:val="00AA408E"/>
    <w:rsid w:val="00AA4277"/>
    <w:rsid w:val="00AA4F55"/>
    <w:rsid w:val="00AA78F1"/>
    <w:rsid w:val="00AB503C"/>
    <w:rsid w:val="00AB51CC"/>
    <w:rsid w:val="00AB6AE1"/>
    <w:rsid w:val="00AC49F0"/>
    <w:rsid w:val="00AC5896"/>
    <w:rsid w:val="00AC6F6C"/>
    <w:rsid w:val="00AC729C"/>
    <w:rsid w:val="00AD28A8"/>
    <w:rsid w:val="00AD5B56"/>
    <w:rsid w:val="00AD6066"/>
    <w:rsid w:val="00AD741A"/>
    <w:rsid w:val="00AE0405"/>
    <w:rsid w:val="00AE0B2C"/>
    <w:rsid w:val="00AE2AE3"/>
    <w:rsid w:val="00AE5290"/>
    <w:rsid w:val="00AE6008"/>
    <w:rsid w:val="00AF1070"/>
    <w:rsid w:val="00AF1394"/>
    <w:rsid w:val="00AF3DB6"/>
    <w:rsid w:val="00AF713F"/>
    <w:rsid w:val="00AF7986"/>
    <w:rsid w:val="00B00410"/>
    <w:rsid w:val="00B00A93"/>
    <w:rsid w:val="00B01B7B"/>
    <w:rsid w:val="00B02F4D"/>
    <w:rsid w:val="00B0605C"/>
    <w:rsid w:val="00B066A5"/>
    <w:rsid w:val="00B10E97"/>
    <w:rsid w:val="00B14AD1"/>
    <w:rsid w:val="00B158F4"/>
    <w:rsid w:val="00B177A1"/>
    <w:rsid w:val="00B22727"/>
    <w:rsid w:val="00B237BD"/>
    <w:rsid w:val="00B23D63"/>
    <w:rsid w:val="00B240CA"/>
    <w:rsid w:val="00B25883"/>
    <w:rsid w:val="00B25C0E"/>
    <w:rsid w:val="00B30775"/>
    <w:rsid w:val="00B32280"/>
    <w:rsid w:val="00B32F96"/>
    <w:rsid w:val="00B41944"/>
    <w:rsid w:val="00B43988"/>
    <w:rsid w:val="00B43CA4"/>
    <w:rsid w:val="00B44C6D"/>
    <w:rsid w:val="00B46088"/>
    <w:rsid w:val="00B4653F"/>
    <w:rsid w:val="00B469CD"/>
    <w:rsid w:val="00B47CA8"/>
    <w:rsid w:val="00B51EF8"/>
    <w:rsid w:val="00B52681"/>
    <w:rsid w:val="00B52EB3"/>
    <w:rsid w:val="00B56297"/>
    <w:rsid w:val="00B5755E"/>
    <w:rsid w:val="00B578B3"/>
    <w:rsid w:val="00B61386"/>
    <w:rsid w:val="00B61853"/>
    <w:rsid w:val="00B61F68"/>
    <w:rsid w:val="00B629C0"/>
    <w:rsid w:val="00B62A99"/>
    <w:rsid w:val="00B64DBD"/>
    <w:rsid w:val="00B663E1"/>
    <w:rsid w:val="00B66FDA"/>
    <w:rsid w:val="00B70BFA"/>
    <w:rsid w:val="00B74196"/>
    <w:rsid w:val="00B74A2A"/>
    <w:rsid w:val="00B74B20"/>
    <w:rsid w:val="00B75427"/>
    <w:rsid w:val="00B75BF1"/>
    <w:rsid w:val="00B75DD8"/>
    <w:rsid w:val="00B77EE4"/>
    <w:rsid w:val="00B80011"/>
    <w:rsid w:val="00B80E5A"/>
    <w:rsid w:val="00B80EC3"/>
    <w:rsid w:val="00B82372"/>
    <w:rsid w:val="00B82F71"/>
    <w:rsid w:val="00B84948"/>
    <w:rsid w:val="00B8566F"/>
    <w:rsid w:val="00B85723"/>
    <w:rsid w:val="00B877EE"/>
    <w:rsid w:val="00B904F9"/>
    <w:rsid w:val="00B94782"/>
    <w:rsid w:val="00B97CC7"/>
    <w:rsid w:val="00BA0F96"/>
    <w:rsid w:val="00BA2BB6"/>
    <w:rsid w:val="00BA3B2D"/>
    <w:rsid w:val="00BA4922"/>
    <w:rsid w:val="00BA5C64"/>
    <w:rsid w:val="00BA64D6"/>
    <w:rsid w:val="00BA76E0"/>
    <w:rsid w:val="00BB134B"/>
    <w:rsid w:val="00BB1A0D"/>
    <w:rsid w:val="00BB2886"/>
    <w:rsid w:val="00BB4C7E"/>
    <w:rsid w:val="00BB5545"/>
    <w:rsid w:val="00BB5B3F"/>
    <w:rsid w:val="00BB6086"/>
    <w:rsid w:val="00BC3552"/>
    <w:rsid w:val="00BC7952"/>
    <w:rsid w:val="00BD3023"/>
    <w:rsid w:val="00BD3ACB"/>
    <w:rsid w:val="00BD491A"/>
    <w:rsid w:val="00BE0CA0"/>
    <w:rsid w:val="00BE2F39"/>
    <w:rsid w:val="00BE39A1"/>
    <w:rsid w:val="00BF1ECA"/>
    <w:rsid w:val="00BF2C73"/>
    <w:rsid w:val="00BF2EE4"/>
    <w:rsid w:val="00BF7DAE"/>
    <w:rsid w:val="00BF7F58"/>
    <w:rsid w:val="00C00F67"/>
    <w:rsid w:val="00C0115F"/>
    <w:rsid w:val="00C035AE"/>
    <w:rsid w:val="00C0408A"/>
    <w:rsid w:val="00C0413B"/>
    <w:rsid w:val="00C046D9"/>
    <w:rsid w:val="00C04C3C"/>
    <w:rsid w:val="00C04D00"/>
    <w:rsid w:val="00C05AF8"/>
    <w:rsid w:val="00C05B63"/>
    <w:rsid w:val="00C068E9"/>
    <w:rsid w:val="00C07883"/>
    <w:rsid w:val="00C10A44"/>
    <w:rsid w:val="00C12892"/>
    <w:rsid w:val="00C14182"/>
    <w:rsid w:val="00C22E7E"/>
    <w:rsid w:val="00C240ED"/>
    <w:rsid w:val="00C251D3"/>
    <w:rsid w:val="00C30C96"/>
    <w:rsid w:val="00C315CE"/>
    <w:rsid w:val="00C31AF0"/>
    <w:rsid w:val="00C31E58"/>
    <w:rsid w:val="00C31FB9"/>
    <w:rsid w:val="00C32B0F"/>
    <w:rsid w:val="00C34992"/>
    <w:rsid w:val="00C354CC"/>
    <w:rsid w:val="00C375DB"/>
    <w:rsid w:val="00C4280F"/>
    <w:rsid w:val="00C4329D"/>
    <w:rsid w:val="00C4711A"/>
    <w:rsid w:val="00C504C0"/>
    <w:rsid w:val="00C50E6B"/>
    <w:rsid w:val="00C538D5"/>
    <w:rsid w:val="00C550AB"/>
    <w:rsid w:val="00C56823"/>
    <w:rsid w:val="00C56EFE"/>
    <w:rsid w:val="00C577E9"/>
    <w:rsid w:val="00C62EE1"/>
    <w:rsid w:val="00C64911"/>
    <w:rsid w:val="00C65E70"/>
    <w:rsid w:val="00C66CA4"/>
    <w:rsid w:val="00C66DA4"/>
    <w:rsid w:val="00C70CFA"/>
    <w:rsid w:val="00C72357"/>
    <w:rsid w:val="00C732B9"/>
    <w:rsid w:val="00C74B41"/>
    <w:rsid w:val="00C76F9A"/>
    <w:rsid w:val="00C774CD"/>
    <w:rsid w:val="00C77763"/>
    <w:rsid w:val="00C77766"/>
    <w:rsid w:val="00C77DE9"/>
    <w:rsid w:val="00C85505"/>
    <w:rsid w:val="00C85FE7"/>
    <w:rsid w:val="00C861A1"/>
    <w:rsid w:val="00C8715A"/>
    <w:rsid w:val="00C8781B"/>
    <w:rsid w:val="00C87E4B"/>
    <w:rsid w:val="00C9393D"/>
    <w:rsid w:val="00C94114"/>
    <w:rsid w:val="00C94EB2"/>
    <w:rsid w:val="00C94F24"/>
    <w:rsid w:val="00C97132"/>
    <w:rsid w:val="00CA0CBF"/>
    <w:rsid w:val="00CA0DE9"/>
    <w:rsid w:val="00CA20EC"/>
    <w:rsid w:val="00CA252E"/>
    <w:rsid w:val="00CA42FB"/>
    <w:rsid w:val="00CA59BF"/>
    <w:rsid w:val="00CA5AF0"/>
    <w:rsid w:val="00CA5B61"/>
    <w:rsid w:val="00CB0B04"/>
    <w:rsid w:val="00CB26D7"/>
    <w:rsid w:val="00CB3591"/>
    <w:rsid w:val="00CB3E1C"/>
    <w:rsid w:val="00CB42FC"/>
    <w:rsid w:val="00CB53E1"/>
    <w:rsid w:val="00CB5D90"/>
    <w:rsid w:val="00CB7837"/>
    <w:rsid w:val="00CC182D"/>
    <w:rsid w:val="00CC1906"/>
    <w:rsid w:val="00CC1BA7"/>
    <w:rsid w:val="00CC1F20"/>
    <w:rsid w:val="00CC24C8"/>
    <w:rsid w:val="00CC2E05"/>
    <w:rsid w:val="00CC4591"/>
    <w:rsid w:val="00CC5290"/>
    <w:rsid w:val="00CC568B"/>
    <w:rsid w:val="00CC5A81"/>
    <w:rsid w:val="00CC5FA5"/>
    <w:rsid w:val="00CC7113"/>
    <w:rsid w:val="00CC7349"/>
    <w:rsid w:val="00CC749B"/>
    <w:rsid w:val="00CD0684"/>
    <w:rsid w:val="00CD0DC4"/>
    <w:rsid w:val="00CD1C91"/>
    <w:rsid w:val="00CD2834"/>
    <w:rsid w:val="00CD3AF5"/>
    <w:rsid w:val="00CD6A99"/>
    <w:rsid w:val="00CD727E"/>
    <w:rsid w:val="00CD7637"/>
    <w:rsid w:val="00CD7820"/>
    <w:rsid w:val="00CE0B73"/>
    <w:rsid w:val="00CE1187"/>
    <w:rsid w:val="00CE2A2F"/>
    <w:rsid w:val="00CE4796"/>
    <w:rsid w:val="00CE68FA"/>
    <w:rsid w:val="00CF3449"/>
    <w:rsid w:val="00CF460A"/>
    <w:rsid w:val="00CF52C4"/>
    <w:rsid w:val="00D018D3"/>
    <w:rsid w:val="00D0422D"/>
    <w:rsid w:val="00D04273"/>
    <w:rsid w:val="00D07B38"/>
    <w:rsid w:val="00D07B5B"/>
    <w:rsid w:val="00D1000E"/>
    <w:rsid w:val="00D101E9"/>
    <w:rsid w:val="00D1022E"/>
    <w:rsid w:val="00D10C4C"/>
    <w:rsid w:val="00D11AC8"/>
    <w:rsid w:val="00D137F0"/>
    <w:rsid w:val="00D13AB1"/>
    <w:rsid w:val="00D1600F"/>
    <w:rsid w:val="00D1616A"/>
    <w:rsid w:val="00D16519"/>
    <w:rsid w:val="00D16731"/>
    <w:rsid w:val="00D16F28"/>
    <w:rsid w:val="00D22EA2"/>
    <w:rsid w:val="00D235E0"/>
    <w:rsid w:val="00D2375C"/>
    <w:rsid w:val="00D2463B"/>
    <w:rsid w:val="00D24E73"/>
    <w:rsid w:val="00D252C1"/>
    <w:rsid w:val="00D2724B"/>
    <w:rsid w:val="00D27D3D"/>
    <w:rsid w:val="00D30AC6"/>
    <w:rsid w:val="00D30DE6"/>
    <w:rsid w:val="00D31F27"/>
    <w:rsid w:val="00D34B92"/>
    <w:rsid w:val="00D3537D"/>
    <w:rsid w:val="00D36D37"/>
    <w:rsid w:val="00D37F02"/>
    <w:rsid w:val="00D4007A"/>
    <w:rsid w:val="00D444DE"/>
    <w:rsid w:val="00D44E8E"/>
    <w:rsid w:val="00D560A8"/>
    <w:rsid w:val="00D611BD"/>
    <w:rsid w:val="00D63656"/>
    <w:rsid w:val="00D63C47"/>
    <w:rsid w:val="00D64326"/>
    <w:rsid w:val="00D643FC"/>
    <w:rsid w:val="00D64559"/>
    <w:rsid w:val="00D648CE"/>
    <w:rsid w:val="00D64A6E"/>
    <w:rsid w:val="00D6516C"/>
    <w:rsid w:val="00D66801"/>
    <w:rsid w:val="00D67F39"/>
    <w:rsid w:val="00D712A9"/>
    <w:rsid w:val="00D719FA"/>
    <w:rsid w:val="00D71E59"/>
    <w:rsid w:val="00D730BA"/>
    <w:rsid w:val="00D734A4"/>
    <w:rsid w:val="00D73B22"/>
    <w:rsid w:val="00D7520E"/>
    <w:rsid w:val="00D82798"/>
    <w:rsid w:val="00D8436C"/>
    <w:rsid w:val="00D876B1"/>
    <w:rsid w:val="00D87978"/>
    <w:rsid w:val="00D87A06"/>
    <w:rsid w:val="00D90B85"/>
    <w:rsid w:val="00D9151A"/>
    <w:rsid w:val="00D91A90"/>
    <w:rsid w:val="00D91F88"/>
    <w:rsid w:val="00D97117"/>
    <w:rsid w:val="00DA0705"/>
    <w:rsid w:val="00DA0A89"/>
    <w:rsid w:val="00DA46D5"/>
    <w:rsid w:val="00DA75D0"/>
    <w:rsid w:val="00DB0796"/>
    <w:rsid w:val="00DB3714"/>
    <w:rsid w:val="00DB3745"/>
    <w:rsid w:val="00DB6733"/>
    <w:rsid w:val="00DB6AFF"/>
    <w:rsid w:val="00DB6C7C"/>
    <w:rsid w:val="00DC1AB2"/>
    <w:rsid w:val="00DC254E"/>
    <w:rsid w:val="00DC347E"/>
    <w:rsid w:val="00DC38E4"/>
    <w:rsid w:val="00DC3CF9"/>
    <w:rsid w:val="00DC40E6"/>
    <w:rsid w:val="00DC6E4A"/>
    <w:rsid w:val="00DD1D43"/>
    <w:rsid w:val="00DD2D35"/>
    <w:rsid w:val="00DD42D9"/>
    <w:rsid w:val="00DD43F0"/>
    <w:rsid w:val="00DD7067"/>
    <w:rsid w:val="00DD7434"/>
    <w:rsid w:val="00DE4C74"/>
    <w:rsid w:val="00DE5298"/>
    <w:rsid w:val="00DE5CC6"/>
    <w:rsid w:val="00DE638F"/>
    <w:rsid w:val="00DE6DD8"/>
    <w:rsid w:val="00DE6F57"/>
    <w:rsid w:val="00DE7647"/>
    <w:rsid w:val="00DF0205"/>
    <w:rsid w:val="00DF06D9"/>
    <w:rsid w:val="00DF240E"/>
    <w:rsid w:val="00DF2CC6"/>
    <w:rsid w:val="00DF4BA0"/>
    <w:rsid w:val="00DF51CA"/>
    <w:rsid w:val="00DF5CD0"/>
    <w:rsid w:val="00DF65E0"/>
    <w:rsid w:val="00DF751E"/>
    <w:rsid w:val="00DF7788"/>
    <w:rsid w:val="00E00D1C"/>
    <w:rsid w:val="00E01B97"/>
    <w:rsid w:val="00E0203E"/>
    <w:rsid w:val="00E0330E"/>
    <w:rsid w:val="00E038B3"/>
    <w:rsid w:val="00E04AD1"/>
    <w:rsid w:val="00E059D7"/>
    <w:rsid w:val="00E06E81"/>
    <w:rsid w:val="00E074AC"/>
    <w:rsid w:val="00E1101C"/>
    <w:rsid w:val="00E1150E"/>
    <w:rsid w:val="00E13F06"/>
    <w:rsid w:val="00E14850"/>
    <w:rsid w:val="00E202A3"/>
    <w:rsid w:val="00E22132"/>
    <w:rsid w:val="00E2214C"/>
    <w:rsid w:val="00E22821"/>
    <w:rsid w:val="00E23738"/>
    <w:rsid w:val="00E25CD6"/>
    <w:rsid w:val="00E268C5"/>
    <w:rsid w:val="00E26C06"/>
    <w:rsid w:val="00E2784A"/>
    <w:rsid w:val="00E27E99"/>
    <w:rsid w:val="00E31268"/>
    <w:rsid w:val="00E3141F"/>
    <w:rsid w:val="00E31E75"/>
    <w:rsid w:val="00E32F19"/>
    <w:rsid w:val="00E332B7"/>
    <w:rsid w:val="00E36521"/>
    <w:rsid w:val="00E37567"/>
    <w:rsid w:val="00E41675"/>
    <w:rsid w:val="00E418E9"/>
    <w:rsid w:val="00E43A3E"/>
    <w:rsid w:val="00E44CB9"/>
    <w:rsid w:val="00E46C0D"/>
    <w:rsid w:val="00E50F56"/>
    <w:rsid w:val="00E514B9"/>
    <w:rsid w:val="00E551F4"/>
    <w:rsid w:val="00E568C2"/>
    <w:rsid w:val="00E575C8"/>
    <w:rsid w:val="00E6487F"/>
    <w:rsid w:val="00E66712"/>
    <w:rsid w:val="00E66A7D"/>
    <w:rsid w:val="00E7237C"/>
    <w:rsid w:val="00E72884"/>
    <w:rsid w:val="00E76C1D"/>
    <w:rsid w:val="00E836A7"/>
    <w:rsid w:val="00E83876"/>
    <w:rsid w:val="00E8523B"/>
    <w:rsid w:val="00E87181"/>
    <w:rsid w:val="00E9115E"/>
    <w:rsid w:val="00EA0649"/>
    <w:rsid w:val="00EA1ACE"/>
    <w:rsid w:val="00EA1C66"/>
    <w:rsid w:val="00EA3929"/>
    <w:rsid w:val="00EA7098"/>
    <w:rsid w:val="00EB2656"/>
    <w:rsid w:val="00EB36B7"/>
    <w:rsid w:val="00EB4C24"/>
    <w:rsid w:val="00EB4FFA"/>
    <w:rsid w:val="00EB6106"/>
    <w:rsid w:val="00EB6322"/>
    <w:rsid w:val="00EB675C"/>
    <w:rsid w:val="00EB7DC2"/>
    <w:rsid w:val="00EC0E07"/>
    <w:rsid w:val="00EC4418"/>
    <w:rsid w:val="00EC457E"/>
    <w:rsid w:val="00EC7D58"/>
    <w:rsid w:val="00ED2BFE"/>
    <w:rsid w:val="00ED69D6"/>
    <w:rsid w:val="00ED6CAF"/>
    <w:rsid w:val="00ED7BD2"/>
    <w:rsid w:val="00EE1D01"/>
    <w:rsid w:val="00EE4B15"/>
    <w:rsid w:val="00EE58AB"/>
    <w:rsid w:val="00EE79CD"/>
    <w:rsid w:val="00EF0120"/>
    <w:rsid w:val="00EF4E89"/>
    <w:rsid w:val="00EF77F7"/>
    <w:rsid w:val="00F02047"/>
    <w:rsid w:val="00F02070"/>
    <w:rsid w:val="00F03C79"/>
    <w:rsid w:val="00F07DD6"/>
    <w:rsid w:val="00F07F17"/>
    <w:rsid w:val="00F10F21"/>
    <w:rsid w:val="00F12C6D"/>
    <w:rsid w:val="00F137E7"/>
    <w:rsid w:val="00F14391"/>
    <w:rsid w:val="00F16F9B"/>
    <w:rsid w:val="00F2368A"/>
    <w:rsid w:val="00F26E7C"/>
    <w:rsid w:val="00F26FA9"/>
    <w:rsid w:val="00F27389"/>
    <w:rsid w:val="00F27883"/>
    <w:rsid w:val="00F32A0E"/>
    <w:rsid w:val="00F32B34"/>
    <w:rsid w:val="00F37439"/>
    <w:rsid w:val="00F405F6"/>
    <w:rsid w:val="00F413A9"/>
    <w:rsid w:val="00F469EE"/>
    <w:rsid w:val="00F52621"/>
    <w:rsid w:val="00F60333"/>
    <w:rsid w:val="00F62385"/>
    <w:rsid w:val="00F63758"/>
    <w:rsid w:val="00F64091"/>
    <w:rsid w:val="00F67380"/>
    <w:rsid w:val="00F67435"/>
    <w:rsid w:val="00F67877"/>
    <w:rsid w:val="00F70873"/>
    <w:rsid w:val="00F7186C"/>
    <w:rsid w:val="00F7224A"/>
    <w:rsid w:val="00F7384C"/>
    <w:rsid w:val="00F73B04"/>
    <w:rsid w:val="00F7540C"/>
    <w:rsid w:val="00F8041B"/>
    <w:rsid w:val="00F8111D"/>
    <w:rsid w:val="00F81A2B"/>
    <w:rsid w:val="00F820FF"/>
    <w:rsid w:val="00F839A6"/>
    <w:rsid w:val="00F8404B"/>
    <w:rsid w:val="00F84069"/>
    <w:rsid w:val="00F865E3"/>
    <w:rsid w:val="00F867DA"/>
    <w:rsid w:val="00F86F43"/>
    <w:rsid w:val="00F87D3B"/>
    <w:rsid w:val="00F902C1"/>
    <w:rsid w:val="00F92085"/>
    <w:rsid w:val="00F94372"/>
    <w:rsid w:val="00F95337"/>
    <w:rsid w:val="00F96678"/>
    <w:rsid w:val="00F976E9"/>
    <w:rsid w:val="00F97A82"/>
    <w:rsid w:val="00FA4694"/>
    <w:rsid w:val="00FB1397"/>
    <w:rsid w:val="00FB44FC"/>
    <w:rsid w:val="00FB5950"/>
    <w:rsid w:val="00FB5E71"/>
    <w:rsid w:val="00FC2E7A"/>
    <w:rsid w:val="00FC35A9"/>
    <w:rsid w:val="00FC3754"/>
    <w:rsid w:val="00FC3E63"/>
    <w:rsid w:val="00FC639C"/>
    <w:rsid w:val="00FC6D25"/>
    <w:rsid w:val="00FD08E9"/>
    <w:rsid w:val="00FD4636"/>
    <w:rsid w:val="00FD6871"/>
    <w:rsid w:val="00FD7762"/>
    <w:rsid w:val="00FE25ED"/>
    <w:rsid w:val="00FE28D7"/>
    <w:rsid w:val="00FE2991"/>
    <w:rsid w:val="00FE36FD"/>
    <w:rsid w:val="00FE69FC"/>
    <w:rsid w:val="00FF06A5"/>
    <w:rsid w:val="00FF37ED"/>
    <w:rsid w:val="00FF4018"/>
  </w:rsids>
  <m:mathPr>
    <m:mathFont m:val="Cambria Math"/>
    <m:brkBin m:val="before"/>
    <m:brkBinSub m:val="--"/>
    <m:smallFrac m:val="off"/>
    <m:dispDef/>
    <m:lMargin m:val="0"/>
    <m:rMargin m:val="0"/>
    <m:defJc m:val="centerGroup"/>
    <m:wrapIndent m:val="1440"/>
    <m:intLim m:val="subSup"/>
    <m:naryLim m:val="undOvr"/>
  </m:mathPr>
  <w:themeFontLang w:val="en-I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2E92"/>
    <w:pPr>
      <w:spacing w:after="200" w:line="276" w:lineRule="auto"/>
    </w:pPr>
    <w:rPr>
      <w:rFonts w:cs="Kartika"/>
      <w:sz w:val="22"/>
      <w:szCs w:val="22"/>
      <w:lang w:bidi="ml-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0032E9"/>
    <w:rPr>
      <w:color w:val="000080"/>
      <w:u w:val="single"/>
    </w:rPr>
  </w:style>
  <w:style w:type="paragraph" w:styleId="Header">
    <w:name w:val="header"/>
    <w:basedOn w:val="Normal"/>
    <w:link w:val="HeaderChar"/>
    <w:uiPriority w:val="99"/>
    <w:semiHidden/>
    <w:unhideWhenUsed/>
    <w:rsid w:val="005A4859"/>
    <w:pPr>
      <w:tabs>
        <w:tab w:val="center" w:pos="4680"/>
        <w:tab w:val="right" w:pos="9360"/>
      </w:tabs>
    </w:pPr>
  </w:style>
  <w:style w:type="character" w:customStyle="1" w:styleId="HeaderChar">
    <w:name w:val="Header Char"/>
    <w:basedOn w:val="DefaultParagraphFont"/>
    <w:link w:val="Header"/>
    <w:uiPriority w:val="99"/>
    <w:semiHidden/>
    <w:rsid w:val="005A4859"/>
    <w:rPr>
      <w:rFonts w:cs="Kartika"/>
      <w:sz w:val="22"/>
      <w:szCs w:val="22"/>
      <w:lang w:bidi="ml-IN"/>
    </w:rPr>
  </w:style>
  <w:style w:type="paragraph" w:styleId="Footer">
    <w:name w:val="footer"/>
    <w:basedOn w:val="Normal"/>
    <w:link w:val="FooterChar"/>
    <w:uiPriority w:val="99"/>
    <w:unhideWhenUsed/>
    <w:rsid w:val="005A4859"/>
    <w:pPr>
      <w:tabs>
        <w:tab w:val="center" w:pos="4680"/>
        <w:tab w:val="right" w:pos="9360"/>
      </w:tabs>
    </w:pPr>
  </w:style>
  <w:style w:type="character" w:customStyle="1" w:styleId="FooterChar">
    <w:name w:val="Footer Char"/>
    <w:basedOn w:val="DefaultParagraphFont"/>
    <w:link w:val="Footer"/>
    <w:uiPriority w:val="99"/>
    <w:rsid w:val="005A4859"/>
    <w:rPr>
      <w:rFonts w:cs="Kartika"/>
      <w:sz w:val="22"/>
      <w:szCs w:val="22"/>
      <w:lang w:bidi="ml-IN"/>
    </w:rPr>
  </w:style>
  <w:style w:type="paragraph" w:customStyle="1" w:styleId="Default">
    <w:name w:val="Default"/>
    <w:rsid w:val="004257A7"/>
    <w:pPr>
      <w:autoSpaceDE w:val="0"/>
      <w:autoSpaceDN w:val="0"/>
      <w:adjustRightInd w:val="0"/>
    </w:pPr>
    <w:rPr>
      <w:rFonts w:ascii="Times New Roman" w:hAnsi="Times New Roman"/>
      <w:color w:val="000000"/>
      <w:sz w:val="24"/>
      <w:szCs w:val="24"/>
    </w:rPr>
  </w:style>
  <w:style w:type="paragraph" w:styleId="ListParagraph">
    <w:name w:val="List Paragraph"/>
    <w:basedOn w:val="Normal"/>
    <w:uiPriority w:val="34"/>
    <w:qFormat/>
    <w:rsid w:val="003F689E"/>
    <w:pPr>
      <w:suppressAutoHyphens/>
      <w:ind w:left="720"/>
      <w:contextualSpacing/>
    </w:pPr>
    <w:rPr>
      <w:rFonts w:eastAsia="Calibri" w:cs="Calibri"/>
      <w:lang w:eastAsia="zh-CN" w:bidi="ar-SA"/>
    </w:rPr>
  </w:style>
  <w:style w:type="table" w:styleId="TableGrid">
    <w:name w:val="Table Grid"/>
    <w:basedOn w:val="TableNormal"/>
    <w:uiPriority w:val="59"/>
    <w:rsid w:val="007437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0B7D77"/>
    <w:rPr>
      <w:color w:val="800080"/>
      <w:u w:val="single"/>
    </w:rPr>
  </w:style>
  <w:style w:type="paragraph" w:styleId="NormalWeb">
    <w:name w:val="Normal (Web)"/>
    <w:basedOn w:val="Normal"/>
    <w:uiPriority w:val="99"/>
    <w:unhideWhenUsed/>
    <w:rsid w:val="009308C9"/>
    <w:pPr>
      <w:spacing w:before="100" w:beforeAutospacing="1" w:after="100" w:afterAutospacing="1" w:line="240" w:lineRule="auto"/>
    </w:pPr>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EC45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457E"/>
    <w:rPr>
      <w:rFonts w:ascii="Tahoma" w:hAnsi="Tahoma" w:cs="Tahoma"/>
      <w:sz w:val="16"/>
      <w:szCs w:val="16"/>
      <w:lang w:bidi="ml-IN"/>
    </w:rPr>
  </w:style>
  <w:style w:type="character" w:styleId="CommentReference">
    <w:name w:val="annotation reference"/>
    <w:basedOn w:val="DefaultParagraphFont"/>
    <w:uiPriority w:val="99"/>
    <w:semiHidden/>
    <w:unhideWhenUsed/>
    <w:rsid w:val="00703C36"/>
    <w:rPr>
      <w:sz w:val="16"/>
      <w:szCs w:val="16"/>
    </w:rPr>
  </w:style>
  <w:style w:type="paragraph" w:styleId="CommentText">
    <w:name w:val="annotation text"/>
    <w:basedOn w:val="Normal"/>
    <w:link w:val="CommentTextChar"/>
    <w:uiPriority w:val="99"/>
    <w:unhideWhenUsed/>
    <w:rsid w:val="00703C36"/>
    <w:rPr>
      <w:sz w:val="20"/>
      <w:szCs w:val="20"/>
    </w:rPr>
  </w:style>
  <w:style w:type="character" w:customStyle="1" w:styleId="CommentTextChar">
    <w:name w:val="Comment Text Char"/>
    <w:basedOn w:val="DefaultParagraphFont"/>
    <w:link w:val="CommentText"/>
    <w:uiPriority w:val="99"/>
    <w:rsid w:val="00703C36"/>
    <w:rPr>
      <w:rFonts w:cs="Kartika"/>
      <w:lang w:bidi="ml-IN"/>
    </w:rPr>
  </w:style>
  <w:style w:type="paragraph" w:styleId="CommentSubject">
    <w:name w:val="annotation subject"/>
    <w:basedOn w:val="CommentText"/>
    <w:next w:val="CommentText"/>
    <w:link w:val="CommentSubjectChar"/>
    <w:uiPriority w:val="99"/>
    <w:semiHidden/>
    <w:unhideWhenUsed/>
    <w:rsid w:val="00703C36"/>
    <w:rPr>
      <w:b/>
      <w:bCs/>
    </w:rPr>
  </w:style>
  <w:style w:type="character" w:customStyle="1" w:styleId="CommentSubjectChar">
    <w:name w:val="Comment Subject Char"/>
    <w:basedOn w:val="CommentTextChar"/>
    <w:link w:val="CommentSubject"/>
    <w:uiPriority w:val="99"/>
    <w:semiHidden/>
    <w:rsid w:val="00703C36"/>
    <w:rPr>
      <w:b/>
      <w:bCs/>
    </w:rPr>
  </w:style>
</w:styles>
</file>

<file path=word/webSettings.xml><?xml version="1.0" encoding="utf-8"?>
<w:webSettings xmlns:r="http://schemas.openxmlformats.org/officeDocument/2006/relationships" xmlns:w="http://schemas.openxmlformats.org/wordprocessingml/2006/main">
  <w:divs>
    <w:div w:id="144010714">
      <w:bodyDiv w:val="1"/>
      <w:marLeft w:val="0"/>
      <w:marRight w:val="0"/>
      <w:marTop w:val="0"/>
      <w:marBottom w:val="0"/>
      <w:divBdr>
        <w:top w:val="none" w:sz="0" w:space="0" w:color="auto"/>
        <w:left w:val="none" w:sz="0" w:space="0" w:color="auto"/>
        <w:bottom w:val="none" w:sz="0" w:space="0" w:color="auto"/>
        <w:right w:val="none" w:sz="0" w:space="0" w:color="auto"/>
      </w:divBdr>
    </w:div>
    <w:div w:id="1630548660">
      <w:bodyDiv w:val="1"/>
      <w:marLeft w:val="0"/>
      <w:marRight w:val="0"/>
      <w:marTop w:val="0"/>
      <w:marBottom w:val="0"/>
      <w:divBdr>
        <w:top w:val="none" w:sz="0" w:space="0" w:color="auto"/>
        <w:left w:val="none" w:sz="0" w:space="0" w:color="auto"/>
        <w:bottom w:val="none" w:sz="0" w:space="0" w:color="auto"/>
        <w:right w:val="none" w:sz="0" w:space="0" w:color="auto"/>
      </w:divBdr>
    </w:div>
    <w:div w:id="16916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stcecommerce.com/auctionhome/ppa/index.jsp" TargetMode="External"/><Relationship Id="rId13" Type="http://schemas.openxmlformats.org/officeDocument/2006/relationships/hyperlink" Target="http://www.mstcecommerce.com/%20auctionhome/ppa/index.jsp" TargetMode="External"/><Relationship Id="rId18" Type="http://schemas.openxmlformats.org/officeDocument/2006/relationships/hyperlink" Target="mailto:&#8211;dce.cp@kseb.i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hyperlink" Target="http://www.mstcecommerce.com/auctionhome/" TargetMode="External"/><Relationship Id="rId2" Type="http://schemas.openxmlformats.org/officeDocument/2006/relationships/numbering" Target="numbering.xml"/><Relationship Id="rId16" Type="http://schemas.openxmlformats.org/officeDocument/2006/relationships/hyperlink" Target="http://www.mstcecommerce.com/auctionhome/ppa/index.js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stcecommerce.com/auctionhome/ppa/index.jsp" TargetMode="External"/><Relationship Id="rId5" Type="http://schemas.openxmlformats.org/officeDocument/2006/relationships/webSettings" Target="webSettings.xml"/><Relationship Id="rId15" Type="http://schemas.openxmlformats.org/officeDocument/2006/relationships/hyperlink" Target="http://www.mstcecommerce.com/%20auctionhome/ppa/index.jsp" TargetMode="External"/><Relationship Id="rId10" Type="http://schemas.openxmlformats.org/officeDocument/2006/relationships/hyperlink" Target="http://www.mstcecommerce.com/auctionhome/ppa/index.jsp"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stcecommerce.com/auctionhome/ppa/index.jsp%20%20%20%20%20%20%20%20%20from%2015.00" TargetMode="External"/><Relationship Id="rId14" Type="http://schemas.openxmlformats.org/officeDocument/2006/relationships/hyperlink" Target="http://www.mstcecommerce.com/auctionhome/ppa/%20index.j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B3CA88-BAC3-428D-858E-CBE9B219F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95</Pages>
  <Words>26127</Words>
  <Characters>148926</Characters>
  <Application>Microsoft Office Word</Application>
  <DocSecurity>0</DocSecurity>
  <Lines>1241</Lines>
  <Paragraphs>349</Paragraphs>
  <ScaleCrop>false</ScaleCrop>
  <HeadingPairs>
    <vt:vector size="2" baseType="variant">
      <vt:variant>
        <vt:lpstr>Title</vt:lpstr>
      </vt:variant>
      <vt:variant>
        <vt:i4>1</vt:i4>
      </vt:variant>
    </vt:vector>
  </HeadingPairs>
  <TitlesOfParts>
    <vt:vector size="1" baseType="lpstr">
      <vt:lpstr>KERALA STATE ELECTRICITY BOARD LTD</vt:lpstr>
    </vt:vector>
  </TitlesOfParts>
  <Company>Toshiba</Company>
  <LinksUpToDate>false</LinksUpToDate>
  <CharactersWithSpaces>174704</CharactersWithSpaces>
  <SharedDoc>false</SharedDoc>
  <HLinks>
    <vt:vector size="60" baseType="variant">
      <vt:variant>
        <vt:i4>537002000</vt:i4>
      </vt:variant>
      <vt:variant>
        <vt:i4>27</vt:i4>
      </vt:variant>
      <vt:variant>
        <vt:i4>0</vt:i4>
      </vt:variant>
      <vt:variant>
        <vt:i4>5</vt:i4>
      </vt:variant>
      <vt:variant>
        <vt:lpwstr>mailto:–dce.cp@kseb.in</vt:lpwstr>
      </vt:variant>
      <vt:variant>
        <vt:lpwstr/>
      </vt:variant>
      <vt:variant>
        <vt:i4>4390989</vt:i4>
      </vt:variant>
      <vt:variant>
        <vt:i4>24</vt:i4>
      </vt:variant>
      <vt:variant>
        <vt:i4>0</vt:i4>
      </vt:variant>
      <vt:variant>
        <vt:i4>5</vt:i4>
      </vt:variant>
      <vt:variant>
        <vt:lpwstr>http://www.mstcecommerce.com/auctionhome/</vt:lpwstr>
      </vt:variant>
      <vt:variant>
        <vt:lpwstr/>
      </vt:variant>
      <vt:variant>
        <vt:i4>3997803</vt:i4>
      </vt:variant>
      <vt:variant>
        <vt:i4>21</vt:i4>
      </vt:variant>
      <vt:variant>
        <vt:i4>0</vt:i4>
      </vt:variant>
      <vt:variant>
        <vt:i4>5</vt:i4>
      </vt:variant>
      <vt:variant>
        <vt:lpwstr>http://www.mstcecommerce.com/auctionhome/ppa/index.jsp</vt:lpwstr>
      </vt:variant>
      <vt:variant>
        <vt:lpwstr/>
      </vt:variant>
      <vt:variant>
        <vt:i4>2162727</vt:i4>
      </vt:variant>
      <vt:variant>
        <vt:i4>18</vt:i4>
      </vt:variant>
      <vt:variant>
        <vt:i4>0</vt:i4>
      </vt:variant>
      <vt:variant>
        <vt:i4>5</vt:i4>
      </vt:variant>
      <vt:variant>
        <vt:lpwstr>http://www.mstcecommerce.com/ auctionhome/ppa/index.jsp</vt:lpwstr>
      </vt:variant>
      <vt:variant>
        <vt:lpwstr/>
      </vt:variant>
      <vt:variant>
        <vt:i4>2359330</vt:i4>
      </vt:variant>
      <vt:variant>
        <vt:i4>15</vt:i4>
      </vt:variant>
      <vt:variant>
        <vt:i4>0</vt:i4>
      </vt:variant>
      <vt:variant>
        <vt:i4>5</vt:i4>
      </vt:variant>
      <vt:variant>
        <vt:lpwstr>http://www.mstcecommerce.com/auctionhome/ppa/ index.jsp</vt:lpwstr>
      </vt:variant>
      <vt:variant>
        <vt:lpwstr/>
      </vt:variant>
      <vt:variant>
        <vt:i4>2162727</vt:i4>
      </vt:variant>
      <vt:variant>
        <vt:i4>12</vt:i4>
      </vt:variant>
      <vt:variant>
        <vt:i4>0</vt:i4>
      </vt:variant>
      <vt:variant>
        <vt:i4>5</vt:i4>
      </vt:variant>
      <vt:variant>
        <vt:lpwstr>http://www.mstcecommerce.com/ auctionhome/ppa/index.jsp</vt:lpwstr>
      </vt:variant>
      <vt:variant>
        <vt:lpwstr/>
      </vt:variant>
      <vt:variant>
        <vt:i4>3997803</vt:i4>
      </vt:variant>
      <vt:variant>
        <vt:i4>9</vt:i4>
      </vt:variant>
      <vt:variant>
        <vt:i4>0</vt:i4>
      </vt:variant>
      <vt:variant>
        <vt:i4>5</vt:i4>
      </vt:variant>
      <vt:variant>
        <vt:lpwstr>http://www.mstcecommerce.com/auctionhome/ppa/index.jsp</vt:lpwstr>
      </vt:variant>
      <vt:variant>
        <vt:lpwstr/>
      </vt:variant>
      <vt:variant>
        <vt:i4>3997803</vt:i4>
      </vt:variant>
      <vt:variant>
        <vt:i4>6</vt:i4>
      </vt:variant>
      <vt:variant>
        <vt:i4>0</vt:i4>
      </vt:variant>
      <vt:variant>
        <vt:i4>5</vt:i4>
      </vt:variant>
      <vt:variant>
        <vt:lpwstr>http://www.mstcecommerce.com/auctionhome/ppa/index.jsp</vt:lpwstr>
      </vt:variant>
      <vt:variant>
        <vt:lpwstr/>
      </vt:variant>
      <vt:variant>
        <vt:i4>1114187</vt:i4>
      </vt:variant>
      <vt:variant>
        <vt:i4>3</vt:i4>
      </vt:variant>
      <vt:variant>
        <vt:i4>0</vt:i4>
      </vt:variant>
      <vt:variant>
        <vt:i4>5</vt:i4>
      </vt:variant>
      <vt:variant>
        <vt:lpwstr>http://www.mstcecommerce.com/auctionhome/ppa/index.jsp         from 15.00</vt:lpwstr>
      </vt:variant>
      <vt:variant>
        <vt:lpwstr/>
      </vt:variant>
      <vt:variant>
        <vt:i4>3997803</vt:i4>
      </vt:variant>
      <vt:variant>
        <vt:i4>0</vt:i4>
      </vt:variant>
      <vt:variant>
        <vt:i4>0</vt:i4>
      </vt:variant>
      <vt:variant>
        <vt:i4>5</vt:i4>
      </vt:variant>
      <vt:variant>
        <vt:lpwstr>http://www.mstcecommerce.com/auctionhome/ppa/index.jsp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KERALA STATE ELECTRICITY BOARD LTD</dc:title>
  <dc:creator>user</dc:creator>
  <cp:lastModifiedBy>user</cp:lastModifiedBy>
  <cp:revision>12</cp:revision>
  <cp:lastPrinted>2020-03-06T10:30:00Z</cp:lastPrinted>
  <dcterms:created xsi:type="dcterms:W3CDTF">2019-09-27T05:19:00Z</dcterms:created>
  <dcterms:modified xsi:type="dcterms:W3CDTF">2020-03-06T10:30:00Z</dcterms:modified>
</cp:coreProperties>
</file>