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E6FC1" w14:textId="77777777" w:rsidR="00DC3637" w:rsidRDefault="00DC3637" w:rsidP="0019344F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sz w:val="24"/>
          <w:szCs w:val="24"/>
          <w:u w:val="single"/>
        </w:rPr>
      </w:pPr>
    </w:p>
    <w:p w14:paraId="79D236C5" w14:textId="77777777" w:rsidR="0019344F" w:rsidRPr="00183145" w:rsidRDefault="0019344F" w:rsidP="0019344F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sz w:val="24"/>
          <w:szCs w:val="24"/>
          <w:u w:val="single"/>
        </w:rPr>
      </w:pPr>
      <w:r w:rsidRPr="00183145">
        <w:rPr>
          <w:rFonts w:ascii="Book Antiqua" w:hAnsi="Book Antiqua"/>
          <w:b/>
          <w:sz w:val="24"/>
          <w:szCs w:val="24"/>
          <w:u w:val="single"/>
        </w:rPr>
        <w:t>BEFORE THE KERALA STATE ELECTRICITY REGULATORY</w:t>
      </w:r>
    </w:p>
    <w:p w14:paraId="108C26D8" w14:textId="77777777" w:rsidR="0019344F" w:rsidRDefault="0019344F" w:rsidP="0019344F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sz w:val="24"/>
          <w:szCs w:val="24"/>
          <w:u w:val="single"/>
        </w:rPr>
      </w:pPr>
      <w:r w:rsidRPr="00183145">
        <w:rPr>
          <w:rFonts w:ascii="Book Antiqua" w:hAnsi="Book Antiqua"/>
          <w:b/>
          <w:sz w:val="24"/>
          <w:szCs w:val="24"/>
          <w:u w:val="single"/>
        </w:rPr>
        <w:t>COMMISSION</w:t>
      </w:r>
    </w:p>
    <w:p w14:paraId="6BBAE8EF" w14:textId="77777777" w:rsidR="00183145" w:rsidRDefault="00183145" w:rsidP="00183145">
      <w:pPr>
        <w:autoSpaceDE w:val="0"/>
        <w:autoSpaceDN w:val="0"/>
        <w:adjustRightInd w:val="0"/>
        <w:spacing w:after="0" w:line="240" w:lineRule="auto"/>
        <w:rPr>
          <w:rFonts w:ascii="Book Antiqua" w:hAnsi="Book Antiqua"/>
          <w:b/>
          <w:sz w:val="24"/>
          <w:szCs w:val="24"/>
          <w:u w:val="single"/>
        </w:rPr>
      </w:pPr>
    </w:p>
    <w:p w14:paraId="7C870910" w14:textId="1F3793FD" w:rsidR="00F216CF" w:rsidRPr="00F216CF" w:rsidRDefault="00183145" w:rsidP="00F216CF">
      <w:pPr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Book Antiqua" w:hAnsi="Book Antiqua"/>
          <w:sz w:val="24"/>
          <w:szCs w:val="24"/>
          <w:lang w:val="en-US"/>
        </w:rPr>
      </w:pPr>
      <w:r w:rsidRPr="00183145">
        <w:rPr>
          <w:rFonts w:ascii="Book Antiqua" w:hAnsi="Book Antiqua"/>
          <w:b/>
          <w:sz w:val="24"/>
          <w:szCs w:val="24"/>
        </w:rPr>
        <w:t>In the matter of:</w:t>
      </w:r>
      <w:r w:rsidRPr="00183145">
        <w:rPr>
          <w:rFonts w:ascii="Book Antiqua" w:hAnsi="Book Antiqua"/>
          <w:b/>
          <w:sz w:val="24"/>
          <w:szCs w:val="24"/>
        </w:rPr>
        <w:tab/>
      </w:r>
      <w:r w:rsidR="00F216CF" w:rsidRPr="00F216CF">
        <w:rPr>
          <w:rFonts w:ascii="Book Antiqua" w:hAnsi="Book Antiqua"/>
          <w:sz w:val="24"/>
          <w:szCs w:val="24"/>
          <w:lang w:val="en-US"/>
        </w:rPr>
        <w:t>Co</w:t>
      </w:r>
      <w:r w:rsidR="00EE55FA">
        <w:rPr>
          <w:rFonts w:ascii="Book Antiqua" w:hAnsi="Book Antiqua"/>
          <w:sz w:val="24"/>
          <w:szCs w:val="24"/>
          <w:lang w:val="en-US"/>
        </w:rPr>
        <w:t>ndonation of delay in filing Tru</w:t>
      </w:r>
      <w:r w:rsidR="00F216CF" w:rsidRPr="00F216CF">
        <w:rPr>
          <w:rFonts w:ascii="Book Antiqua" w:hAnsi="Book Antiqua"/>
          <w:sz w:val="24"/>
          <w:szCs w:val="24"/>
          <w:lang w:val="en-US"/>
        </w:rPr>
        <w:t>ing up petition for the year</w:t>
      </w:r>
      <w:r w:rsidR="00256699">
        <w:rPr>
          <w:rFonts w:ascii="Book Antiqua" w:hAnsi="Book Antiqua"/>
          <w:sz w:val="24"/>
          <w:szCs w:val="24"/>
          <w:lang w:val="en-US"/>
        </w:rPr>
        <w:t xml:space="preserve"> </w:t>
      </w:r>
      <w:r w:rsidR="00F216CF" w:rsidRPr="00F216CF">
        <w:rPr>
          <w:rFonts w:ascii="Book Antiqua" w:hAnsi="Book Antiqua"/>
          <w:sz w:val="24"/>
          <w:szCs w:val="24"/>
          <w:lang w:val="en-US"/>
        </w:rPr>
        <w:t xml:space="preserve"> </w:t>
      </w:r>
      <w:r w:rsidR="00C55816">
        <w:rPr>
          <w:rFonts w:ascii="Book Antiqua" w:hAnsi="Book Antiqua"/>
          <w:sz w:val="24"/>
          <w:szCs w:val="24"/>
          <w:lang w:val="en-US"/>
        </w:rPr>
        <w:t xml:space="preserve">2017-18 </w:t>
      </w:r>
      <w:r w:rsidR="00F216CF" w:rsidRPr="00F216CF">
        <w:rPr>
          <w:rFonts w:ascii="Book Antiqua" w:hAnsi="Book Antiqua"/>
          <w:sz w:val="24"/>
          <w:szCs w:val="24"/>
          <w:lang w:val="en-US"/>
        </w:rPr>
        <w:t>under the Kerala State Electricity Regulatory Commission (Conduct of Business) Regulation, 2018.</w:t>
      </w:r>
    </w:p>
    <w:p w14:paraId="6373AEE9" w14:textId="77777777" w:rsidR="00183145" w:rsidRDefault="00183145" w:rsidP="00183145">
      <w:pPr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Book Antiqua" w:hAnsi="Book Antiqua"/>
          <w:sz w:val="24"/>
          <w:szCs w:val="24"/>
        </w:rPr>
      </w:pPr>
    </w:p>
    <w:p w14:paraId="680A0379" w14:textId="77777777" w:rsidR="00183145" w:rsidRDefault="00183145" w:rsidP="00183145">
      <w:pPr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Book Antiqua" w:hAnsi="Book Antiqua"/>
          <w:b/>
          <w:sz w:val="24"/>
          <w:szCs w:val="24"/>
        </w:rPr>
      </w:pPr>
    </w:p>
    <w:p w14:paraId="63342933" w14:textId="77777777" w:rsidR="00183145" w:rsidRPr="00183145" w:rsidRDefault="00183145" w:rsidP="00183145">
      <w:pPr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Applicant           :  </w:t>
      </w:r>
      <w:r>
        <w:rPr>
          <w:rFonts w:ascii="Book Antiqua" w:hAnsi="Book Antiqua"/>
          <w:b/>
          <w:sz w:val="24"/>
          <w:szCs w:val="24"/>
        </w:rPr>
        <w:tab/>
      </w:r>
      <w:r w:rsidRPr="00183145">
        <w:rPr>
          <w:rFonts w:ascii="Book Antiqua" w:hAnsi="Book Antiqua"/>
          <w:sz w:val="24"/>
          <w:szCs w:val="24"/>
        </w:rPr>
        <w:t>M/s.SmartCity (Kochi) Infrastructure Pvt Ltd</w:t>
      </w:r>
    </w:p>
    <w:p w14:paraId="631D671C" w14:textId="77777777" w:rsidR="0019344F" w:rsidRPr="00183145" w:rsidRDefault="00183145" w:rsidP="0018314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83145">
        <w:rPr>
          <w:rFonts w:ascii="Times-Bold" w:hAnsi="Times-Bold" w:cs="Times-Bold"/>
          <w:bCs/>
          <w:sz w:val="24"/>
          <w:szCs w:val="24"/>
        </w:rPr>
        <w:tab/>
      </w:r>
      <w:r w:rsidRPr="00183145">
        <w:rPr>
          <w:rFonts w:ascii="Times-Bold" w:hAnsi="Times-Bold" w:cs="Times-Bold"/>
          <w:bCs/>
          <w:sz w:val="24"/>
          <w:szCs w:val="24"/>
        </w:rPr>
        <w:tab/>
      </w:r>
      <w:r w:rsidRPr="00183145">
        <w:rPr>
          <w:rFonts w:ascii="Times-Bold" w:hAnsi="Times-Bold" w:cs="Times-Bold"/>
          <w:bCs/>
          <w:sz w:val="24"/>
          <w:szCs w:val="24"/>
        </w:rPr>
        <w:tab/>
      </w:r>
      <w:r w:rsidRPr="00183145">
        <w:rPr>
          <w:rFonts w:ascii="Book Antiqua" w:hAnsi="Book Antiqua"/>
          <w:sz w:val="24"/>
          <w:szCs w:val="24"/>
        </w:rPr>
        <w:t>SmartCity Pavilion,Brahampuram (PO)</w:t>
      </w:r>
    </w:p>
    <w:p w14:paraId="7A09985A" w14:textId="77777777" w:rsidR="00183145" w:rsidRDefault="00183145" w:rsidP="00582CFD">
      <w:pPr>
        <w:spacing w:line="360" w:lineRule="auto"/>
        <w:jc w:val="both"/>
        <w:rPr>
          <w:rFonts w:ascii="Book Antiqua" w:hAnsi="Book Antiqua"/>
          <w:b/>
          <w:sz w:val="24"/>
          <w:szCs w:val="24"/>
        </w:rPr>
      </w:pPr>
    </w:p>
    <w:p w14:paraId="5D26A636" w14:textId="1FD05E38" w:rsidR="0019344F" w:rsidRPr="00183145" w:rsidRDefault="00183145" w:rsidP="009C478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83145">
        <w:rPr>
          <w:rFonts w:ascii="Book Antiqua" w:hAnsi="Book Antiqua"/>
          <w:sz w:val="24"/>
          <w:szCs w:val="24"/>
        </w:rPr>
        <w:t>The Applicant humbly submits the following details for the favourable cons</w:t>
      </w:r>
      <w:r w:rsidR="00F216CF">
        <w:rPr>
          <w:rFonts w:ascii="Book Antiqua" w:hAnsi="Book Antiqua"/>
          <w:sz w:val="24"/>
          <w:szCs w:val="24"/>
        </w:rPr>
        <w:t>ideration of the Hon.Commission for the delay in filing of True up petition for the year</w:t>
      </w:r>
      <w:r w:rsidR="00256699">
        <w:rPr>
          <w:rFonts w:ascii="Book Antiqua" w:hAnsi="Book Antiqua"/>
          <w:sz w:val="24"/>
          <w:szCs w:val="24"/>
        </w:rPr>
        <w:t xml:space="preserve"> </w:t>
      </w:r>
      <w:r w:rsidR="00BE4AAF">
        <w:rPr>
          <w:rFonts w:ascii="Book Antiqua" w:hAnsi="Book Antiqua"/>
          <w:sz w:val="24"/>
          <w:szCs w:val="24"/>
        </w:rPr>
        <w:t>2017-18</w:t>
      </w:r>
      <w:r w:rsidR="00F216CF">
        <w:rPr>
          <w:rFonts w:ascii="Book Antiqua" w:hAnsi="Book Antiqua"/>
          <w:sz w:val="24"/>
          <w:szCs w:val="24"/>
        </w:rPr>
        <w:t xml:space="preserve"> </w:t>
      </w:r>
      <w:r w:rsidR="0002339E">
        <w:rPr>
          <w:rFonts w:ascii="Book Antiqua" w:hAnsi="Book Antiqua"/>
          <w:sz w:val="24"/>
          <w:szCs w:val="24"/>
        </w:rPr>
        <w:t xml:space="preserve">as </w:t>
      </w:r>
      <w:r w:rsidR="00EE55FA">
        <w:rPr>
          <w:rFonts w:ascii="Book Antiqua" w:hAnsi="Book Antiqua"/>
          <w:sz w:val="24"/>
          <w:szCs w:val="24"/>
        </w:rPr>
        <w:t xml:space="preserve">per </w:t>
      </w:r>
      <w:r w:rsidR="0002339E">
        <w:rPr>
          <w:rFonts w:ascii="Book Antiqua" w:hAnsi="Book Antiqua"/>
          <w:sz w:val="24"/>
          <w:szCs w:val="24"/>
        </w:rPr>
        <w:t>Regulation 10(2) of the KSERC (Terms and Conditions for determination of Tariff) Regulation, 2018.</w:t>
      </w:r>
      <w:r w:rsidR="0019344F" w:rsidRPr="00183145">
        <w:rPr>
          <w:rFonts w:ascii="Book Antiqua" w:hAnsi="Book Antiqua"/>
          <w:sz w:val="24"/>
          <w:szCs w:val="24"/>
        </w:rPr>
        <w:tab/>
      </w:r>
      <w:r w:rsidR="0019344F" w:rsidRPr="00183145">
        <w:rPr>
          <w:rFonts w:ascii="Book Antiqua" w:hAnsi="Book Antiqua"/>
          <w:sz w:val="24"/>
          <w:szCs w:val="24"/>
        </w:rPr>
        <w:tab/>
      </w:r>
      <w:r w:rsidR="0019344F" w:rsidRPr="00183145">
        <w:rPr>
          <w:rFonts w:ascii="Book Antiqua" w:hAnsi="Book Antiqua"/>
          <w:sz w:val="24"/>
          <w:szCs w:val="24"/>
        </w:rPr>
        <w:tab/>
      </w:r>
    </w:p>
    <w:p w14:paraId="2EC346A7" w14:textId="77777777" w:rsidR="00276A02" w:rsidRDefault="00276A02" w:rsidP="00582CFD">
      <w:pPr>
        <w:spacing w:line="360" w:lineRule="auto"/>
        <w:jc w:val="both"/>
        <w:rPr>
          <w:rFonts w:ascii="Book Antiqua" w:hAnsi="Book Antiqua"/>
          <w:sz w:val="24"/>
          <w:szCs w:val="24"/>
        </w:rPr>
      </w:pPr>
    </w:p>
    <w:p w14:paraId="147A30C3" w14:textId="77777777" w:rsidR="00276A02" w:rsidRDefault="00276A02" w:rsidP="00276A02">
      <w:pPr>
        <w:pStyle w:val="ListParagraph"/>
        <w:numPr>
          <w:ilvl w:val="0"/>
          <w:numId w:val="11"/>
        </w:numPr>
        <w:spacing w:line="360" w:lineRule="auto"/>
        <w:rPr>
          <w:rFonts w:ascii="Book Antiqua" w:hAnsi="Book Antiqua"/>
          <w:b/>
          <w:sz w:val="24"/>
          <w:szCs w:val="24"/>
        </w:rPr>
      </w:pPr>
      <w:r w:rsidRPr="00400CF2">
        <w:rPr>
          <w:rFonts w:ascii="Book Antiqua" w:hAnsi="Book Antiqua"/>
          <w:b/>
          <w:sz w:val="24"/>
          <w:szCs w:val="24"/>
        </w:rPr>
        <w:t>Introduction:</w:t>
      </w:r>
    </w:p>
    <w:p w14:paraId="2EAD763E" w14:textId="2F649842" w:rsidR="0013320A" w:rsidRDefault="0013320A" w:rsidP="00D40008">
      <w:pPr>
        <w:pStyle w:val="ListParagraph"/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SmartCity(</w:t>
      </w:r>
      <w:r w:rsidRPr="0089298B">
        <w:rPr>
          <w:rFonts w:ascii="Book Antiqua" w:hAnsi="Book Antiqua"/>
          <w:sz w:val="24"/>
          <w:szCs w:val="24"/>
        </w:rPr>
        <w:t>Kochi</w:t>
      </w:r>
      <w:r>
        <w:rPr>
          <w:rFonts w:ascii="Book Antiqua" w:hAnsi="Book Antiqua"/>
          <w:sz w:val="24"/>
          <w:szCs w:val="24"/>
        </w:rPr>
        <w:t>)Infrastructure</w:t>
      </w:r>
      <w:r w:rsidR="00D40008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Pvt Ltd (SCK) </w:t>
      </w:r>
      <w:r w:rsidRPr="0089298B">
        <w:rPr>
          <w:rFonts w:ascii="Book Antiqua" w:hAnsi="Book Antiqua"/>
          <w:sz w:val="24"/>
          <w:szCs w:val="24"/>
        </w:rPr>
        <w:t>is an </w:t>
      </w:r>
      <w:hyperlink r:id="rId8" w:tooltip="Information technology" w:history="1">
        <w:r>
          <w:rPr>
            <w:rFonts w:ascii="Book Antiqua" w:hAnsi="Book Antiqua"/>
            <w:sz w:val="24"/>
            <w:szCs w:val="24"/>
          </w:rPr>
          <w:t>Information T</w:t>
        </w:r>
        <w:r w:rsidRPr="0089298B">
          <w:rPr>
            <w:rFonts w:ascii="Book Antiqua" w:hAnsi="Book Antiqua"/>
            <w:sz w:val="24"/>
            <w:szCs w:val="24"/>
          </w:rPr>
          <w:t>echnology</w:t>
        </w:r>
      </w:hyperlink>
      <w:r w:rsidRPr="0089298B">
        <w:rPr>
          <w:rFonts w:ascii="Book Antiqua" w:hAnsi="Book Antiqua"/>
          <w:sz w:val="24"/>
          <w:szCs w:val="24"/>
        </w:rPr>
        <w:t> </w:t>
      </w:r>
      <w:hyperlink r:id="rId9" w:tooltip="Special economic zone" w:history="1">
        <w:r>
          <w:rPr>
            <w:rFonts w:ascii="Book Antiqua" w:hAnsi="Book Antiqua"/>
            <w:sz w:val="24"/>
            <w:szCs w:val="24"/>
          </w:rPr>
          <w:t>Special Economic Z</w:t>
        </w:r>
        <w:r w:rsidRPr="0089298B">
          <w:rPr>
            <w:rFonts w:ascii="Book Antiqua" w:hAnsi="Book Antiqua"/>
            <w:sz w:val="24"/>
            <w:szCs w:val="24"/>
          </w:rPr>
          <w:t>one</w:t>
        </w:r>
      </w:hyperlink>
      <w:r w:rsidRPr="0089298B">
        <w:rPr>
          <w:rFonts w:ascii="Book Antiqua" w:hAnsi="Book Antiqua"/>
          <w:sz w:val="24"/>
          <w:szCs w:val="24"/>
        </w:rPr>
        <w:t> in </w:t>
      </w:r>
      <w:hyperlink r:id="rId10" w:tooltip="Kochi" w:history="1">
        <w:r w:rsidRPr="0089298B">
          <w:rPr>
            <w:rFonts w:ascii="Book Antiqua" w:hAnsi="Book Antiqua"/>
            <w:sz w:val="24"/>
            <w:szCs w:val="24"/>
          </w:rPr>
          <w:t>Kochi</w:t>
        </w:r>
      </w:hyperlink>
      <w:r w:rsidRPr="0089298B">
        <w:rPr>
          <w:rFonts w:ascii="Book Antiqua" w:hAnsi="Book Antiqua"/>
          <w:sz w:val="24"/>
          <w:szCs w:val="24"/>
        </w:rPr>
        <w:t>, </w:t>
      </w:r>
      <w:r>
        <w:rPr>
          <w:rFonts w:ascii="Book Antiqua" w:hAnsi="Book Antiqua"/>
          <w:sz w:val="24"/>
          <w:szCs w:val="24"/>
        </w:rPr>
        <w:t xml:space="preserve">Kerala. The Kerala State Electricity Regulatory Commission had granted Distribution Licence to </w:t>
      </w:r>
      <w:r w:rsidR="00C25C57">
        <w:rPr>
          <w:rFonts w:ascii="Book Antiqua" w:hAnsi="Book Antiqua"/>
          <w:sz w:val="24"/>
          <w:szCs w:val="24"/>
        </w:rPr>
        <w:t>SmartCity (</w:t>
      </w:r>
      <w:r>
        <w:rPr>
          <w:rFonts w:ascii="Book Antiqua" w:hAnsi="Book Antiqua"/>
          <w:sz w:val="24"/>
          <w:szCs w:val="24"/>
        </w:rPr>
        <w:t>Kochi) Infrastructure Pvt Ltd vide notification.No.1756/C.Engg/SCK/2013.</w:t>
      </w:r>
    </w:p>
    <w:p w14:paraId="4F9DF45A" w14:textId="77777777" w:rsidR="0013320A" w:rsidRDefault="0013320A" w:rsidP="0013320A">
      <w:pPr>
        <w:pStyle w:val="ListParagraph"/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14:paraId="3C0459A6" w14:textId="17BB5473" w:rsidR="00C25C57" w:rsidRPr="00C25C57" w:rsidRDefault="00C25C57" w:rsidP="00C25C5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C25C57">
        <w:rPr>
          <w:rFonts w:ascii="Book Antiqua" w:hAnsi="Book Antiqua"/>
          <w:b/>
          <w:sz w:val="24"/>
          <w:szCs w:val="24"/>
        </w:rPr>
        <w:t xml:space="preserve">Delay in Submission of </w:t>
      </w:r>
      <w:r w:rsidR="00EE55FA">
        <w:rPr>
          <w:rFonts w:ascii="Book Antiqua" w:hAnsi="Book Antiqua"/>
          <w:b/>
          <w:sz w:val="24"/>
          <w:szCs w:val="24"/>
        </w:rPr>
        <w:t>Tru</w:t>
      </w:r>
      <w:r w:rsidRPr="00C25C57">
        <w:rPr>
          <w:rFonts w:ascii="Book Antiqua" w:hAnsi="Book Antiqua"/>
          <w:b/>
          <w:sz w:val="24"/>
          <w:szCs w:val="24"/>
        </w:rPr>
        <w:t xml:space="preserve">e-up Petition for the Year </w:t>
      </w:r>
      <w:r w:rsidR="009C4788">
        <w:rPr>
          <w:rFonts w:ascii="Book Antiqua" w:hAnsi="Book Antiqua"/>
          <w:b/>
          <w:sz w:val="24"/>
          <w:szCs w:val="24"/>
        </w:rPr>
        <w:t>2017-18</w:t>
      </w:r>
      <w:r w:rsidRPr="00C25C57">
        <w:rPr>
          <w:rFonts w:ascii="Book Antiqua" w:hAnsi="Book Antiqua"/>
          <w:b/>
          <w:sz w:val="24"/>
          <w:szCs w:val="24"/>
        </w:rPr>
        <w:t>.</w:t>
      </w:r>
    </w:p>
    <w:p w14:paraId="0DF0155E" w14:textId="77777777" w:rsidR="00C25C57" w:rsidRDefault="00C25C57" w:rsidP="00C25C57">
      <w:pPr>
        <w:pStyle w:val="Default"/>
      </w:pPr>
      <w:r>
        <w:rPr>
          <w:rFonts w:ascii="Book Antiqua" w:hAnsi="Book Antiqua"/>
        </w:rPr>
        <w:t xml:space="preserve">     </w:t>
      </w:r>
    </w:p>
    <w:p w14:paraId="4E706561" w14:textId="6B4A0128" w:rsidR="00C25C57" w:rsidRDefault="00C25C57" w:rsidP="00C25C57">
      <w:pPr>
        <w:pStyle w:val="Default"/>
        <w:ind w:left="720"/>
        <w:jc w:val="both"/>
        <w:rPr>
          <w:rFonts w:ascii="Book Antiqua" w:hAnsi="Book Antiqua"/>
        </w:rPr>
      </w:pPr>
      <w:r w:rsidRPr="00C25C57">
        <w:rPr>
          <w:rFonts w:ascii="Book Antiqua" w:hAnsi="Book Antiqua"/>
        </w:rPr>
        <w:t xml:space="preserve">As per Regulation 10(2) of the KSERC (Terms and conditions for determination of Tariff) Regulations 2018, </w:t>
      </w:r>
      <w:r w:rsidR="00D1068E">
        <w:rPr>
          <w:rFonts w:ascii="Book Antiqua" w:hAnsi="Book Antiqua"/>
        </w:rPr>
        <w:t>Licensee is not submitted the truing up peti</w:t>
      </w:r>
      <w:r w:rsidR="00641873">
        <w:rPr>
          <w:rFonts w:ascii="Book Antiqua" w:hAnsi="Book Antiqua"/>
        </w:rPr>
        <w:t xml:space="preserve">tion for 2017-18 </w:t>
      </w:r>
      <w:r w:rsidR="000974D9">
        <w:rPr>
          <w:rFonts w:ascii="Book Antiqua" w:hAnsi="Book Antiqua"/>
        </w:rPr>
        <w:t xml:space="preserve"> </w:t>
      </w:r>
      <w:r w:rsidR="00641873">
        <w:rPr>
          <w:rFonts w:ascii="Book Antiqua" w:hAnsi="Book Antiqua"/>
        </w:rPr>
        <w:t>because the licensee just started the operation</w:t>
      </w:r>
      <w:r w:rsidR="000974D9">
        <w:rPr>
          <w:rFonts w:ascii="Book Antiqua" w:hAnsi="Book Antiqua"/>
        </w:rPr>
        <w:t>s during 2017-18</w:t>
      </w:r>
      <w:r w:rsidR="00641873">
        <w:rPr>
          <w:rFonts w:ascii="Book Antiqua" w:hAnsi="Book Antiqua"/>
        </w:rPr>
        <w:t>. While the Licensee submitted the truing up petition for the year 2018-19,</w:t>
      </w:r>
      <w:r w:rsidR="009C4788">
        <w:rPr>
          <w:rFonts w:ascii="Book Antiqua" w:hAnsi="Book Antiqua"/>
        </w:rPr>
        <w:t>Hon.Commission instructed to file the Petition for Truing up of Accounts for the years 2016-17 &amp; 2017-18 on or before 19</w:t>
      </w:r>
      <w:r w:rsidR="009C4788" w:rsidRPr="009C4788">
        <w:rPr>
          <w:rFonts w:ascii="Book Antiqua" w:hAnsi="Book Antiqua"/>
          <w:vertAlign w:val="superscript"/>
        </w:rPr>
        <w:t>th</w:t>
      </w:r>
      <w:r w:rsidR="009C4788">
        <w:rPr>
          <w:rFonts w:ascii="Book Antiqua" w:hAnsi="Book Antiqua"/>
        </w:rPr>
        <w:t xml:space="preserve"> May 2021</w:t>
      </w:r>
      <w:r>
        <w:rPr>
          <w:rFonts w:ascii="Book Antiqua" w:hAnsi="Book Antiqua"/>
        </w:rPr>
        <w:t>.But due to the following reasons the submission of true-up petition for the year</w:t>
      </w:r>
      <w:r w:rsidR="009C4788">
        <w:rPr>
          <w:rFonts w:ascii="Book Antiqua" w:hAnsi="Book Antiqua"/>
        </w:rPr>
        <w:t>s</w:t>
      </w:r>
      <w:r>
        <w:rPr>
          <w:rFonts w:ascii="Book Antiqua" w:hAnsi="Book Antiqua"/>
        </w:rPr>
        <w:t xml:space="preserve"> </w:t>
      </w:r>
      <w:r w:rsidR="009C4788">
        <w:rPr>
          <w:rFonts w:ascii="Book Antiqua" w:hAnsi="Book Antiqua"/>
        </w:rPr>
        <w:t xml:space="preserve">2017-18 </w:t>
      </w:r>
      <w:r>
        <w:rPr>
          <w:rFonts w:ascii="Book Antiqua" w:hAnsi="Book Antiqua"/>
        </w:rPr>
        <w:t>was delayed.</w:t>
      </w:r>
    </w:p>
    <w:p w14:paraId="774BC4F7" w14:textId="77777777" w:rsidR="00D1068E" w:rsidRDefault="00D1068E" w:rsidP="00C25C57">
      <w:pPr>
        <w:pStyle w:val="Default"/>
        <w:ind w:left="720"/>
        <w:jc w:val="both"/>
        <w:rPr>
          <w:rFonts w:ascii="Book Antiqua" w:hAnsi="Book Antiqua"/>
        </w:rPr>
      </w:pPr>
    </w:p>
    <w:p w14:paraId="3C2FFDE7" w14:textId="059039D1" w:rsidR="00D1068E" w:rsidRDefault="00D1068E" w:rsidP="00D1068E">
      <w:pPr>
        <w:pStyle w:val="Default"/>
        <w:ind w:left="2160"/>
        <w:jc w:val="both"/>
        <w:rPr>
          <w:rFonts w:ascii="Book Antiqua" w:hAnsi="Book Antiqua"/>
        </w:rPr>
      </w:pPr>
    </w:p>
    <w:p w14:paraId="2CAE6288" w14:textId="30D02534" w:rsidR="00C25C57" w:rsidRDefault="00C25C57" w:rsidP="00F72674">
      <w:pPr>
        <w:pStyle w:val="Default"/>
        <w:numPr>
          <w:ilvl w:val="0"/>
          <w:numId w:val="17"/>
        </w:numPr>
        <w:jc w:val="both"/>
        <w:rPr>
          <w:rFonts w:ascii="Book Antiqua" w:hAnsi="Book Antiqua"/>
        </w:rPr>
      </w:pPr>
      <w:r w:rsidRPr="00C25C57">
        <w:rPr>
          <w:rFonts w:ascii="Book Antiqua" w:hAnsi="Book Antiqua"/>
        </w:rPr>
        <w:t xml:space="preserve">While preparing the formats for the truing up petition, lockdown on account of Covid 19 was announced from the </w:t>
      </w:r>
      <w:r w:rsidR="009C4788">
        <w:rPr>
          <w:rFonts w:ascii="Book Antiqua" w:hAnsi="Book Antiqua"/>
        </w:rPr>
        <w:t xml:space="preserve">first </w:t>
      </w:r>
      <w:r w:rsidRPr="00C25C57">
        <w:rPr>
          <w:rFonts w:ascii="Book Antiqua" w:hAnsi="Book Antiqua"/>
        </w:rPr>
        <w:t xml:space="preserve">week of </w:t>
      </w:r>
      <w:r w:rsidR="009C4788">
        <w:rPr>
          <w:rFonts w:ascii="Book Antiqua" w:hAnsi="Book Antiqua"/>
        </w:rPr>
        <w:t>May</w:t>
      </w:r>
      <w:r w:rsidRPr="00C25C57">
        <w:rPr>
          <w:rFonts w:ascii="Book Antiqua" w:hAnsi="Book Antiqua"/>
        </w:rPr>
        <w:t xml:space="preserve"> and the office was closed </w:t>
      </w:r>
      <w:r w:rsidR="00EB76AC">
        <w:rPr>
          <w:rFonts w:ascii="Book Antiqua" w:hAnsi="Book Antiqua"/>
        </w:rPr>
        <w:t>till 30</w:t>
      </w:r>
      <w:r w:rsidR="00EB76AC" w:rsidRPr="00EB76AC">
        <w:rPr>
          <w:rFonts w:ascii="Book Antiqua" w:hAnsi="Book Antiqua"/>
          <w:vertAlign w:val="superscript"/>
        </w:rPr>
        <w:t>th</w:t>
      </w:r>
      <w:r w:rsidR="00EB76AC">
        <w:rPr>
          <w:rFonts w:ascii="Book Antiqua" w:hAnsi="Book Antiqua"/>
        </w:rPr>
        <w:t xml:space="preserve"> May 2021</w:t>
      </w:r>
      <w:r w:rsidRPr="00C25C57">
        <w:rPr>
          <w:rFonts w:ascii="Book Antiqua" w:hAnsi="Book Antiqua"/>
        </w:rPr>
        <w:t>. After the lifting of lock down, the office of the licensee has been function</w:t>
      </w:r>
      <w:r>
        <w:rPr>
          <w:rFonts w:ascii="Book Antiqua" w:hAnsi="Book Antiqua"/>
        </w:rPr>
        <w:t xml:space="preserve">ing with limited staff </w:t>
      </w:r>
      <w:r w:rsidR="00EB76AC">
        <w:rPr>
          <w:rFonts w:ascii="Book Antiqua" w:hAnsi="Book Antiqua"/>
        </w:rPr>
        <w:t>strength. This</w:t>
      </w:r>
      <w:r w:rsidRPr="00C25C57">
        <w:rPr>
          <w:rFonts w:ascii="Book Antiqua" w:hAnsi="Book Antiqua"/>
        </w:rPr>
        <w:t xml:space="preserve"> resulted in delay in finalising the truing up petition and its filing. </w:t>
      </w:r>
    </w:p>
    <w:p w14:paraId="00FFCB14" w14:textId="262E43A2" w:rsidR="00EB76AC" w:rsidRDefault="00EB76AC" w:rsidP="00F72674">
      <w:pPr>
        <w:pStyle w:val="Default"/>
        <w:numPr>
          <w:ilvl w:val="0"/>
          <w:numId w:val="17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Licensee requested Hon.Commission to extend the submission date from 19</w:t>
      </w:r>
      <w:r w:rsidRPr="00EB76AC">
        <w:rPr>
          <w:rFonts w:ascii="Book Antiqua" w:hAnsi="Book Antiqua"/>
          <w:vertAlign w:val="superscript"/>
        </w:rPr>
        <w:t>th</w:t>
      </w:r>
      <w:r>
        <w:rPr>
          <w:rFonts w:ascii="Book Antiqua" w:hAnsi="Book Antiqua"/>
        </w:rPr>
        <w:t xml:space="preserve"> May 2021 by two weeks.Commssion gran</w:t>
      </w:r>
      <w:r w:rsidR="00D40008">
        <w:rPr>
          <w:rFonts w:ascii="Book Antiqua" w:hAnsi="Book Antiqua"/>
        </w:rPr>
        <w:t>t</w:t>
      </w:r>
      <w:r>
        <w:rPr>
          <w:rFonts w:ascii="Book Antiqua" w:hAnsi="Book Antiqua"/>
        </w:rPr>
        <w:t>ed the request but the submission again delayed due to following reasons.</w:t>
      </w:r>
    </w:p>
    <w:p w14:paraId="4E3AC8A5" w14:textId="7E68BC30" w:rsidR="00EB76AC" w:rsidRDefault="00EB76AC" w:rsidP="00EB76AC">
      <w:pPr>
        <w:pStyle w:val="Default"/>
        <w:numPr>
          <w:ilvl w:val="1"/>
          <w:numId w:val="2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Two of the Employee of the licensee affected with Covid-19 and the office is shut again for two more weeks.</w:t>
      </w:r>
    </w:p>
    <w:p w14:paraId="130874F4" w14:textId="62248C52" w:rsidR="00EB76AC" w:rsidRDefault="00EB76AC" w:rsidP="00EB76AC">
      <w:pPr>
        <w:pStyle w:val="Default"/>
        <w:numPr>
          <w:ilvl w:val="1"/>
          <w:numId w:val="2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Resignation of Company secretary and Finance Director. The new company Secretary Joined SmartCity by 15</w:t>
      </w:r>
      <w:r w:rsidRPr="00EB76AC">
        <w:rPr>
          <w:rFonts w:ascii="Book Antiqua" w:hAnsi="Book Antiqua"/>
          <w:vertAlign w:val="superscript"/>
        </w:rPr>
        <w:t>th</w:t>
      </w:r>
      <w:r>
        <w:rPr>
          <w:rFonts w:ascii="Book Antiqua" w:hAnsi="Book Antiqua"/>
        </w:rPr>
        <w:t xml:space="preserve"> May 2021.But due to pandemic situation authorization for signatory got delayed and which got approval in last week of June.</w:t>
      </w:r>
    </w:p>
    <w:p w14:paraId="3906D7A5" w14:textId="77777777" w:rsidR="00DC3637" w:rsidRDefault="00DC3637" w:rsidP="00DC3637">
      <w:pPr>
        <w:pStyle w:val="Default"/>
        <w:ind w:left="2160"/>
        <w:jc w:val="both"/>
        <w:rPr>
          <w:rFonts w:ascii="Book Antiqua" w:hAnsi="Book Antiqua"/>
        </w:rPr>
      </w:pPr>
    </w:p>
    <w:p w14:paraId="568B9F6B" w14:textId="48008023" w:rsidR="00F72674" w:rsidRPr="00C25C57" w:rsidRDefault="00F72674" w:rsidP="00F72674">
      <w:pPr>
        <w:pStyle w:val="Default"/>
        <w:numPr>
          <w:ilvl w:val="0"/>
          <w:numId w:val="17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SmartCity</w:t>
      </w:r>
      <w:r w:rsidRPr="00F72674">
        <w:rPr>
          <w:rFonts w:ascii="Book Antiqua" w:hAnsi="Book Antiqua"/>
        </w:rPr>
        <w:t xml:space="preserve"> is running with only limited personal, who were completely </w:t>
      </w:r>
      <w:r w:rsidR="00BE4AAF" w:rsidRPr="00F72674">
        <w:rPr>
          <w:rFonts w:ascii="Book Antiqua" w:hAnsi="Book Antiqua"/>
        </w:rPr>
        <w:t>engaged,</w:t>
      </w:r>
      <w:r w:rsidRPr="00F72674">
        <w:rPr>
          <w:rFonts w:ascii="Book Antiqua" w:hAnsi="Book Antiqua"/>
        </w:rPr>
        <w:t xml:space="preserve"> and this also contributed to delay in filing petition</w:t>
      </w:r>
      <w:r>
        <w:t>.</w:t>
      </w:r>
    </w:p>
    <w:p w14:paraId="6A5FA451" w14:textId="77777777" w:rsidR="00E86747" w:rsidRDefault="00276A02" w:rsidP="00F72674">
      <w:pPr>
        <w:autoSpaceDE w:val="0"/>
        <w:autoSpaceDN w:val="0"/>
        <w:adjustRightInd w:val="0"/>
        <w:spacing w:after="0" w:line="240" w:lineRule="auto"/>
        <w:ind w:left="1440" w:hanging="108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p w14:paraId="722FABF0" w14:textId="77777777" w:rsidR="005C3BDE" w:rsidRDefault="00E044A6" w:rsidP="00F72674">
      <w:pPr>
        <w:autoSpaceDE w:val="0"/>
        <w:autoSpaceDN w:val="0"/>
        <w:adjustRightInd w:val="0"/>
        <w:spacing w:after="0" w:line="240" w:lineRule="auto"/>
        <w:ind w:left="1440" w:hanging="108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p w14:paraId="29E40156" w14:textId="77777777" w:rsidR="007269C5" w:rsidRPr="00F72674" w:rsidRDefault="007269C5" w:rsidP="00D400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 Antiqua" w:hAnsi="Book Antiqua"/>
          <w:b/>
        </w:rPr>
      </w:pPr>
      <w:r w:rsidRPr="00F72674">
        <w:rPr>
          <w:rFonts w:ascii="Book Antiqua" w:hAnsi="Book Antiqua"/>
          <w:b/>
        </w:rPr>
        <w:t>Prayer</w:t>
      </w:r>
    </w:p>
    <w:p w14:paraId="2B14107E" w14:textId="77777777" w:rsidR="007269C5" w:rsidRPr="007269C5" w:rsidRDefault="007269C5" w:rsidP="00D400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 Antiqua" w:hAnsi="Book Antiqua"/>
        </w:rPr>
      </w:pPr>
    </w:p>
    <w:p w14:paraId="3BC979DB" w14:textId="2C796C54" w:rsidR="007269C5" w:rsidRDefault="008D3E2F" w:rsidP="00D400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SmartCity (</w:t>
      </w:r>
      <w:r w:rsidR="007269C5">
        <w:rPr>
          <w:rFonts w:ascii="Book Antiqua" w:hAnsi="Book Antiqua"/>
        </w:rPr>
        <w:t>Kochi) Infrastruc</w:t>
      </w:r>
      <w:r w:rsidR="00D40008">
        <w:rPr>
          <w:rFonts w:ascii="Book Antiqua" w:hAnsi="Book Antiqua"/>
        </w:rPr>
        <w:t>ture</w:t>
      </w:r>
      <w:r w:rsidR="007269C5">
        <w:rPr>
          <w:rFonts w:ascii="Book Antiqua" w:hAnsi="Book Antiqua"/>
        </w:rPr>
        <w:t xml:space="preserve"> Pvt Ltd</w:t>
      </w:r>
      <w:r w:rsidR="007269C5" w:rsidRPr="007269C5">
        <w:rPr>
          <w:rFonts w:ascii="Book Antiqua" w:hAnsi="Book Antiqua"/>
        </w:rPr>
        <w:t xml:space="preserve"> request the Hon. Commission that:</w:t>
      </w:r>
    </w:p>
    <w:p w14:paraId="3B54965C" w14:textId="77777777" w:rsidR="008D3E2F" w:rsidRPr="007269C5" w:rsidRDefault="008D3E2F" w:rsidP="00D400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 Antiqua" w:hAnsi="Book Antiqua"/>
        </w:rPr>
      </w:pPr>
    </w:p>
    <w:p w14:paraId="37190C0F" w14:textId="7B0F5694" w:rsidR="00F72674" w:rsidRPr="00F72674" w:rsidRDefault="00F72674" w:rsidP="00D400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Kindly </w:t>
      </w:r>
      <w:r w:rsidRPr="00F72674">
        <w:rPr>
          <w:rFonts w:ascii="Book Antiqua" w:hAnsi="Book Antiqua"/>
        </w:rPr>
        <w:t xml:space="preserve">Condone the delay in submission of </w:t>
      </w:r>
      <w:r w:rsidR="007269C5" w:rsidRPr="00F72674">
        <w:rPr>
          <w:rFonts w:ascii="Book Antiqua" w:hAnsi="Book Antiqua"/>
        </w:rPr>
        <w:t xml:space="preserve">Truing up </w:t>
      </w:r>
      <w:r w:rsidRPr="00F72674">
        <w:rPr>
          <w:rFonts w:ascii="Book Antiqua" w:hAnsi="Book Antiqua"/>
        </w:rPr>
        <w:t xml:space="preserve">Petition for the year </w:t>
      </w:r>
      <w:r w:rsidR="0056392B">
        <w:rPr>
          <w:rFonts w:ascii="Book Antiqua" w:hAnsi="Book Antiqua"/>
        </w:rPr>
        <w:t>2017-18</w:t>
      </w:r>
      <w:r w:rsidRPr="00F72674">
        <w:rPr>
          <w:rFonts w:ascii="Book Antiqua" w:hAnsi="Book Antiqua"/>
        </w:rPr>
        <w:t>.</w:t>
      </w:r>
    </w:p>
    <w:p w14:paraId="56F05D9C" w14:textId="77777777" w:rsidR="00F72674" w:rsidRDefault="00F72674" w:rsidP="00D40008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Book Antiqua" w:hAnsi="Book Antiqua"/>
        </w:rPr>
      </w:pPr>
    </w:p>
    <w:p w14:paraId="5E44126C" w14:textId="1679562B" w:rsidR="00F72674" w:rsidRPr="00F72674" w:rsidRDefault="00F72674" w:rsidP="00D400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</w:rPr>
      </w:pPr>
      <w:r w:rsidRPr="00F72674">
        <w:rPr>
          <w:rFonts w:ascii="Book Antiqua" w:hAnsi="Book Antiqua"/>
        </w:rPr>
        <w:t xml:space="preserve">Truing up of Income and Expenditure as per the audited accounts for the year </w:t>
      </w:r>
      <w:r w:rsidR="0056392B">
        <w:rPr>
          <w:rFonts w:ascii="Book Antiqua" w:hAnsi="Book Antiqua"/>
        </w:rPr>
        <w:t>2017-18</w:t>
      </w:r>
      <w:r w:rsidRPr="00F72674">
        <w:rPr>
          <w:rFonts w:ascii="Book Antiqua" w:hAnsi="Book Antiqua"/>
        </w:rPr>
        <w:t xml:space="preserve"> with the explanation for the variation may kindly be approved.</w:t>
      </w:r>
    </w:p>
    <w:p w14:paraId="74839086" w14:textId="77777777" w:rsidR="00F72674" w:rsidRDefault="00F72674" w:rsidP="0056392B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Book Antiqua" w:hAnsi="Book Antiqua"/>
        </w:rPr>
      </w:pPr>
    </w:p>
    <w:p w14:paraId="764C55F8" w14:textId="77777777" w:rsidR="0016723C" w:rsidRDefault="0016723C" w:rsidP="0056392B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Book Antiqua" w:hAnsi="Book Antiqua"/>
        </w:rPr>
      </w:pPr>
    </w:p>
    <w:p w14:paraId="698AFD82" w14:textId="77777777" w:rsidR="0016723C" w:rsidRDefault="0016723C" w:rsidP="00F726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Book Antiqua" w:hAnsi="Book Antiqua"/>
        </w:rPr>
      </w:pPr>
    </w:p>
    <w:p w14:paraId="142C4C28" w14:textId="77777777" w:rsidR="0016723C" w:rsidRPr="00F72674" w:rsidRDefault="0016723C" w:rsidP="00F7267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Book Antiqua" w:hAnsi="Book Antiqua"/>
        </w:rPr>
      </w:pPr>
      <w:r>
        <w:rPr>
          <w:rFonts w:ascii="Book Antiqua" w:hAnsi="Book Antiqua"/>
        </w:rPr>
        <w:t>--------------------------------------------------------------------------------------</w:t>
      </w:r>
    </w:p>
    <w:p w14:paraId="02724B8A" w14:textId="77777777" w:rsidR="00F72674" w:rsidRDefault="00F72674" w:rsidP="008D3E2F">
      <w:pPr>
        <w:autoSpaceDE w:val="0"/>
        <w:autoSpaceDN w:val="0"/>
        <w:adjustRightInd w:val="0"/>
        <w:spacing w:after="0" w:line="240" w:lineRule="auto"/>
        <w:ind w:left="1440" w:hanging="720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</w:p>
    <w:p w14:paraId="75C898AA" w14:textId="77777777" w:rsidR="002C07AD" w:rsidRDefault="002C07AD" w:rsidP="00E84CDF">
      <w:pPr>
        <w:spacing w:line="360" w:lineRule="auto"/>
        <w:jc w:val="both"/>
        <w:rPr>
          <w:rFonts w:ascii="Book Antiqua" w:hAnsi="Book Antiqua"/>
          <w:sz w:val="24"/>
          <w:szCs w:val="24"/>
        </w:rPr>
      </w:pPr>
    </w:p>
    <w:p w14:paraId="2B95A00E" w14:textId="77777777" w:rsidR="001A5958" w:rsidRPr="00E84CDF" w:rsidRDefault="001A5958" w:rsidP="00E84CDF">
      <w:p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sectPr w:rsidR="001A5958" w:rsidRPr="00E84CDF" w:rsidSect="00183145">
      <w:headerReference w:type="default" r:id="rId11"/>
      <w:footerReference w:type="default" r:id="rId12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F95F6" w14:textId="77777777" w:rsidR="00837036" w:rsidRDefault="00837036" w:rsidP="004F6192">
      <w:pPr>
        <w:spacing w:after="0" w:line="240" w:lineRule="auto"/>
      </w:pPr>
      <w:r>
        <w:separator/>
      </w:r>
    </w:p>
  </w:endnote>
  <w:endnote w:type="continuationSeparator" w:id="0">
    <w:p w14:paraId="0064B858" w14:textId="77777777" w:rsidR="00837036" w:rsidRDefault="00837036" w:rsidP="004F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72304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A53402" w14:textId="77777777" w:rsidR="00965E1E" w:rsidRDefault="00965E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589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3C90FA9" w14:textId="77777777" w:rsidR="00965E1E" w:rsidRDefault="00965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5AAD5" w14:textId="77777777" w:rsidR="00837036" w:rsidRDefault="00837036" w:rsidP="004F6192">
      <w:pPr>
        <w:spacing w:after="0" w:line="240" w:lineRule="auto"/>
      </w:pPr>
      <w:r>
        <w:separator/>
      </w:r>
    </w:p>
  </w:footnote>
  <w:footnote w:type="continuationSeparator" w:id="0">
    <w:p w14:paraId="1D31473A" w14:textId="77777777" w:rsidR="00837036" w:rsidRDefault="00837036" w:rsidP="004F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E9110" w14:textId="219281F4" w:rsidR="004F6192" w:rsidRDefault="00A7695F" w:rsidP="004F6192">
    <w:pPr>
      <w:pStyle w:val="Header"/>
      <w:tabs>
        <w:tab w:val="clear" w:pos="4513"/>
        <w:tab w:val="clear" w:pos="9026"/>
        <w:tab w:val="left" w:pos="3585"/>
      </w:tabs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240638" wp14:editId="400F7B2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c51466f83083d037145f7f8" descr="{&quot;HashCode&quot;:629950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AB913" w14:textId="7A2985D6" w:rsidR="00A7695F" w:rsidRPr="00A7695F" w:rsidRDefault="008C32D3" w:rsidP="00A7695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40638" id="_x0000_t202" coordsize="21600,21600" o:spt="202" path="m,l,21600r21600,l21600,xe">
              <v:stroke joinstyle="miter"/>
              <v:path gradientshapeok="t" o:connecttype="rect"/>
            </v:shapetype>
            <v:shape id="MSIPCMcc51466f83083d037145f7f8" o:spid="_x0000_s1026" type="#_x0000_t202" alt="{&quot;HashCode&quot;:629950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" o:allowincell="f" filled="f" stroked="f" strokeweight=".5pt">
              <v:textbox inset="20pt,0,,0">
                <w:txbxContent>
                  <w:p w14:paraId="155AB913" w14:textId="7A2985D6" w:rsidR="00A7695F" w:rsidRPr="00A7695F" w:rsidRDefault="008C32D3" w:rsidP="00A7695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192">
      <w:tab/>
    </w:r>
    <w:r w:rsidR="004F6192">
      <w:tab/>
    </w:r>
    <w:r w:rsidR="004F6192">
      <w:tab/>
    </w:r>
    <w:r w:rsidR="004F6192">
      <w:tab/>
    </w:r>
    <w:r w:rsidR="004F6192">
      <w:tab/>
    </w:r>
    <w:r w:rsidR="001E0134">
      <w:tab/>
    </w:r>
    <w:r w:rsidR="001E0134">
      <w:tab/>
    </w:r>
    <w:r w:rsidR="001E0134">
      <w:rPr>
        <w:noProof/>
      </w:rPr>
      <w:drawing>
        <wp:inline distT="0" distB="0" distL="0" distR="0" wp14:anchorId="56190FD5" wp14:editId="1A813EE4">
          <wp:extent cx="1237854" cy="661670"/>
          <wp:effectExtent l="0" t="0" r="635" b="5080"/>
          <wp:docPr id="7" name="Picture 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1316" cy="66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47FBC"/>
    <w:multiLevelType w:val="hybridMultilevel"/>
    <w:tmpl w:val="33BABA76"/>
    <w:lvl w:ilvl="0" w:tplc="40090013">
      <w:start w:val="1"/>
      <w:numFmt w:val="upperRoman"/>
      <w:lvlText w:val="%1."/>
      <w:lvlJc w:val="right"/>
      <w:pPr>
        <w:ind w:left="2880" w:hanging="360"/>
      </w:pPr>
    </w:lvl>
    <w:lvl w:ilvl="1" w:tplc="40090019" w:tentative="1">
      <w:start w:val="1"/>
      <w:numFmt w:val="lowerLetter"/>
      <w:lvlText w:val="%2."/>
      <w:lvlJc w:val="left"/>
      <w:pPr>
        <w:ind w:left="3600" w:hanging="360"/>
      </w:pPr>
    </w:lvl>
    <w:lvl w:ilvl="2" w:tplc="4009001B" w:tentative="1">
      <w:start w:val="1"/>
      <w:numFmt w:val="lowerRoman"/>
      <w:lvlText w:val="%3."/>
      <w:lvlJc w:val="right"/>
      <w:pPr>
        <w:ind w:left="4320" w:hanging="180"/>
      </w:pPr>
    </w:lvl>
    <w:lvl w:ilvl="3" w:tplc="4009000F" w:tentative="1">
      <w:start w:val="1"/>
      <w:numFmt w:val="decimal"/>
      <w:lvlText w:val="%4."/>
      <w:lvlJc w:val="left"/>
      <w:pPr>
        <w:ind w:left="5040" w:hanging="360"/>
      </w:pPr>
    </w:lvl>
    <w:lvl w:ilvl="4" w:tplc="40090019" w:tentative="1">
      <w:start w:val="1"/>
      <w:numFmt w:val="lowerLetter"/>
      <w:lvlText w:val="%5."/>
      <w:lvlJc w:val="left"/>
      <w:pPr>
        <w:ind w:left="5760" w:hanging="360"/>
      </w:pPr>
    </w:lvl>
    <w:lvl w:ilvl="5" w:tplc="4009001B" w:tentative="1">
      <w:start w:val="1"/>
      <w:numFmt w:val="lowerRoman"/>
      <w:lvlText w:val="%6."/>
      <w:lvlJc w:val="right"/>
      <w:pPr>
        <w:ind w:left="6480" w:hanging="180"/>
      </w:pPr>
    </w:lvl>
    <w:lvl w:ilvl="6" w:tplc="4009000F" w:tentative="1">
      <w:start w:val="1"/>
      <w:numFmt w:val="decimal"/>
      <w:lvlText w:val="%7."/>
      <w:lvlJc w:val="left"/>
      <w:pPr>
        <w:ind w:left="7200" w:hanging="360"/>
      </w:pPr>
    </w:lvl>
    <w:lvl w:ilvl="7" w:tplc="40090019" w:tentative="1">
      <w:start w:val="1"/>
      <w:numFmt w:val="lowerLetter"/>
      <w:lvlText w:val="%8."/>
      <w:lvlJc w:val="left"/>
      <w:pPr>
        <w:ind w:left="7920" w:hanging="360"/>
      </w:pPr>
    </w:lvl>
    <w:lvl w:ilvl="8" w:tplc="40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2450BB7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267101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601D27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BF5F6D"/>
    <w:multiLevelType w:val="multilevel"/>
    <w:tmpl w:val="4650C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5" w15:restartNumberingAfterBreak="0">
    <w:nsid w:val="2EB63E55"/>
    <w:multiLevelType w:val="hybridMultilevel"/>
    <w:tmpl w:val="2CF0621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8393E"/>
    <w:multiLevelType w:val="hybridMultilevel"/>
    <w:tmpl w:val="C1CC3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852DD"/>
    <w:multiLevelType w:val="multilevel"/>
    <w:tmpl w:val="40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E0E69E0"/>
    <w:multiLevelType w:val="hybridMultilevel"/>
    <w:tmpl w:val="DE32B4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17BDE"/>
    <w:multiLevelType w:val="hybridMultilevel"/>
    <w:tmpl w:val="6DC46FA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5744EC"/>
    <w:multiLevelType w:val="hybridMultilevel"/>
    <w:tmpl w:val="A1F49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E00ED"/>
    <w:multiLevelType w:val="hybridMultilevel"/>
    <w:tmpl w:val="80A8379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92756B"/>
    <w:multiLevelType w:val="hybridMultilevel"/>
    <w:tmpl w:val="ADAC45B8"/>
    <w:lvl w:ilvl="0" w:tplc="819CC172">
      <w:start w:val="103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E2852"/>
    <w:multiLevelType w:val="hybridMultilevel"/>
    <w:tmpl w:val="D80843CA"/>
    <w:lvl w:ilvl="0" w:tplc="40090017">
      <w:start w:val="1"/>
      <w:numFmt w:val="lowerLetter"/>
      <w:lvlText w:val="%1)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AE389F"/>
    <w:multiLevelType w:val="hybridMultilevel"/>
    <w:tmpl w:val="8280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14601"/>
    <w:multiLevelType w:val="hybridMultilevel"/>
    <w:tmpl w:val="661238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44395"/>
    <w:multiLevelType w:val="hybridMultilevel"/>
    <w:tmpl w:val="41F0E72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516F9"/>
    <w:multiLevelType w:val="hybridMultilevel"/>
    <w:tmpl w:val="C1CC3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65D40"/>
    <w:multiLevelType w:val="hybridMultilevel"/>
    <w:tmpl w:val="77B854E4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CCE491D"/>
    <w:multiLevelType w:val="hybridMultilevel"/>
    <w:tmpl w:val="C1CC3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8"/>
  </w:num>
  <w:num w:numId="5">
    <w:abstractNumId w:val="6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</w:num>
  <w:num w:numId="10">
    <w:abstractNumId w:val="0"/>
  </w:num>
  <w:num w:numId="11">
    <w:abstractNumId w:val="16"/>
  </w:num>
  <w:num w:numId="12">
    <w:abstractNumId w:val="3"/>
  </w:num>
  <w:num w:numId="13">
    <w:abstractNumId w:val="7"/>
  </w:num>
  <w:num w:numId="14">
    <w:abstractNumId w:val="1"/>
  </w:num>
  <w:num w:numId="15">
    <w:abstractNumId w:val="5"/>
  </w:num>
  <w:num w:numId="16">
    <w:abstractNumId w:val="9"/>
  </w:num>
  <w:num w:numId="17">
    <w:abstractNumId w:val="13"/>
  </w:num>
  <w:num w:numId="18">
    <w:abstractNumId w:val="18"/>
  </w:num>
  <w:num w:numId="19">
    <w:abstractNumId w:val="11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017"/>
    <w:rsid w:val="000011BB"/>
    <w:rsid w:val="00005C1E"/>
    <w:rsid w:val="00010A42"/>
    <w:rsid w:val="00016148"/>
    <w:rsid w:val="0002339E"/>
    <w:rsid w:val="00027834"/>
    <w:rsid w:val="0003178C"/>
    <w:rsid w:val="00033332"/>
    <w:rsid w:val="00036A57"/>
    <w:rsid w:val="00055A54"/>
    <w:rsid w:val="0005688C"/>
    <w:rsid w:val="00057CFB"/>
    <w:rsid w:val="000711B9"/>
    <w:rsid w:val="00073CB2"/>
    <w:rsid w:val="000764F1"/>
    <w:rsid w:val="00085B5C"/>
    <w:rsid w:val="0008733F"/>
    <w:rsid w:val="00091490"/>
    <w:rsid w:val="00092539"/>
    <w:rsid w:val="000974D9"/>
    <w:rsid w:val="000B22DD"/>
    <w:rsid w:val="000B3AEF"/>
    <w:rsid w:val="000C5CCC"/>
    <w:rsid w:val="000D0E99"/>
    <w:rsid w:val="000D4DC9"/>
    <w:rsid w:val="000D6581"/>
    <w:rsid w:val="000E21EB"/>
    <w:rsid w:val="00101D48"/>
    <w:rsid w:val="00103AA2"/>
    <w:rsid w:val="0013320A"/>
    <w:rsid w:val="00142B1B"/>
    <w:rsid w:val="001577D4"/>
    <w:rsid w:val="0016723C"/>
    <w:rsid w:val="00174E73"/>
    <w:rsid w:val="00183145"/>
    <w:rsid w:val="00184B15"/>
    <w:rsid w:val="00186063"/>
    <w:rsid w:val="0018791E"/>
    <w:rsid w:val="0019344F"/>
    <w:rsid w:val="001A5958"/>
    <w:rsid w:val="001B6EBF"/>
    <w:rsid w:val="001B7663"/>
    <w:rsid w:val="001C6414"/>
    <w:rsid w:val="001C7D56"/>
    <w:rsid w:val="001D6260"/>
    <w:rsid w:val="001E0134"/>
    <w:rsid w:val="001E19E3"/>
    <w:rsid w:val="00212BBD"/>
    <w:rsid w:val="00227903"/>
    <w:rsid w:val="00234A2E"/>
    <w:rsid w:val="0025403B"/>
    <w:rsid w:val="00256699"/>
    <w:rsid w:val="002604FC"/>
    <w:rsid w:val="00276A02"/>
    <w:rsid w:val="00290829"/>
    <w:rsid w:val="002A3341"/>
    <w:rsid w:val="002A7EEE"/>
    <w:rsid w:val="002B0A44"/>
    <w:rsid w:val="002B3CA0"/>
    <w:rsid w:val="002C07AD"/>
    <w:rsid w:val="002C7FF9"/>
    <w:rsid w:val="003053F7"/>
    <w:rsid w:val="00317B74"/>
    <w:rsid w:val="00335A55"/>
    <w:rsid w:val="00341148"/>
    <w:rsid w:val="00341725"/>
    <w:rsid w:val="00346897"/>
    <w:rsid w:val="00352FAA"/>
    <w:rsid w:val="00355C44"/>
    <w:rsid w:val="003608D0"/>
    <w:rsid w:val="00396375"/>
    <w:rsid w:val="003B2083"/>
    <w:rsid w:val="003C4062"/>
    <w:rsid w:val="003D611C"/>
    <w:rsid w:val="003D79D2"/>
    <w:rsid w:val="003E1909"/>
    <w:rsid w:val="003E715F"/>
    <w:rsid w:val="00400BEA"/>
    <w:rsid w:val="00400CF2"/>
    <w:rsid w:val="00414904"/>
    <w:rsid w:val="004216E1"/>
    <w:rsid w:val="00435E9E"/>
    <w:rsid w:val="0045190B"/>
    <w:rsid w:val="004722B7"/>
    <w:rsid w:val="004940CC"/>
    <w:rsid w:val="004A7C86"/>
    <w:rsid w:val="004B03DB"/>
    <w:rsid w:val="004B5F4F"/>
    <w:rsid w:val="004B6D68"/>
    <w:rsid w:val="004C0929"/>
    <w:rsid w:val="004F6192"/>
    <w:rsid w:val="0050153C"/>
    <w:rsid w:val="00514642"/>
    <w:rsid w:val="00517DF4"/>
    <w:rsid w:val="00525E6D"/>
    <w:rsid w:val="00533CD2"/>
    <w:rsid w:val="0054289C"/>
    <w:rsid w:val="00544E4B"/>
    <w:rsid w:val="0054627F"/>
    <w:rsid w:val="00556BE6"/>
    <w:rsid w:val="0056392B"/>
    <w:rsid w:val="00563CA8"/>
    <w:rsid w:val="00574104"/>
    <w:rsid w:val="00582CFD"/>
    <w:rsid w:val="005900E0"/>
    <w:rsid w:val="005A6FD4"/>
    <w:rsid w:val="005B5C21"/>
    <w:rsid w:val="005C03AE"/>
    <w:rsid w:val="005C3BDE"/>
    <w:rsid w:val="005D250E"/>
    <w:rsid w:val="005D615B"/>
    <w:rsid w:val="005E58F0"/>
    <w:rsid w:val="005E74A4"/>
    <w:rsid w:val="005F067D"/>
    <w:rsid w:val="005F239A"/>
    <w:rsid w:val="005F415E"/>
    <w:rsid w:val="00600F13"/>
    <w:rsid w:val="006148D9"/>
    <w:rsid w:val="0062564E"/>
    <w:rsid w:val="00626F3D"/>
    <w:rsid w:val="00632410"/>
    <w:rsid w:val="00636F68"/>
    <w:rsid w:val="006407C0"/>
    <w:rsid w:val="00641873"/>
    <w:rsid w:val="00653567"/>
    <w:rsid w:val="006544BE"/>
    <w:rsid w:val="006667BD"/>
    <w:rsid w:val="0066783D"/>
    <w:rsid w:val="00667988"/>
    <w:rsid w:val="00681353"/>
    <w:rsid w:val="00687688"/>
    <w:rsid w:val="00693CC6"/>
    <w:rsid w:val="006944CF"/>
    <w:rsid w:val="00695D9F"/>
    <w:rsid w:val="006B250A"/>
    <w:rsid w:val="006B522B"/>
    <w:rsid w:val="006C180D"/>
    <w:rsid w:val="006C789C"/>
    <w:rsid w:val="006D04D2"/>
    <w:rsid w:val="006D3019"/>
    <w:rsid w:val="006D7CB7"/>
    <w:rsid w:val="006F3748"/>
    <w:rsid w:val="00700B5B"/>
    <w:rsid w:val="00701F03"/>
    <w:rsid w:val="00705BD3"/>
    <w:rsid w:val="007269C5"/>
    <w:rsid w:val="0073369D"/>
    <w:rsid w:val="00763449"/>
    <w:rsid w:val="007668EF"/>
    <w:rsid w:val="0077697E"/>
    <w:rsid w:val="0078473E"/>
    <w:rsid w:val="0078770E"/>
    <w:rsid w:val="007A3758"/>
    <w:rsid w:val="007A4E4C"/>
    <w:rsid w:val="007A4EB7"/>
    <w:rsid w:val="007D7F58"/>
    <w:rsid w:val="007F3C12"/>
    <w:rsid w:val="007F79BB"/>
    <w:rsid w:val="0080781F"/>
    <w:rsid w:val="00837036"/>
    <w:rsid w:val="0083770F"/>
    <w:rsid w:val="00851E30"/>
    <w:rsid w:val="00860FE2"/>
    <w:rsid w:val="008670C8"/>
    <w:rsid w:val="0087244E"/>
    <w:rsid w:val="00875E88"/>
    <w:rsid w:val="0089298B"/>
    <w:rsid w:val="008B0AE5"/>
    <w:rsid w:val="008B2591"/>
    <w:rsid w:val="008B54EE"/>
    <w:rsid w:val="008C32D3"/>
    <w:rsid w:val="008D3101"/>
    <w:rsid w:val="008D3E2F"/>
    <w:rsid w:val="008E3205"/>
    <w:rsid w:val="008E4EA6"/>
    <w:rsid w:val="008F0809"/>
    <w:rsid w:val="008F4DD3"/>
    <w:rsid w:val="0090031C"/>
    <w:rsid w:val="0090396F"/>
    <w:rsid w:val="009127DA"/>
    <w:rsid w:val="009434CF"/>
    <w:rsid w:val="009538E0"/>
    <w:rsid w:val="009578EF"/>
    <w:rsid w:val="0096358F"/>
    <w:rsid w:val="00965E1E"/>
    <w:rsid w:val="009728DD"/>
    <w:rsid w:val="00977ACF"/>
    <w:rsid w:val="00981E13"/>
    <w:rsid w:val="00993956"/>
    <w:rsid w:val="009B608B"/>
    <w:rsid w:val="009C4788"/>
    <w:rsid w:val="009D2A0E"/>
    <w:rsid w:val="009D45FB"/>
    <w:rsid w:val="009D7319"/>
    <w:rsid w:val="009E4E35"/>
    <w:rsid w:val="009E6A3F"/>
    <w:rsid w:val="00A064A0"/>
    <w:rsid w:val="00A11678"/>
    <w:rsid w:val="00A30467"/>
    <w:rsid w:val="00A34C91"/>
    <w:rsid w:val="00A40843"/>
    <w:rsid w:val="00A4302B"/>
    <w:rsid w:val="00A527C9"/>
    <w:rsid w:val="00A57CFE"/>
    <w:rsid w:val="00A64C5A"/>
    <w:rsid w:val="00A75406"/>
    <w:rsid w:val="00A7695F"/>
    <w:rsid w:val="00A8596F"/>
    <w:rsid w:val="00A86CC2"/>
    <w:rsid w:val="00A876F7"/>
    <w:rsid w:val="00A87A55"/>
    <w:rsid w:val="00A939C9"/>
    <w:rsid w:val="00AA5353"/>
    <w:rsid w:val="00AB5ABC"/>
    <w:rsid w:val="00AC270F"/>
    <w:rsid w:val="00AE3502"/>
    <w:rsid w:val="00B04EFF"/>
    <w:rsid w:val="00B10092"/>
    <w:rsid w:val="00B139F5"/>
    <w:rsid w:val="00B17FCF"/>
    <w:rsid w:val="00B315B4"/>
    <w:rsid w:val="00B40782"/>
    <w:rsid w:val="00B40EC9"/>
    <w:rsid w:val="00B47C11"/>
    <w:rsid w:val="00B502A0"/>
    <w:rsid w:val="00B549D3"/>
    <w:rsid w:val="00B575CA"/>
    <w:rsid w:val="00B62017"/>
    <w:rsid w:val="00B67A96"/>
    <w:rsid w:val="00B743D5"/>
    <w:rsid w:val="00B825B9"/>
    <w:rsid w:val="00B83A3E"/>
    <w:rsid w:val="00B83F08"/>
    <w:rsid w:val="00B913AE"/>
    <w:rsid w:val="00B930C2"/>
    <w:rsid w:val="00B978B4"/>
    <w:rsid w:val="00BA2503"/>
    <w:rsid w:val="00BB0909"/>
    <w:rsid w:val="00BC14CD"/>
    <w:rsid w:val="00BD0565"/>
    <w:rsid w:val="00BD23B1"/>
    <w:rsid w:val="00BD4F1D"/>
    <w:rsid w:val="00BD58FF"/>
    <w:rsid w:val="00BD72F2"/>
    <w:rsid w:val="00BE2A06"/>
    <w:rsid w:val="00BE4AAF"/>
    <w:rsid w:val="00BF413F"/>
    <w:rsid w:val="00C22BAE"/>
    <w:rsid w:val="00C25C57"/>
    <w:rsid w:val="00C419B8"/>
    <w:rsid w:val="00C46F65"/>
    <w:rsid w:val="00C5184E"/>
    <w:rsid w:val="00C53C66"/>
    <w:rsid w:val="00C54A41"/>
    <w:rsid w:val="00C55816"/>
    <w:rsid w:val="00C715D7"/>
    <w:rsid w:val="00C86C42"/>
    <w:rsid w:val="00CA4D1E"/>
    <w:rsid w:val="00CA5FC3"/>
    <w:rsid w:val="00CA7A47"/>
    <w:rsid w:val="00CB367B"/>
    <w:rsid w:val="00CC3E9E"/>
    <w:rsid w:val="00CC7A4D"/>
    <w:rsid w:val="00CC7CBD"/>
    <w:rsid w:val="00D1068E"/>
    <w:rsid w:val="00D27E3E"/>
    <w:rsid w:val="00D37161"/>
    <w:rsid w:val="00D378F3"/>
    <w:rsid w:val="00D40008"/>
    <w:rsid w:val="00D41F92"/>
    <w:rsid w:val="00D41FF8"/>
    <w:rsid w:val="00D42431"/>
    <w:rsid w:val="00D524C9"/>
    <w:rsid w:val="00D578A5"/>
    <w:rsid w:val="00D764CF"/>
    <w:rsid w:val="00D7653E"/>
    <w:rsid w:val="00D811B3"/>
    <w:rsid w:val="00D8431E"/>
    <w:rsid w:val="00D85F7F"/>
    <w:rsid w:val="00D87543"/>
    <w:rsid w:val="00D90169"/>
    <w:rsid w:val="00D906B3"/>
    <w:rsid w:val="00DA3CBC"/>
    <w:rsid w:val="00DA6011"/>
    <w:rsid w:val="00DC3637"/>
    <w:rsid w:val="00DC64FC"/>
    <w:rsid w:val="00DC6E94"/>
    <w:rsid w:val="00DE4BDF"/>
    <w:rsid w:val="00E03D87"/>
    <w:rsid w:val="00E044A6"/>
    <w:rsid w:val="00E23589"/>
    <w:rsid w:val="00E37867"/>
    <w:rsid w:val="00E577FF"/>
    <w:rsid w:val="00E60322"/>
    <w:rsid w:val="00E67E20"/>
    <w:rsid w:val="00E84CDF"/>
    <w:rsid w:val="00E85FC9"/>
    <w:rsid w:val="00E86165"/>
    <w:rsid w:val="00E86747"/>
    <w:rsid w:val="00E86BC7"/>
    <w:rsid w:val="00EB76AC"/>
    <w:rsid w:val="00EC03B6"/>
    <w:rsid w:val="00EC03F9"/>
    <w:rsid w:val="00EC767B"/>
    <w:rsid w:val="00EC7EDA"/>
    <w:rsid w:val="00ED2605"/>
    <w:rsid w:val="00EE55FA"/>
    <w:rsid w:val="00EE608F"/>
    <w:rsid w:val="00F033B1"/>
    <w:rsid w:val="00F04960"/>
    <w:rsid w:val="00F10003"/>
    <w:rsid w:val="00F116CB"/>
    <w:rsid w:val="00F15A25"/>
    <w:rsid w:val="00F16DC3"/>
    <w:rsid w:val="00F213A0"/>
    <w:rsid w:val="00F216CF"/>
    <w:rsid w:val="00F26DC0"/>
    <w:rsid w:val="00F72674"/>
    <w:rsid w:val="00F80B74"/>
    <w:rsid w:val="00F86B9E"/>
    <w:rsid w:val="00FA398F"/>
    <w:rsid w:val="00FC4517"/>
    <w:rsid w:val="00FC4A9A"/>
    <w:rsid w:val="00FD3C66"/>
    <w:rsid w:val="00FE0402"/>
    <w:rsid w:val="00FE2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5A6E2"/>
  <w15:docId w15:val="{A26C28CE-9D4B-440A-B155-96977D64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A02"/>
    <w:pPr>
      <w:keepNext/>
      <w:keepLines/>
      <w:numPr>
        <w:numId w:val="13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A02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A02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6A02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A02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6A02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6A02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6A02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A02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15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9298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DF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6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192"/>
  </w:style>
  <w:style w:type="paragraph" w:styleId="Footer">
    <w:name w:val="footer"/>
    <w:basedOn w:val="Normal"/>
    <w:link w:val="FooterChar"/>
    <w:uiPriority w:val="99"/>
    <w:unhideWhenUsed/>
    <w:rsid w:val="004F61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192"/>
  </w:style>
  <w:style w:type="character" w:customStyle="1" w:styleId="Heading1Char">
    <w:name w:val="Heading 1 Char"/>
    <w:basedOn w:val="DefaultParagraphFont"/>
    <w:link w:val="Heading1"/>
    <w:uiPriority w:val="9"/>
    <w:rsid w:val="00276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A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A0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A0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6A0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6A0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6A0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6A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C25C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Information_technolog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Koch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Special_economic_zon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15637-DAB1-415F-9F52-794D1E9B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Vijayan</dc:creator>
  <cp:lastModifiedBy>Ranjithlal K L</cp:lastModifiedBy>
  <cp:revision>8</cp:revision>
  <cp:lastPrinted>2021-07-13T12:06:00Z</cp:lastPrinted>
  <dcterms:created xsi:type="dcterms:W3CDTF">2021-07-13T11:42:00Z</dcterms:created>
  <dcterms:modified xsi:type="dcterms:W3CDTF">2021-07-13T12:07:00Z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23d9d9-d8c9-4bbd-a204-c71ec2cfe465_Enabled">
    <vt:lpwstr>true</vt:lpwstr>
  </property>
  <property fmtid="{D5CDD505-2E9C-101B-9397-08002B2CF9AE}" pid="3" name="MSIP_Label_2f23d9d9-d8c9-4bbd-a204-c71ec2cfe465_SetDate">
    <vt:lpwstr>2021-07-13T12:07:42Z</vt:lpwstr>
  </property>
  <property fmtid="{D5CDD505-2E9C-101B-9397-08002B2CF9AE}" pid="4" name="MSIP_Label_2f23d9d9-d8c9-4bbd-a204-c71ec2cfe465_Method">
    <vt:lpwstr>Privileged</vt:lpwstr>
  </property>
  <property fmtid="{D5CDD505-2E9C-101B-9397-08002B2CF9AE}" pid="5" name="MSIP_Label_2f23d9d9-d8c9-4bbd-a204-c71ec2cfe465_Name">
    <vt:lpwstr>Internal`</vt:lpwstr>
  </property>
  <property fmtid="{D5CDD505-2E9C-101B-9397-08002B2CF9AE}" pid="6" name="MSIP_Label_2f23d9d9-d8c9-4bbd-a204-c71ec2cfe465_SiteId">
    <vt:lpwstr>eee3385e-742f-4e2e-b130-e496ed7d6a49</vt:lpwstr>
  </property>
  <property fmtid="{D5CDD505-2E9C-101B-9397-08002B2CF9AE}" pid="7" name="MSIP_Label_2f23d9d9-d8c9-4bbd-a204-c71ec2cfe465_ActionId">
    <vt:lpwstr>462ff3ff-c3d1-4393-b4f2-7eb9de345375</vt:lpwstr>
  </property>
  <property fmtid="{D5CDD505-2E9C-101B-9397-08002B2CF9AE}" pid="8" name="MSIP_Label_2f23d9d9-d8c9-4bbd-a204-c71ec2cfe465_ContentBits">
    <vt:lpwstr>1</vt:lpwstr>
  </property>
</Properties>
</file>